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CC2E5" w:themeColor="accent1" w:themeTint="99"/>
  <w:body>
    <w:sdt>
      <w:sdtPr>
        <w:rPr>
          <w:rFonts w:ascii="Book Antiqua" w:eastAsiaTheme="minorHAnsi" w:hAnsi="Book Antiqua"/>
          <w:sz w:val="24"/>
          <w:lang w:eastAsia="en-US"/>
        </w:rPr>
        <w:id w:val="-1442053963"/>
        <w:docPartObj>
          <w:docPartGallery w:val="Cover Pages"/>
          <w:docPartUnique/>
        </w:docPartObj>
      </w:sdtPr>
      <w:sdtEndPr/>
      <w:sdtContent>
        <w:p w:rsidR="00A95AF5" w:rsidRDefault="00A95AF5" w:rsidP="00CB58C8">
          <w:pPr>
            <w:pStyle w:val="AralkYok"/>
          </w:pPr>
          <w:r>
            <w:rPr>
              <w:noProof/>
            </w:rPr>
            <mc:AlternateContent>
              <mc:Choice Requires="wpg">
                <w:drawing>
                  <wp:anchor distT="0" distB="0" distL="114300" distR="114300" simplePos="0" relativeHeight="251725312" behindDoc="1" locked="0" layoutInCell="1" allowOverlap="1" wp14:anchorId="5E7FB56F" wp14:editId="646043AE">
                    <wp:simplePos x="0" y="0"/>
                    <mc:AlternateContent>
                      <mc:Choice Requires="wp14">
                        <wp:positionH relativeFrom="page">
                          <wp14:pctPosHOffset>4000</wp14:pctPosHOffset>
                        </wp:positionH>
                      </mc:Choice>
                      <mc:Fallback>
                        <wp:positionH relativeFrom="page">
                          <wp:posOffset>427355</wp:posOffset>
                        </wp:positionH>
                      </mc:Fallback>
                    </mc:AlternateContent>
                    <wp:positionV relativeFrom="page">
                      <wp:align>center</wp:align>
                    </wp:positionV>
                    <wp:extent cx="2194560" cy="9125712"/>
                    <wp:effectExtent l="0" t="0" r="6985" b="7620"/>
                    <wp:wrapNone/>
                    <wp:docPr id="126" name="Grup 126"/>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27" name="Dikdörtgen 12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Beşgen 128"/>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A6A3A" w:rsidRDefault="004A6A3A">
                                  <w:pPr>
                                    <w:pStyle w:val="AralkYok"/>
                                    <w:jc w:val="right"/>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29" name="Grup 129"/>
                            <wpg:cNvGrpSpPr/>
                            <wpg:grpSpPr>
                              <a:xfrm>
                                <a:off x="76200" y="4210050"/>
                                <a:ext cx="2057400" cy="4910328"/>
                                <a:chOff x="80645" y="4211812"/>
                                <a:chExt cx="1306273" cy="3121026"/>
                              </a:xfrm>
                            </wpg:grpSpPr>
                            <wpg:grpSp>
                              <wpg:cNvPr id="130" name="Grup 130"/>
                              <wpg:cNvGrpSpPr>
                                <a:grpSpLocks noChangeAspect="1"/>
                              </wpg:cNvGrpSpPr>
                              <wpg:grpSpPr>
                                <a:xfrm>
                                  <a:off x="141062" y="4211812"/>
                                  <a:ext cx="1047750" cy="3121026"/>
                                  <a:chOff x="141062" y="4211812"/>
                                  <a:chExt cx="1047750" cy="3121026"/>
                                </a:xfrm>
                              </wpg:grpSpPr>
                              <wps:wsp>
                                <wps:cNvPr id="131" name="Serbest Biçimli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2" name="Serbest Biçimli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3" name="Serbest Biçimli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4" name="Serbest Biçimli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5" name="Serbest Biçimli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6" name="Serbest Biçimli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7" name="Serbest Biçimli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8" name="Serbest Biçimli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39" name="Serbest Biçimli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0" name="Serbest Biçimli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1" name="Serbest Biçimli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42" name="Serbest Biçimli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43" name="Grup 143"/>
                              <wpg:cNvGrpSpPr>
                                <a:grpSpLocks noChangeAspect="1"/>
                              </wpg:cNvGrpSpPr>
                              <wpg:grpSpPr>
                                <a:xfrm>
                                  <a:off x="80645" y="4826972"/>
                                  <a:ext cx="1306273" cy="2505863"/>
                                  <a:chOff x="80645" y="4649964"/>
                                  <a:chExt cx="874712" cy="1677988"/>
                                </a:xfrm>
                              </wpg:grpSpPr>
                              <wps:wsp>
                                <wps:cNvPr id="144" name="Serbest Biçimli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5" name="Serbest Biçimli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6" name="Serbest Biçimli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7" name="Serbest Biçimli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8" name="Serbest Biçimli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9" name="Serbest Biçimli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0" name="Serbest Biçimli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1" name="Serbest Biçimli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2" name="Serbest Biçimli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3" name="Serbest Biçimli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4" name="Serbest Biçimli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up 126" o:spid="_x0000_s1026" style="position:absolute;margin-left:0;margin-top:0;width:172.8pt;height:718.55pt;z-index:-25159116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">
                    <v:rect id="Dikdörtgen 127"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QQsUA&#10;AADcAAAADwAAAGRycy9kb3ducmV2LnhtbERPTWvCQBC9F/wPywi91U1zaGt0lSIILaVIVURvY3bM&#10;RrOzIbs10V/vFgre5vE+ZzztbCXO1PjSsYLnQQKCOHe65ELBejV/egPhA7LGyjEpuJCH6aT3MMZM&#10;u5Z/6LwMhYgh7DNUYEKoMyl9bsiiH7iaOHIH11gMETaF1A22MdxWMk2SF2mx5NhgsKaZofy0/LUK&#10;3PE6XH+136f9ygzzzS4ttp+LVqnHfvc+AhGoC3fxv/tDx/npK/w9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bRBCxQAAANwAAAAPAAAAAAAAAAAAAAAAAJgCAABkcnMv&#10;ZG93bnJldi54bWxQSwUGAAAAAAQABAD1AAAAigM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Beşgen 128"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RAL8YA&#10;AADcAAAADwAAAGRycy9kb3ducmV2LnhtbESPzW7CQAyE75X6DisjcYNNqFRVgQVBq0o90Ja/BzBZ&#10;kwSy3ii7kLRPXx+QerM145nPs0XvanWjNlSeDaTjBBRx7m3FhYHD/n30AipEZIu1ZzLwQwEW88eH&#10;GWbWd7yl2y4WSkI4ZGigjLHJtA55SQ7D2DfEop186zDK2hbatthJuKv1JEmetcOKpaHEhl5Lyi+7&#10;qzPg0nW6WvW/X9/defN0bK6xS94+jRkO+uUUVKQ+/pvv1x9W8CdCK8/IB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RAL8YAAADcAAAADwAAAAAAAAAAAAAAAACYAgAAZHJz&#10;L2Rvd25yZXYueG1sUEsFBgAAAAAEAAQA9QAAAIsDAAAAAA==&#10;" adj="18883" fillcolor="#5b9bd5 [3204]" stroked="f" strokeweight="1pt">
                      <v:textbox inset=",0,14.4pt,0">
                        <w:txbxContent>
                          <w:p w:rsidR="00F117BF" w:rsidRDefault="00F117BF">
                            <w:pPr>
                              <w:pStyle w:val="AralkYok"/>
                              <w:jc w:val="right"/>
                              <w:rPr>
                                <w:color w:val="FFFFFF" w:themeColor="background1"/>
                                <w:sz w:val="28"/>
                                <w:szCs w:val="28"/>
                              </w:rPr>
                            </w:pPr>
                          </w:p>
                        </w:txbxContent>
                      </v:textbox>
                    </v:shape>
                    <v:group id="Grup 129"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group id="Grup 130"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o:lock v:ext="edit" aspectratio="t"/>
                        <v:shape id="Serbest Biçimli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xL8EA&#10;AADcAAAADwAAAGRycy9kb3ducmV2LnhtbERPS4vCMBC+C/6HMIIX0VQXFqlNRUSpe1wf96EZ22oz&#10;KU2s1V+/WVjY23x8z0nWvalFR62rLCuYzyIQxLnVFRcKzqf9dAnCeWSNtWVS8CIH63Q4SDDW9snf&#10;1B19IUIIuxgVlN43sZQuL8mgm9mGOHBX2xr0AbaF1C0+Q7ip5SKKPqXBikNDiQ1tS8rvx4dRoN+n&#10;zHYmK7aTy9fuusmWh+zmlBqP+s0KhKfe/4v/3Acd5n/M4feZcIF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HsS/BAAAA3AAAAA8AAAAAAAAAAAAAAAAAmAIAAGRycy9kb3du&#10;cmV2LnhtbFBLBQYAAAAABAAEAPUAAACGAw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Serbest Biçimli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a0Q8IA&#10;AADcAAAADwAAAGRycy9kb3ducmV2LnhtbERPzWoCMRC+F3yHMIK3braKUrZGWQXFSw/VPsB0M262&#10;biZLEt317RtB6G0+vt9Zrgfbihv50DhW8JblIIgrpxuuFXyfdq/vIEJE1tg6JgV3CrBejV6WWGjX&#10;8xfdjrEWKYRDgQpMjF0hZagMWQyZ64gTd3beYkzQ11J77FO4beU0zxfSYsOpwWBHW0PV5Xi1Cq56&#10;sd3P58Pl96d3pT9/bsqDM0pNxkP5ASLSEP/FT/dBp/mzKTye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rRDwgAAANw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Serbest Biçimli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zOucQA&#10;AADcAAAADwAAAGRycy9kb3ducmV2LnhtbERP22rCQBB9L/gPywh9qxuTUkp0lSIUklIoXhB8G7Jj&#10;EpudDbsbjX/fLRT6NodzneV6NJ24kvOtZQXzWQKCuLK65VrBYf/+9ArCB2SNnWVScCcP69XkYYm5&#10;tjfe0nUXahFD2OeooAmhz6X0VUMG/cz2xJE7W2cwROhqqR3eYrjpZJokL9Jgy7GhwZ42DVXfu8Eo&#10;+Hq+X7AczDbN9knp8LMvPo4npR6n49sCRKAx/Iv/3IWO87MM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czrnEAAAA3AAAAA8AAAAAAAAAAAAAAAAAmAIAAGRycy9k&#10;b3ducmV2LnhtbFBLBQYAAAAABAAEAPUAAACJAw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Serbest Biçimli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p6cQA&#10;AADcAAAADwAAAGRycy9kb3ducmV2LnhtbESPT4vCMBDF74LfIYzgTdOqyFJNiywsevCy/mGvQzO2&#10;xWbSbbLa+uk3guBthvfmvd+ss87U4katqywriKcRCOLc6ooLBafj1+QDhPPIGmvLpKAnB1k6HKwx&#10;0fbO33Q7+EKEEHYJKii9bxIpXV6SQTe1DXHQLrY16MPaFlK3eA/hppazKFpKgxWHhhIb+iwpvx7+&#10;jIKf4hE1s18fx9tzH8Aeld7te6XGo26zAuGp82/z63qnA/58Ac9nwgQ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36enEAAAA3AAAAA8AAAAAAAAAAAAAAAAAmAIAAGRycy9k&#10;b3ducmV2LnhtbFBLBQYAAAAABAAEAPUAAACJAw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Serbest Biçimli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2MEA&#10;AADcAAAADwAAAGRycy9kb3ducmV2LnhtbERPS2sCMRC+C/6HMEJvmtWi1q1RRLAUPalF8DZuZh90&#10;M1mSVLf/3giCt/n4njNftqYWV3K+sqxgOEhAEGdWV1wo+Dlu+h8gfEDWWFsmBf/kYbnoduaYanvj&#10;PV0PoRAxhH2KCsoQmlRKn5Vk0A9sQxy53DqDIUJXSO3wFsNNLUdJMpEGK44NJTa0Lin7PfwZBVaS&#10;y+k0rWajrZnswvkrH1+MUm+9dvUJIlAbXuKn+1vH+e9jeDwTL5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wv9jBAAAA3AAAAA8AAAAAAAAAAAAAAAAAmAIAAGRycy9kb3du&#10;cmV2LnhtbFBLBQYAAAAABAAEAPUAAACG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Serbest Biçimli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VGcAA&#10;AADcAAAADwAAAGRycy9kb3ducmV2LnhtbERPS2sCMRC+F/ofwhS81Wzrg7I1ShUEPWptz+Nmugm7&#10;mSxJquu/N4LgbT6+58wWvWvFiUK0nhW8DQsQxJXXlmsFh+/16weImJA1tp5JwYUiLObPTzMstT/z&#10;jk77VIscwrFEBSalrpQyVoYcxqHviDP354PDlGGopQ54zuGule9FMZUOLecGgx2tDFXN/t8pCCYt&#10;m8MkLMfN6ne7Plp7/PFWqcFL//UJIlGfHuK7e6Pz/NEUbs/kC+T8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yVGcAAAADcAAAADwAAAAAAAAAAAAAAAACYAgAAZHJzL2Rvd25y&#10;ZXYueG1sUEsFBgAAAAAEAAQA9QAAAIUDAAAAAA==&#10;" path="m,l33,69r-9,l12,35,,xe" fillcolor="#44546a [3215]" strokecolor="#44546a [3215]" strokeweight="0">
                          <v:path arrowok="t" o:connecttype="custom" o:connectlocs="0,0;52388,109538;38100,109538;19050,55563;0,0" o:connectangles="0,0,0,0,0"/>
                        </v:shape>
                        <v:shape id="Serbest Biçimli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TwcAA&#10;AADcAAAADwAAAGRycy9kb3ducmV2LnhtbERP3WrCMBS+H/gO4Qi7GZpugynVKCpovRtWH+DQHNti&#10;clKSrNa3N4PB7s7H93uW68Ea0ZMPrWMF79MMBHHldMu1gst5P5mDCBFZo3FMCh4UYL0avSwx1+7O&#10;J+rLWIsUwiFHBU2MXS5lqBqyGKauI07c1XmLMUFfS+3xnsKtkR9Z9iUttpwaGuxo11B1K3+sAlO+&#10;ucO5o/q7PxbOPLbFlXyh1Ot42CxARBriv/jPfdRp/ucMfp9JF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3DTwcAAAADcAAAADwAAAAAAAAAAAAAAAACYAgAAZHJzL2Rvd25y&#10;ZXYueG1sUEsFBgAAAAAEAAQA9QAAAIUDAAAAAA==&#10;" path="m,l9,37r,3l15,93,5,49,,xe" fillcolor="#44546a [3215]" strokecolor="#44546a [3215]" strokeweight="0">
                          <v:path arrowok="t" o:connecttype="custom" o:connectlocs="0,0;14288,58738;14288,63500;23813,147638;7938,77788;0,0" o:connectangles="0,0,0,0,0,0"/>
                        </v:shape>
                        <v:shape id="Serbest Biçimli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j928QA&#10;AADcAAAADwAAAGRycy9kb3ducmV2LnhtbESPQUsDMRCF70L/Q5iCN5tVsci2abEVwZNiFaS3sJkm&#10;q5tJSOJm+++dg+BthvfmvW/W28kPYsSU+0AKrhcNCKQumJ6sgo/3p6t7ELloMnoIhArOmGG7mV2s&#10;dWtCpTccD8UKDqHcagWulNhKmTuHXudFiEisnULyuvCarDRJVw73g7xpmqX0uiducDri3mH3ffjx&#10;Cj6Xtsa76o5fse7O9vXx9JLcqNTlfHpYgSg4lX/z3/WzYfxbpuVneAK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dvEAAAA3AAAAA8AAAAAAAAAAAAAAAAAmAIAAGRycy9k&#10;b3ducmV2LnhtbFBLBQYAAAAABAAEAPUAAACJAw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Serbest Biçimli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CssYA&#10;AADcAAAADwAAAGRycy9kb3ducmV2LnhtbERPTWvCQBC9F/wPywi9lLppCtKmriKW2lIpxCgFb2N2&#10;TILZ2ZDdatJf3y0I3ubxPmcy60wtTtS6yrKCh1EEgji3uuJCwXbzdv8EwnlkjbVlUtCTg9l0cDPB&#10;RNszr+mU+UKEEHYJKii9bxIpXV6SQTeyDXHgDrY16ANsC6lbPIdwU8s4isbSYMWhocSGFiXlx+zH&#10;KPj69Du+S9N9/Pu+fF323/Eq7WOlbofd/AWEp85fxRf3hw7zH5/h/5lwgZ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NCssYAAADcAAAADwAAAAAAAAAAAAAAAACYAgAAZHJz&#10;L2Rvd25yZXYueG1sUEsFBgAAAAAEAAQA9QAAAIs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Serbest Biçimli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EYcYA&#10;AADcAAAADwAAAGRycy9kb3ducmV2LnhtbESPQW/CMAyF75P2HyJP2m2kIIRQR0AwaWycJsoO5WY1&#10;pqlonNJkUP79fJi0m633/N7nxWrwrbpSH5vABsajDBRxFWzDtYHvw/vLHFRMyBbbwGTgThFWy8eH&#10;BeY23HhP1yLVSkI45mjApdTlWsfKkcc4Ch2xaKfQe0yy9rW2Pd4k3Ld6kmUz7bFhaXDY0Zuj6lz8&#10;eAOX9XZnP47T41cx35cbdym3k11pzPPTsH4FlWhI/+a/608r+FPBl2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7EYcYAAADcAAAADwAAAAAAAAAAAAAAAACYAgAAZHJz&#10;L2Rvd25yZXYueG1sUEsFBgAAAAAEAAQA9QAAAIsDAAAAAA==&#10;" path="m,l31,65r-8,l,xe" fillcolor="#44546a [3215]" strokecolor="#44546a [3215]" strokeweight="0">
                          <v:path arrowok="t" o:connecttype="custom" o:connectlocs="0,0;49213,103188;36513,103188;0,0" o:connectangles="0,0,0,0"/>
                        </v:shape>
                        <v:shape id="Serbest Biçimli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JDMMA&#10;AADcAAAADwAAAGRycy9kb3ducmV2LnhtbERPTWsCMRC9F/wPYQRvmrWI1tUotSB4KtS1grdhM+6u&#10;bibbJNW1v94IQm/zeJ8zX7amFhdyvrKsYDhIQBDnVldcKNhl6/4bCB+QNdaWScGNPCwXnZc5ptpe&#10;+Ysu21CIGMI+RQVlCE0qpc9LMugHtiGO3NE6gyFCV0jt8BrDTS1fk2QsDVYcG0ps6KOk/Lz9NQpO&#10;mz8+fE5W659mytWqOGXfe5cp1eu27zMQgdrwL366NzrOHw3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gJDMMAAADcAAAADwAAAAAAAAAAAAAAAACYAgAAZHJzL2Rv&#10;d25yZXYueG1sUEsFBgAAAAAEAAQA9QAAAIgDAAAAAA==&#10;" path="m,l6,17,7,42,6,39,,23,,xe" fillcolor="#44546a [3215]" strokecolor="#44546a [3215]" strokeweight="0">
                          <v:path arrowok="t" o:connecttype="custom" o:connectlocs="0,0;9525,26988;11113,66675;9525,61913;0,36513;0,0" o:connectangles="0,0,0,0,0,0"/>
                        </v:shape>
                        <v:shape id="Serbest Biçimli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4V8MA&#10;AADcAAAADwAAAGRycy9kb3ducmV2LnhtbERPS2sCMRC+F/ofwhR6q9kuRcpqVmxBFEGo2ktvw2b2&#10;YTeTNYnu6q9vhIK3+fieM50NphVncr6xrOB1lIAgLqxuuFLwvV+8vIPwAVlja5kUXMjDLH98mGKm&#10;bc9bOu9CJWII+wwV1CF0mZS+qMmgH9mOOHKldQZDhK6S2mEfw00r0yQZS4MNx4YaO/qsqfjdnYwC&#10;2xenD/fT4nF+MMtruenT9fVLqeenYT4BEWgId/G/e6Xj/LcUbs/EC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e4V8MAAADcAAAADwAAAAAAAAAAAAAAAACYAgAAZHJzL2Rv&#10;d25yZXYueG1sUEsFBgAAAAAEAAQA9QAAAIgDA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143"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o:lock v:ext="edit" aspectratio="t"/>
                        <v:shape id="Serbest Biçimli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8OysUA&#10;AADcAAAADwAAAGRycy9kb3ducmV2LnhtbERPS2sCMRC+F/wPYQRvNVuRIlujlIKPQ33UttDjsJnu&#10;bt1M1k1Wo7/eCEJv8/E9ZzwNphJHalxpWcFTPwFBnFldcq7g63P2OALhPLLGyjIpOJOD6aTzMMZU&#10;2xN/0HHncxFD2KWooPC+TqV0WUEGXd/WxJH7tY1BH2GTS93gKYabSg6S5FkaLDk2FFjTW0HZftca&#10;BevV5Wez2Lazv/dgDu33OsxXm6BUrxteX0B4Cv5ffHcvdZw/HMLtmXiB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3w7KxQAAANwAAAAPAAAAAAAAAAAAAAAAAJgCAABkcnMv&#10;ZG93bnJldi54bWxQSwUGAAAAAAQABAD1AAAAig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Serbest Biçimli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bg8IA&#10;AADcAAAADwAAAGRycy9kb3ducmV2LnhtbERPzWrCQBC+F3yHZYReim5Sqkh0E8S22JNi9AGG7JgE&#10;s7Mhuybp27uFgrf5+H5nk42mET11rrasIJ5HIIgLq2suFVzO37MVCOeRNTaWScEvOcjSycsGE20H&#10;PlGf+1KEEHYJKqi8bxMpXVGRQTe3LXHgrrYz6APsSqk7HEK4aeR7FC2lwZpDQ4Ut7SoqbvndKMgP&#10;fG+/Fnw5fh7fRrNfxua6i5V6nY7bNQhPo3+K/90/Osz/WMDfM+ECm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aFuDwgAAANw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Serbest Biçimli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MAfcMA&#10;AADcAAAADwAAAGRycy9kb3ducmV2LnhtbERPS2sCMRC+C/6HMEJvmlWLyGoUKVR7Wurj0ON0M/vA&#10;zSRsorvtr28Kgrf5+J6z3vamEXdqfW1ZwXSSgCDOra65VHA5v4+XIHxA1thYJgU/5GG7GQ7WmGrb&#10;8ZHup1CKGMI+RQVVCC6V0ucVGfQT64gjV9jWYIiwLaVusYvhppGzJFlIgzXHhgodvVWUX083o6DY&#10;f17N4av4XX7fusN8l2Vu7jKlXkb9bgUiUB+e4of7Q8f5rwv4fyZ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MAfcMAAADcAAAADwAAAAAAAAAAAAAAAACYAgAAZHJzL2Rv&#10;d25yZXYueG1sUEsFBgAAAAAEAAQA9QAAAIgDAAAAAA==&#10;" path="m,l16,72r4,49l18,112,,31,,xe" fillcolor="#44546a [3215]" strokecolor="#44546a [3215]" strokeweight="0">
                          <v:fill opacity="13107f"/>
                          <v:stroke opacity="13107f"/>
                          <v:path arrowok="t" o:connecttype="custom" o:connectlocs="0,0;25400,114300;31750,192088;28575,177800;0,49213;0,0" o:connectangles="0,0,0,0,0,0"/>
                        </v:shape>
                        <v:shape id="Serbest Biçimli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QFMEA&#10;AADcAAAADwAAAGRycy9kb3ducmV2LnhtbERP32vCMBB+H/g/hBP2NhNLUalGGULHGOxBN9+P5mzK&#10;mktpYlv/+2Uw8O0+vp+3O0yuFQP1ofGsYblQIIgrbxquNXx/lS8bECEiG2w9k4Y7BTjsZ087LIwf&#10;+UTDOdYihXAoUIONsSukDJUlh2HhO+LEXX3vMCbY19L0OKZw18pMqZV02HBqsNjR0VL1c745DfyR&#10;BctjUGb1ucnv67eLWpYXrZ/n0+sWRKQpPsT/7neT5udr+HsmXS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sEBTBAAAA3AAAAA8AAAAAAAAAAAAAAAAAmAIAAGRycy9kb3du&#10;cmV2LnhtbFBLBQYAAAAABAAEAPUAAACG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Serbest Biçimli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vRMYA&#10;AADcAAAADwAAAGRycy9kb3ducmV2LnhtbESPQWvCQBCF74L/YRmhN90YSpHUVWqkIL1UbYV6G7LT&#10;JJidDdmtif++cxC8zfDevPfNcj24Rl2pC7VnA/NZAoq48Lbm0sD31/t0ASpEZIuNZzJwowDr1Xi0&#10;xMz6ng90PcZSSQiHDA1UMbaZ1qGoyGGY+ZZYtF/fOYyydqW2HfYS7hqdJsmLdlizNFTYUl5RcTn+&#10;OQPtfrPt83P4qE/pYoi30+7zXP4Y8zQZ3l5BRRriw3y/3lnBfxZaeUYm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QvRMYAAADcAAAADwAAAAAAAAAAAAAAAACYAgAAZHJz&#10;L2Rvd25yZXYueG1sUEsFBgAAAAAEAAQA9QAAAIsDAAAAAA==&#10;" path="m,l33,71r-9,l11,36,,xe" fillcolor="#44546a [3215]" strokecolor="#44546a [3215]" strokeweight="0">
                          <v:fill opacity="13107f"/>
                          <v:stroke opacity="13107f"/>
                          <v:path arrowok="t" o:connecttype="custom" o:connectlocs="0,0;52388,112713;38100,112713;17463,57150;0,0" o:connectangles="0,0,0,0,0"/>
                        </v:shape>
                        <v:shape id="Serbest Biçimli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DScIA&#10;AADcAAAADwAAAGRycy9kb3ducmV2LnhtbERPS4vCMBC+C/sfwgh7s6muyFqNIguC4EF8LOhtbGbb&#10;ss2kJFHrvzeC4G0+vudM562pxZWcrywr6CcpCOLc6ooLBYf9svcNwgdkjbVlUnAnD/PZR2eKmbY3&#10;3tJ1FwoRQ9hnqKAMocmk9HlJBn1iG+LI/VlnMEToCqkd3mK4qeUgTUfSYMWxocSGfkrK/3cXo+B3&#10;vXGNHpyW59HXYn+Udq1pe1bqs9suJiACteEtfrlXOs4fjuH5TLx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QNJwgAAANw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Serbest Biçimli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6MucYA&#10;AADcAAAADwAAAGRycy9kb3ducmV2LnhtbESPQWvCQBCF70L/wzIFb7pRbCnRVYqtIhWEpr14G7LT&#10;bNrsbMiumvbXO4eCtxnem/e+Wax636gzdbEObGAyzkARl8HWXBn4/NiMnkDFhGyxCUwGfinCank3&#10;WGBuw4Xf6VykSkkIxxwNuJTaXOtYOvIYx6ElFu0rdB6TrF2lbYcXCfeNnmbZo/ZYszQ4bGntqPwp&#10;Tt7AbP12+ns9TO1LMWP7vd27yeHojBne989zUIn6dDP/X++s4D8IvjwjE+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6MucYAAADcAAAADwAAAAAAAAAAAAAAAACYAgAAZHJz&#10;L2Rvd25yZXYueG1sUEsFBgAAAAAEAAQA9QAAAIs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Serbest Biçimli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p8MQA&#10;AADcAAAADwAAAGRycy9kb3ducmV2LnhtbESPzW7CMBCE75V4B2uRuBUHBC0JMQjxI3HhUOABlnhJ&#10;IuJ1iE0Ib19XQuptVzPf7Gy67EwlWmpcaVnBaBiBIM6sLjlXcD7tPmcgnEfWWFkmBS9ysFz0PlJM&#10;tH3yD7VHn4sQwi5BBYX3dSKlywoy6Ia2Jg7a1TYGfVibXOoGnyHcVHIcRV/SYMnhQoE1rQvKbseH&#10;CTVw62eT7/xOq3a6eZwu8f5QxkoN+t1qDsJT5//Nb3qvAzcdwd8zYQK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EqfDEAAAA3A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Serbest Biçimli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J08MA&#10;AADcAAAADwAAAGRycy9kb3ducmV2LnhtbERPTWsCMRC9F/ofwgi9iGYrtNXVKKW01EuRahC9Dcm4&#10;u3QzWTZxXf99UxB6m8f7nMWqd7XoqA2VZwWP4wwEsfG24kKB3n2MpiBCRLZYeyYFVwqwWt7fLTC3&#10;/sLf1G1jIVIIhxwVlDE2uZTBlOQwjH1DnLiTbx3GBNtC2hYvKdzVcpJlz9JhxamhxIbeSjI/27NT&#10;QIdu9rU5VuaF9bvWezrrTzNU6mHQv85BROrjv/jmXts0/2kCf8+k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MJ08MAAADcAAAADwAAAAAAAAAAAAAAAACYAgAAZHJzL2Rv&#10;d25yZXYueG1sUEsFBgAAAAAEAAQA9QAAAIgDAAAAAA==&#10;" path="m,l31,66r-7,l,xe" fillcolor="#44546a [3215]" strokecolor="#44546a [3215]" strokeweight="0">
                          <v:fill opacity="13107f"/>
                          <v:stroke opacity="13107f"/>
                          <v:path arrowok="t" o:connecttype="custom" o:connectlocs="0,0;49213,104775;38100,104775;0,0" o:connectangles="0,0,0,0"/>
                        </v:shape>
                        <v:shape id="Serbest Biçimli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928EA&#10;AADcAAAADwAAAGRycy9kb3ducmV2LnhtbERPS2sCMRC+F/wPYYTeataKpaxGEangpeBjhR6HZNys&#10;bibLJuq2v94IQm/z8T1nOu9cLa7UhsqzguEgA0Gsvam4VFDsV2+fIEJENlh7JgW/FGA+671MMTf+&#10;xlu67mIpUgiHHBXYGJtcyqAtOQwD3xAn7uhbhzHBtpSmxVsKd7V8z7IP6bDi1GCxoaUlfd5dnILK&#10;nvD78KcDHuRX4fVp8yOpVOq13y0mICJ18V/8dK9Nmj8eweOZdIG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MPdvBAAAA3AAAAA8AAAAAAAAAAAAAAAAAmAIAAGRycy9kb3du&#10;cmV2LnhtbFBLBQYAAAAABAAEAPUAAACGAwAAAAA=&#10;" path="m,l7,17r,26l6,40,,25,,xe" fillcolor="#44546a [3215]" strokecolor="#44546a [3215]" strokeweight="0">
                          <v:fill opacity="13107f"/>
                          <v:stroke opacity="13107f"/>
                          <v:path arrowok="t" o:connecttype="custom" o:connectlocs="0,0;11113,26988;11113,68263;9525,63500;0,39688;0,0" o:connectangles="0,0,0,0,0,0"/>
                        </v:shape>
                        <v:shape id="Serbest Biçimli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1fN8IA&#10;AADcAAAADwAAAGRycy9kb3ducmV2LnhtbERP32vCMBB+H/g/hBvsbaaVKVs1FRUGsj7ZCb7emrMp&#10;ay6hidr994sw2Nt9fD9vtR5tL640hM6xgnyagSBunO64VXD8fH9+BREissbeMSn4oQDrcvKwwkK7&#10;Gx/oWsdWpBAOBSowMfpCytAYshimzhMn7uwGizHBoZV6wFsKt72cZdlCWuw4NRj0tDPUfNcXq6Da&#10;mreuPXzk1VYu/JevTvvN8aTU0+O4WYKINMZ/8Z97r9P8+Qvcn0kX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V83wgAAANwAAAAPAAAAAAAAAAAAAAAAAJgCAABkcnMvZG93&#10;bnJldi54bWxQSwUGAAAAAAQABAD1AAAAhw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997960" w:rsidRDefault="00997960" w:rsidP="00CB58C8">
          <w:pPr>
            <w:spacing w:line="0" w:lineRule="atLeast"/>
            <w:jc w:val="center"/>
            <w:rPr>
              <w:rFonts w:eastAsia="Book Antiqua" w:cs="Arial"/>
              <w:color w:val="262626"/>
              <w:sz w:val="72"/>
              <w:szCs w:val="72"/>
              <w:lang w:eastAsia="tr-TR"/>
            </w:rPr>
          </w:pPr>
        </w:p>
        <w:p w:rsidR="00CB58C8" w:rsidRDefault="00CB58C8" w:rsidP="00997960">
          <w:pPr>
            <w:spacing w:line="0" w:lineRule="atLeast"/>
            <w:ind w:left="1060"/>
            <w:jc w:val="center"/>
            <w:rPr>
              <w:rFonts w:eastAsia="Book Antiqua" w:cs="Arial"/>
              <w:color w:val="002060"/>
              <w:sz w:val="72"/>
              <w:szCs w:val="72"/>
              <w:lang w:eastAsia="tr-TR"/>
            </w:rPr>
          </w:pPr>
        </w:p>
        <w:p w:rsidR="00CB58C8" w:rsidRDefault="00CB58C8" w:rsidP="00997960">
          <w:pPr>
            <w:spacing w:line="0" w:lineRule="atLeast"/>
            <w:ind w:left="1060"/>
            <w:jc w:val="center"/>
            <w:rPr>
              <w:rFonts w:eastAsia="Book Antiqua" w:cs="Arial"/>
              <w:color w:val="002060"/>
              <w:sz w:val="72"/>
              <w:szCs w:val="72"/>
              <w:lang w:eastAsia="tr-TR"/>
            </w:rPr>
          </w:pPr>
          <w:r>
            <w:rPr>
              <w:noProof/>
              <w:lang w:eastAsia="tr-TR"/>
            </w:rPr>
            <w:drawing>
              <wp:inline distT="0" distB="0" distL="0" distR="0" wp14:anchorId="5C115AAD" wp14:editId="20D09157">
                <wp:extent cx="2181225" cy="1095375"/>
                <wp:effectExtent l="0" t="0" r="0" b="9525"/>
                <wp:docPr id="7" name="Resim 7" descr="C:\Users\win7\Desktop\me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Desktop\meb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9723" cy="1099643"/>
                        </a:xfrm>
                        <a:prstGeom prst="ellipse">
                          <a:avLst/>
                        </a:prstGeom>
                        <a:ln>
                          <a:noFill/>
                        </a:ln>
                        <a:effectLst>
                          <a:softEdge rad="112500"/>
                        </a:effectLst>
                      </pic:spPr>
                    </pic:pic>
                  </a:graphicData>
                </a:graphic>
              </wp:inline>
            </w:drawing>
          </w:r>
        </w:p>
        <w:p w:rsidR="00997960" w:rsidRPr="003737C8" w:rsidRDefault="001F0935" w:rsidP="001F0935">
          <w:pPr>
            <w:spacing w:line="0" w:lineRule="atLeast"/>
            <w:ind w:left="1060"/>
            <w:rPr>
              <w:rFonts w:eastAsia="Book Antiqua" w:cs="Arial"/>
              <w:color w:val="002060"/>
              <w:sz w:val="72"/>
              <w:szCs w:val="72"/>
              <w:lang w:eastAsia="tr-TR"/>
            </w:rPr>
          </w:pPr>
          <w:r>
            <w:rPr>
              <w:rFonts w:eastAsia="Book Antiqua" w:cs="Arial"/>
              <w:color w:val="002060"/>
              <w:sz w:val="72"/>
              <w:szCs w:val="72"/>
              <w:lang w:eastAsia="tr-TR"/>
            </w:rPr>
            <w:t xml:space="preserve">          MİLLİ EĞİTİM BAKANLIĞI</w:t>
          </w:r>
        </w:p>
        <w:p w:rsidR="00997960" w:rsidRPr="003737C8" w:rsidRDefault="00997960" w:rsidP="00997960">
          <w:pPr>
            <w:spacing w:after="0" w:line="0" w:lineRule="atLeast"/>
            <w:ind w:left="1060"/>
            <w:jc w:val="center"/>
            <w:rPr>
              <w:rFonts w:eastAsia="Book Antiqua" w:cs="Arial"/>
              <w:color w:val="002060"/>
              <w:sz w:val="72"/>
              <w:szCs w:val="72"/>
              <w:lang w:eastAsia="tr-TR"/>
            </w:rPr>
          </w:pPr>
          <w:r w:rsidRPr="003737C8">
            <w:rPr>
              <w:rFonts w:eastAsia="Book Antiqua" w:cs="Arial"/>
              <w:color w:val="002060"/>
              <w:sz w:val="72"/>
              <w:szCs w:val="72"/>
              <w:lang w:eastAsia="tr-TR"/>
            </w:rPr>
            <w:t>Şarkikaraağaç İlçe Milli Eğitim Müdürlüğü</w:t>
          </w:r>
        </w:p>
        <w:p w:rsidR="00997960" w:rsidRPr="003737C8" w:rsidRDefault="00997960" w:rsidP="00997960">
          <w:pPr>
            <w:spacing w:after="0" w:line="200" w:lineRule="exact"/>
            <w:jc w:val="center"/>
            <w:rPr>
              <w:rFonts w:ascii="Times New Roman" w:eastAsia="Times New Roman" w:hAnsi="Times New Roman" w:cs="Arial"/>
              <w:color w:val="002060"/>
              <w:sz w:val="72"/>
              <w:szCs w:val="72"/>
              <w:lang w:eastAsia="tr-TR"/>
            </w:rPr>
          </w:pPr>
        </w:p>
        <w:p w:rsidR="00997960" w:rsidRPr="003737C8" w:rsidRDefault="00997960" w:rsidP="00997960">
          <w:pPr>
            <w:spacing w:after="0" w:line="272" w:lineRule="exact"/>
            <w:jc w:val="center"/>
            <w:rPr>
              <w:rFonts w:ascii="Times New Roman" w:eastAsia="Times New Roman" w:hAnsi="Times New Roman" w:cs="Arial"/>
              <w:color w:val="002060"/>
              <w:sz w:val="72"/>
              <w:szCs w:val="72"/>
              <w:lang w:eastAsia="tr-TR"/>
            </w:rPr>
          </w:pPr>
        </w:p>
        <w:p w:rsidR="00997960" w:rsidRPr="003737C8" w:rsidRDefault="00997960" w:rsidP="00997960">
          <w:pPr>
            <w:spacing w:after="0" w:line="0" w:lineRule="atLeast"/>
            <w:jc w:val="center"/>
            <w:rPr>
              <w:rFonts w:eastAsia="Book Antiqua" w:cs="Arial"/>
              <w:color w:val="002060"/>
              <w:sz w:val="72"/>
              <w:szCs w:val="72"/>
              <w:lang w:eastAsia="tr-TR"/>
            </w:rPr>
          </w:pPr>
          <w:r w:rsidRPr="003737C8">
            <w:rPr>
              <w:rFonts w:eastAsia="Book Antiqua" w:cs="Arial"/>
              <w:color w:val="002060"/>
              <w:sz w:val="72"/>
              <w:szCs w:val="72"/>
              <w:lang w:eastAsia="tr-TR"/>
            </w:rPr>
            <w:t>2019 – 2023 Stratejik Planı</w:t>
          </w:r>
        </w:p>
        <w:p w:rsidR="00997960" w:rsidRPr="00997960" w:rsidRDefault="00997960" w:rsidP="00997960">
          <w:pPr>
            <w:tabs>
              <w:tab w:val="left" w:pos="7886"/>
            </w:tabs>
            <w:spacing w:after="0" w:line="200" w:lineRule="exact"/>
            <w:jc w:val="center"/>
            <w:rPr>
              <w:rFonts w:ascii="Times New Roman" w:eastAsia="Times New Roman" w:hAnsi="Times New Roman" w:cs="Arial"/>
              <w:sz w:val="72"/>
              <w:szCs w:val="72"/>
              <w:lang w:eastAsia="tr-TR"/>
            </w:rPr>
          </w:pPr>
        </w:p>
        <w:p w:rsidR="00997960" w:rsidRPr="00997960" w:rsidRDefault="00997960" w:rsidP="00997960">
          <w:pPr>
            <w:spacing w:after="0" w:line="200" w:lineRule="exact"/>
            <w:jc w:val="center"/>
            <w:rPr>
              <w:rFonts w:ascii="Times New Roman" w:eastAsia="Times New Roman" w:hAnsi="Times New Roman" w:cs="Arial"/>
              <w:sz w:val="72"/>
              <w:szCs w:val="72"/>
              <w:lang w:eastAsia="tr-TR"/>
            </w:rPr>
          </w:pPr>
        </w:p>
        <w:p w:rsidR="00997960" w:rsidRPr="00997960" w:rsidRDefault="00997960" w:rsidP="00997960">
          <w:pPr>
            <w:spacing w:after="0" w:line="200" w:lineRule="exact"/>
            <w:jc w:val="center"/>
            <w:rPr>
              <w:rFonts w:ascii="Times New Roman" w:eastAsia="Times New Roman" w:hAnsi="Times New Roman" w:cs="Arial"/>
              <w:sz w:val="72"/>
              <w:szCs w:val="72"/>
              <w:lang w:eastAsia="tr-TR"/>
            </w:rPr>
          </w:pPr>
        </w:p>
        <w:p w:rsidR="00997960" w:rsidRPr="00997960" w:rsidRDefault="00997960" w:rsidP="00997960">
          <w:pPr>
            <w:spacing w:after="0" w:line="200" w:lineRule="exact"/>
            <w:jc w:val="center"/>
            <w:rPr>
              <w:rFonts w:ascii="Times New Roman" w:eastAsia="Times New Roman" w:hAnsi="Times New Roman" w:cs="Arial"/>
              <w:sz w:val="72"/>
              <w:szCs w:val="72"/>
              <w:lang w:eastAsia="tr-TR"/>
            </w:rPr>
          </w:pPr>
        </w:p>
        <w:p w:rsidR="00997960" w:rsidRPr="00997960" w:rsidRDefault="00997960" w:rsidP="00997960">
          <w:pPr>
            <w:spacing w:after="0" w:line="295" w:lineRule="exact"/>
            <w:jc w:val="center"/>
            <w:rPr>
              <w:rFonts w:ascii="Times New Roman" w:eastAsia="Times New Roman" w:hAnsi="Times New Roman" w:cs="Arial"/>
              <w:sz w:val="72"/>
              <w:szCs w:val="72"/>
              <w:lang w:eastAsia="tr-TR"/>
            </w:rPr>
          </w:pPr>
        </w:p>
        <w:p w:rsidR="00397FA7" w:rsidRDefault="00397FA7" w:rsidP="00997960">
          <w:pPr>
            <w:spacing w:after="0" w:line="0" w:lineRule="atLeast"/>
            <w:ind w:right="-1401"/>
            <w:jc w:val="center"/>
            <w:rPr>
              <w:rFonts w:eastAsia="Book Antiqua" w:cs="Arial"/>
              <w:sz w:val="32"/>
              <w:szCs w:val="32"/>
              <w:lang w:eastAsia="tr-TR"/>
            </w:rPr>
          </w:pPr>
        </w:p>
        <w:p w:rsidR="00997960" w:rsidRPr="00D3100A" w:rsidRDefault="00997960" w:rsidP="00997960">
          <w:pPr>
            <w:spacing w:after="0" w:line="0" w:lineRule="atLeast"/>
            <w:ind w:right="-1401"/>
            <w:jc w:val="center"/>
            <w:rPr>
              <w:rFonts w:eastAsia="Book Antiqua" w:cs="Arial"/>
              <w:b/>
              <w:color w:val="2F5496" w:themeColor="accent5" w:themeShade="BF"/>
              <w:sz w:val="32"/>
              <w:szCs w:val="32"/>
              <w:lang w:eastAsia="tr-TR"/>
            </w:rPr>
          </w:pPr>
          <w:r w:rsidRPr="00D3100A">
            <w:rPr>
              <w:rFonts w:eastAsia="Book Antiqua" w:cs="Arial"/>
              <w:b/>
              <w:color w:val="2F5496" w:themeColor="accent5" w:themeShade="BF"/>
              <w:sz w:val="32"/>
              <w:szCs w:val="32"/>
              <w:lang w:eastAsia="tr-TR"/>
            </w:rPr>
            <w:t>Strateji Geliştirme Şube Müdürlüğü</w:t>
          </w:r>
        </w:p>
        <w:p w:rsidR="00997960" w:rsidRPr="00D3100A" w:rsidRDefault="00997960" w:rsidP="00997960">
          <w:pPr>
            <w:spacing w:after="0" w:line="157" w:lineRule="exact"/>
            <w:jc w:val="center"/>
            <w:rPr>
              <w:rFonts w:ascii="Times New Roman" w:eastAsia="Times New Roman" w:hAnsi="Times New Roman" w:cs="Arial"/>
              <w:b/>
              <w:color w:val="2F5496" w:themeColor="accent5" w:themeShade="BF"/>
              <w:sz w:val="32"/>
              <w:szCs w:val="32"/>
              <w:lang w:eastAsia="tr-TR"/>
            </w:rPr>
          </w:pPr>
        </w:p>
        <w:p w:rsidR="00997960" w:rsidRPr="00D3100A" w:rsidRDefault="00997960" w:rsidP="00997960">
          <w:pPr>
            <w:spacing w:after="0" w:line="0" w:lineRule="atLeast"/>
            <w:ind w:right="-1401"/>
            <w:jc w:val="center"/>
            <w:rPr>
              <w:rFonts w:eastAsia="Book Antiqua" w:cs="Arial"/>
              <w:b/>
              <w:color w:val="2F5496" w:themeColor="accent5" w:themeShade="BF"/>
              <w:sz w:val="32"/>
              <w:szCs w:val="32"/>
              <w:lang w:eastAsia="tr-TR"/>
            </w:rPr>
          </w:pPr>
          <w:r w:rsidRPr="00D3100A">
            <w:rPr>
              <w:rFonts w:eastAsia="Book Antiqua" w:cs="Arial"/>
              <w:b/>
              <w:color w:val="2F5496" w:themeColor="accent5" w:themeShade="BF"/>
              <w:sz w:val="32"/>
              <w:szCs w:val="32"/>
              <w:lang w:eastAsia="tr-TR"/>
            </w:rPr>
            <w:t>Şarkikaraağaç - 2019</w:t>
          </w:r>
        </w:p>
        <w:p w:rsidR="00703946" w:rsidRDefault="00997960" w:rsidP="00AA344D">
          <w:pPr>
            <w:spacing w:after="160"/>
            <w:jc w:val="left"/>
          </w:pPr>
          <w:r w:rsidRPr="003737C8">
            <w:rPr>
              <w:color w:val="C45911" w:themeColor="accent2" w:themeShade="BF"/>
            </w:rPr>
            <w:lastRenderedPageBreak/>
            <w:t xml:space="preserve">  </w:t>
          </w:r>
          <w:r w:rsidR="00703946">
            <w:rPr>
              <w:noProof/>
              <w:lang w:eastAsia="tr-TR"/>
            </w:rPr>
            <w:drawing>
              <wp:inline distT="0" distB="0" distL="0" distR="0" wp14:anchorId="7C647F0F" wp14:editId="366B5517">
                <wp:extent cx="9601200" cy="6143625"/>
                <wp:effectExtent l="0" t="0" r="0" b="9525"/>
                <wp:docPr id="303" name="Resi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jpg"/>
                        <pic:cNvPicPr/>
                      </pic:nvPicPr>
                      <pic:blipFill>
                        <a:blip r:embed="rId11">
                          <a:extLst>
                            <a:ext uri="{28A0092B-C50C-407E-A947-70E740481C1C}">
                              <a14:useLocalDpi xmlns:a14="http://schemas.microsoft.com/office/drawing/2010/main" val="0"/>
                            </a:ext>
                          </a:extLst>
                        </a:blip>
                        <a:stretch>
                          <a:fillRect/>
                        </a:stretch>
                      </pic:blipFill>
                      <pic:spPr>
                        <a:xfrm>
                          <a:off x="0" y="0"/>
                          <a:ext cx="9601200" cy="6143625"/>
                        </a:xfrm>
                        <a:prstGeom prst="rect">
                          <a:avLst/>
                        </a:prstGeom>
                      </pic:spPr>
                    </pic:pic>
                  </a:graphicData>
                </a:graphic>
              </wp:inline>
            </w:drawing>
          </w:r>
        </w:p>
        <w:p w:rsidR="00AA344D" w:rsidRDefault="00055EC4" w:rsidP="00AA344D">
          <w:pPr>
            <w:spacing w:after="160"/>
            <w:jc w:val="left"/>
          </w:pPr>
        </w:p>
      </w:sdtContent>
    </w:sdt>
    <w:p w:rsidR="00AA344D" w:rsidRPr="004A6A3A" w:rsidRDefault="00AA344D" w:rsidP="004A6A3A">
      <w:pPr>
        <w:spacing w:after="0" w:line="360" w:lineRule="auto"/>
        <w:ind w:firstLine="708"/>
        <w:jc w:val="center"/>
        <w:rPr>
          <w:rFonts w:ascii="Lucida Calligraphy" w:hAnsi="Lucida Calligraphy"/>
          <w:szCs w:val="24"/>
        </w:rPr>
      </w:pPr>
      <w:r w:rsidRPr="00AA344D">
        <w:rPr>
          <w:rFonts w:ascii="Lucida Calligraphy" w:eastAsiaTheme="majorEastAsia" w:hAnsi="Lucida Calligraphy" w:cstheme="majorBidi"/>
          <w:b/>
          <w:color w:val="C45911" w:themeColor="accent2" w:themeShade="BF"/>
          <w:szCs w:val="24"/>
        </w:rPr>
        <w:t>TAKD</w:t>
      </w:r>
      <w:r w:rsidRPr="00AA344D">
        <w:rPr>
          <w:rFonts w:ascii="Times New Roman" w:eastAsiaTheme="majorEastAsia" w:hAnsi="Times New Roman" w:cs="Times New Roman"/>
          <w:b/>
          <w:color w:val="C45911" w:themeColor="accent2" w:themeShade="BF"/>
          <w:szCs w:val="24"/>
        </w:rPr>
        <w:t>İ</w:t>
      </w:r>
      <w:r w:rsidRPr="00AA344D">
        <w:rPr>
          <w:rFonts w:ascii="Lucida Calligraphy" w:eastAsiaTheme="majorEastAsia" w:hAnsi="Lucida Calligraphy" w:cstheme="majorBidi"/>
          <w:b/>
          <w:color w:val="C45911" w:themeColor="accent2" w:themeShade="BF"/>
          <w:szCs w:val="24"/>
        </w:rPr>
        <w:t>M</w:t>
      </w:r>
      <w:r w:rsidR="00055EC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50.65pt;width:256.25pt;height:164pt;z-index:251750912;mso-position-horizontal-relative:margin;mso-position-vertical-relative:margin" strokecolor="blue">
            <v:imagedata r:id="rId12" o:title="onuryilmazer(1)"/>
            <v:shadow on="t"/>
            <w10:wrap type="square" anchorx="margin" anchory="margin"/>
          </v:shape>
        </w:pict>
      </w:r>
    </w:p>
    <w:p w:rsidR="00AA344D" w:rsidRPr="004A090A" w:rsidRDefault="00AA344D" w:rsidP="00AA344D">
      <w:pPr>
        <w:spacing w:after="0" w:line="360" w:lineRule="auto"/>
        <w:ind w:firstLine="708"/>
        <w:rPr>
          <w:rFonts w:ascii="Lucida Calligraphy" w:hAnsi="Lucida Calligraphy"/>
          <w:sz w:val="18"/>
          <w:szCs w:val="18"/>
        </w:rPr>
      </w:pPr>
      <w:r w:rsidRPr="004A090A">
        <w:rPr>
          <w:rFonts w:ascii="Lucida Calligraphy" w:hAnsi="Lucida Calligraphy"/>
          <w:sz w:val="18"/>
          <w:szCs w:val="18"/>
        </w:rPr>
        <w:t>Günümüz dünyasının büyük bir köye dönü</w:t>
      </w:r>
      <w:r w:rsidRPr="004A090A">
        <w:rPr>
          <w:rFonts w:ascii="Times New Roman" w:hAnsi="Times New Roman" w:cs="Times New Roman"/>
          <w:sz w:val="18"/>
          <w:szCs w:val="18"/>
        </w:rPr>
        <w:t>ş</w:t>
      </w:r>
      <w:r w:rsidRPr="004A090A">
        <w:rPr>
          <w:rFonts w:ascii="Lucida Calligraphy" w:hAnsi="Lucida Calligraphy"/>
          <w:sz w:val="18"/>
          <w:szCs w:val="18"/>
        </w:rPr>
        <w:t>mesindeki etkin amiller h</w:t>
      </w:r>
      <w:r w:rsidRPr="004A090A">
        <w:rPr>
          <w:rFonts w:ascii="Lucida Calligraphy" w:hAnsi="Lucida Calligraphy" w:cs="Lucida Calligraphy"/>
          <w:sz w:val="18"/>
          <w:szCs w:val="18"/>
        </w:rPr>
        <w:t>ı</w:t>
      </w:r>
      <w:r w:rsidRPr="004A090A">
        <w:rPr>
          <w:rFonts w:ascii="Lucida Calligraphy" w:hAnsi="Lucida Calligraphy"/>
          <w:sz w:val="18"/>
          <w:szCs w:val="18"/>
        </w:rPr>
        <w:t>zla geli</w:t>
      </w:r>
      <w:r w:rsidRPr="004A090A">
        <w:rPr>
          <w:rFonts w:ascii="Times New Roman" w:hAnsi="Times New Roman" w:cs="Times New Roman"/>
          <w:sz w:val="18"/>
          <w:szCs w:val="18"/>
        </w:rPr>
        <w:t>ş</w:t>
      </w:r>
      <w:r w:rsidRPr="004A090A">
        <w:rPr>
          <w:rFonts w:ascii="Lucida Calligraphy" w:hAnsi="Lucida Calligraphy"/>
          <w:sz w:val="18"/>
          <w:szCs w:val="18"/>
        </w:rPr>
        <w:t>en ve de</w:t>
      </w:r>
      <w:r w:rsidRPr="004A090A">
        <w:rPr>
          <w:rFonts w:ascii="Times New Roman" w:hAnsi="Times New Roman" w:cs="Times New Roman"/>
          <w:sz w:val="18"/>
          <w:szCs w:val="18"/>
        </w:rPr>
        <w:t>ğ</w:t>
      </w:r>
      <w:r w:rsidRPr="004A090A">
        <w:rPr>
          <w:rFonts w:ascii="Lucida Calligraphy" w:hAnsi="Lucida Calligraphy"/>
          <w:sz w:val="18"/>
          <w:szCs w:val="18"/>
        </w:rPr>
        <w:t>i</w:t>
      </w:r>
      <w:r w:rsidRPr="004A090A">
        <w:rPr>
          <w:rFonts w:ascii="Times New Roman" w:hAnsi="Times New Roman" w:cs="Times New Roman"/>
          <w:sz w:val="18"/>
          <w:szCs w:val="18"/>
        </w:rPr>
        <w:t>ş</w:t>
      </w:r>
      <w:r w:rsidRPr="004A090A">
        <w:rPr>
          <w:rFonts w:ascii="Lucida Calligraphy" w:hAnsi="Lucida Calligraphy"/>
          <w:sz w:val="18"/>
          <w:szCs w:val="18"/>
        </w:rPr>
        <w:t xml:space="preserve">en </w:t>
      </w:r>
      <w:proofErr w:type="gramStart"/>
      <w:r w:rsidRPr="004A090A">
        <w:rPr>
          <w:rFonts w:ascii="Lucida Calligraphy" w:hAnsi="Lucida Calligraphy"/>
          <w:sz w:val="18"/>
          <w:szCs w:val="18"/>
        </w:rPr>
        <w:t>teknoloji ,bilgiye</w:t>
      </w:r>
      <w:proofErr w:type="gramEnd"/>
      <w:r w:rsidRPr="004A090A">
        <w:rPr>
          <w:rFonts w:ascii="Lucida Calligraphy" w:hAnsi="Lucida Calligraphy"/>
          <w:sz w:val="18"/>
          <w:szCs w:val="18"/>
        </w:rPr>
        <w:t xml:space="preserve"> eri</w:t>
      </w:r>
      <w:r w:rsidRPr="004A090A">
        <w:rPr>
          <w:rFonts w:ascii="Times New Roman" w:hAnsi="Times New Roman" w:cs="Times New Roman"/>
          <w:sz w:val="18"/>
          <w:szCs w:val="18"/>
        </w:rPr>
        <w:t>ş</w:t>
      </w:r>
      <w:r w:rsidRPr="004A090A">
        <w:rPr>
          <w:rFonts w:ascii="Lucida Calligraphy" w:hAnsi="Lucida Calligraphy"/>
          <w:sz w:val="18"/>
          <w:szCs w:val="18"/>
        </w:rPr>
        <w:t xml:space="preserve">imdeki </w:t>
      </w:r>
      <w:r w:rsidRPr="004A090A">
        <w:rPr>
          <w:rFonts w:ascii="Lucida Calligraphy" w:hAnsi="Lucida Calligraphy" w:cs="Lucida Calligraphy"/>
          <w:sz w:val="18"/>
          <w:szCs w:val="18"/>
        </w:rPr>
        <w:t>ç</w:t>
      </w:r>
      <w:r w:rsidRPr="004A090A">
        <w:rPr>
          <w:rFonts w:ascii="Lucida Calligraphy" w:hAnsi="Lucida Calligraphy"/>
          <w:sz w:val="18"/>
          <w:szCs w:val="18"/>
        </w:rPr>
        <w:t xml:space="preserve">ok </w:t>
      </w:r>
      <w:proofErr w:type="spellStart"/>
      <w:r w:rsidRPr="004A090A">
        <w:rPr>
          <w:rFonts w:ascii="Lucida Calligraphy" w:hAnsi="Lucida Calligraphy"/>
          <w:sz w:val="18"/>
          <w:szCs w:val="18"/>
        </w:rPr>
        <w:t>denklemlilik</w:t>
      </w:r>
      <w:proofErr w:type="spellEnd"/>
      <w:r w:rsidRPr="004A090A">
        <w:rPr>
          <w:rFonts w:ascii="Lucida Calligraphy" w:hAnsi="Lucida Calligraphy"/>
          <w:sz w:val="18"/>
          <w:szCs w:val="18"/>
        </w:rPr>
        <w:t xml:space="preserve">   karma</w:t>
      </w:r>
      <w:r w:rsidRPr="004A090A">
        <w:rPr>
          <w:rFonts w:ascii="Times New Roman" w:hAnsi="Times New Roman" w:cs="Times New Roman"/>
          <w:sz w:val="18"/>
          <w:szCs w:val="18"/>
        </w:rPr>
        <w:t>ş</w:t>
      </w:r>
      <w:r w:rsidRPr="004A090A">
        <w:rPr>
          <w:rFonts w:ascii="Lucida Calligraphy" w:hAnsi="Lucida Calligraphy" w:cs="Lucida Calligraphy"/>
          <w:sz w:val="18"/>
          <w:szCs w:val="18"/>
        </w:rPr>
        <w:t>ı</w:t>
      </w:r>
      <w:r w:rsidRPr="004A090A">
        <w:rPr>
          <w:rFonts w:ascii="Lucida Calligraphy" w:hAnsi="Lucida Calligraphy"/>
          <w:sz w:val="18"/>
          <w:szCs w:val="18"/>
        </w:rPr>
        <w:t>k bir d</w:t>
      </w:r>
      <w:r w:rsidRPr="004A090A">
        <w:rPr>
          <w:rFonts w:ascii="Lucida Calligraphy" w:hAnsi="Lucida Calligraphy" w:cs="Lucida Calligraphy"/>
          <w:sz w:val="18"/>
          <w:szCs w:val="18"/>
        </w:rPr>
        <w:t>ö</w:t>
      </w:r>
      <w:r w:rsidRPr="004A090A">
        <w:rPr>
          <w:rFonts w:ascii="Lucida Calligraphy" w:hAnsi="Lucida Calligraphy"/>
          <w:sz w:val="18"/>
          <w:szCs w:val="18"/>
        </w:rPr>
        <w:t>ng</w:t>
      </w:r>
      <w:r w:rsidRPr="004A090A">
        <w:rPr>
          <w:rFonts w:ascii="Lucida Calligraphy" w:hAnsi="Lucida Calligraphy" w:cs="Lucida Calligraphy"/>
          <w:sz w:val="18"/>
          <w:szCs w:val="18"/>
        </w:rPr>
        <w:t>ü</w:t>
      </w:r>
      <w:r w:rsidRPr="004A090A">
        <w:rPr>
          <w:rFonts w:ascii="Lucida Calligraphy" w:hAnsi="Lucida Calligraphy"/>
          <w:sz w:val="18"/>
          <w:szCs w:val="18"/>
        </w:rPr>
        <w:t>y</w:t>
      </w:r>
      <w:r w:rsidRPr="004A090A">
        <w:rPr>
          <w:rFonts w:ascii="Lucida Calligraphy" w:hAnsi="Lucida Calligraphy" w:cs="Lucida Calligraphy"/>
          <w:sz w:val="18"/>
          <w:szCs w:val="18"/>
        </w:rPr>
        <w:t>ü</w:t>
      </w:r>
      <w:r w:rsidRPr="004A090A">
        <w:rPr>
          <w:rFonts w:ascii="Lucida Calligraphy" w:hAnsi="Lucida Calligraphy"/>
          <w:sz w:val="18"/>
          <w:szCs w:val="18"/>
        </w:rPr>
        <w:t xml:space="preserve"> de beraberinde getirmi</w:t>
      </w:r>
      <w:r w:rsidRPr="004A090A">
        <w:rPr>
          <w:rFonts w:ascii="Times New Roman" w:hAnsi="Times New Roman" w:cs="Times New Roman"/>
          <w:sz w:val="18"/>
          <w:szCs w:val="18"/>
        </w:rPr>
        <w:t>ş</w:t>
      </w:r>
      <w:r w:rsidRPr="004A090A">
        <w:rPr>
          <w:rFonts w:ascii="Lucida Calligraphy" w:hAnsi="Lucida Calligraphy"/>
          <w:sz w:val="18"/>
          <w:szCs w:val="18"/>
        </w:rPr>
        <w:t xml:space="preserve"> ve planlamalar ka</w:t>
      </w:r>
      <w:r w:rsidRPr="004A090A">
        <w:rPr>
          <w:rFonts w:ascii="Lucida Calligraphy" w:hAnsi="Lucida Calligraphy" w:cs="Lucida Calligraphy"/>
          <w:sz w:val="18"/>
          <w:szCs w:val="18"/>
        </w:rPr>
        <w:t>çı</w:t>
      </w:r>
      <w:r w:rsidRPr="004A090A">
        <w:rPr>
          <w:rFonts w:ascii="Lucida Calligraphy" w:hAnsi="Lucida Calligraphy"/>
          <w:sz w:val="18"/>
          <w:szCs w:val="18"/>
        </w:rPr>
        <w:t>n</w:t>
      </w:r>
      <w:r w:rsidRPr="004A090A">
        <w:rPr>
          <w:rFonts w:ascii="Lucida Calligraphy" w:hAnsi="Lucida Calligraphy" w:cs="Lucida Calligraphy"/>
          <w:sz w:val="18"/>
          <w:szCs w:val="18"/>
        </w:rPr>
        <w:t>ı</w:t>
      </w:r>
      <w:r w:rsidRPr="004A090A">
        <w:rPr>
          <w:rFonts w:ascii="Lucida Calligraphy" w:hAnsi="Lucida Calligraphy"/>
          <w:sz w:val="18"/>
          <w:szCs w:val="18"/>
        </w:rPr>
        <w:t>lmaz bir hal alm</w:t>
      </w:r>
      <w:r w:rsidRPr="004A090A">
        <w:rPr>
          <w:rFonts w:ascii="Lucida Calligraphy" w:hAnsi="Lucida Calligraphy" w:cs="Lucida Calligraphy"/>
          <w:sz w:val="18"/>
          <w:szCs w:val="18"/>
        </w:rPr>
        <w:t>ı</w:t>
      </w:r>
      <w:r w:rsidRPr="004A090A">
        <w:rPr>
          <w:rFonts w:ascii="Times New Roman" w:hAnsi="Times New Roman" w:cs="Times New Roman"/>
          <w:sz w:val="18"/>
          <w:szCs w:val="18"/>
        </w:rPr>
        <w:t>ş</w:t>
      </w:r>
      <w:r w:rsidRPr="004A090A">
        <w:rPr>
          <w:rFonts w:ascii="Lucida Calligraphy" w:hAnsi="Lucida Calligraphy"/>
          <w:sz w:val="18"/>
          <w:szCs w:val="18"/>
        </w:rPr>
        <w:t>t</w:t>
      </w:r>
      <w:r w:rsidRPr="004A090A">
        <w:rPr>
          <w:rFonts w:ascii="Lucida Calligraphy" w:hAnsi="Lucida Calligraphy" w:cs="Lucida Calligraphy"/>
          <w:sz w:val="18"/>
          <w:szCs w:val="18"/>
        </w:rPr>
        <w:t>ı</w:t>
      </w:r>
      <w:r w:rsidRPr="004A090A">
        <w:rPr>
          <w:rFonts w:ascii="Lucida Calligraphy" w:hAnsi="Lucida Calligraphy"/>
          <w:sz w:val="18"/>
          <w:szCs w:val="18"/>
        </w:rPr>
        <w:t xml:space="preserve">r. Bu </w:t>
      </w:r>
      <w:r w:rsidRPr="004A090A">
        <w:rPr>
          <w:rFonts w:ascii="Lucida Calligraphy" w:hAnsi="Lucida Calligraphy" w:cs="Lucida Calligraphy"/>
          <w:sz w:val="18"/>
          <w:szCs w:val="18"/>
        </w:rPr>
        <w:t>ç</w:t>
      </w:r>
      <w:r w:rsidRPr="004A090A">
        <w:rPr>
          <w:rFonts w:ascii="Lucida Calligraphy" w:hAnsi="Lucida Calligraphy"/>
          <w:sz w:val="18"/>
          <w:szCs w:val="18"/>
        </w:rPr>
        <w:t>er</w:t>
      </w:r>
      <w:r w:rsidRPr="004A090A">
        <w:rPr>
          <w:rFonts w:ascii="Lucida Calligraphy" w:hAnsi="Lucida Calligraphy" w:cs="Lucida Calligraphy"/>
          <w:sz w:val="18"/>
          <w:szCs w:val="18"/>
        </w:rPr>
        <w:t>ç</w:t>
      </w:r>
      <w:r w:rsidRPr="004A090A">
        <w:rPr>
          <w:rFonts w:ascii="Lucida Calligraphy" w:hAnsi="Lucida Calligraphy"/>
          <w:sz w:val="18"/>
          <w:szCs w:val="18"/>
        </w:rPr>
        <w:t>evede kamunun rolü ve sorumlulukları artmı</w:t>
      </w:r>
      <w:r w:rsidRPr="004A090A">
        <w:rPr>
          <w:rFonts w:ascii="Times New Roman" w:hAnsi="Times New Roman" w:cs="Times New Roman"/>
          <w:sz w:val="18"/>
          <w:szCs w:val="18"/>
        </w:rPr>
        <w:t>ş</w:t>
      </w:r>
      <w:r w:rsidRPr="004A090A">
        <w:rPr>
          <w:rFonts w:ascii="Lucida Calligraphy" w:hAnsi="Lucida Calligraphy"/>
          <w:sz w:val="18"/>
          <w:szCs w:val="18"/>
        </w:rPr>
        <w:t>, mali saydaml</w:t>
      </w:r>
      <w:r w:rsidRPr="004A090A">
        <w:rPr>
          <w:rFonts w:ascii="Lucida Calligraphy" w:hAnsi="Lucida Calligraphy" w:cs="Lucida Calligraphy"/>
          <w:sz w:val="18"/>
          <w:szCs w:val="18"/>
        </w:rPr>
        <w:t>ı</w:t>
      </w:r>
      <w:r w:rsidRPr="004A090A">
        <w:rPr>
          <w:rFonts w:ascii="Lucida Calligraphy" w:hAnsi="Lucida Calligraphy"/>
          <w:sz w:val="18"/>
          <w:szCs w:val="18"/>
        </w:rPr>
        <w:t>k, hesap verilebilirlik, vatanda</w:t>
      </w:r>
      <w:r w:rsidRPr="004A090A">
        <w:rPr>
          <w:rFonts w:ascii="Times New Roman" w:hAnsi="Times New Roman" w:cs="Times New Roman"/>
          <w:sz w:val="18"/>
          <w:szCs w:val="18"/>
        </w:rPr>
        <w:t>ş</w:t>
      </w:r>
      <w:r w:rsidRPr="004A090A">
        <w:rPr>
          <w:rFonts w:ascii="Lucida Calligraphy" w:hAnsi="Lucida Calligraphy"/>
          <w:sz w:val="18"/>
          <w:szCs w:val="18"/>
        </w:rPr>
        <w:t xml:space="preserve"> odaklı hizmet sunumunda kalitenin artırılması gibi hususlar ön plana çıkmaya ba</w:t>
      </w:r>
      <w:r w:rsidRPr="004A090A">
        <w:rPr>
          <w:rFonts w:ascii="Times New Roman" w:hAnsi="Times New Roman" w:cs="Times New Roman"/>
          <w:sz w:val="18"/>
          <w:szCs w:val="18"/>
        </w:rPr>
        <w:t>ş</w:t>
      </w:r>
      <w:r w:rsidRPr="004A090A">
        <w:rPr>
          <w:rFonts w:ascii="Lucida Calligraphy" w:hAnsi="Lucida Calligraphy"/>
          <w:sz w:val="18"/>
          <w:szCs w:val="18"/>
        </w:rPr>
        <w:t>lam</w:t>
      </w:r>
      <w:r w:rsidRPr="004A090A">
        <w:rPr>
          <w:rFonts w:ascii="Lucida Calligraphy" w:hAnsi="Lucida Calligraphy" w:cs="Lucida Calligraphy"/>
          <w:sz w:val="18"/>
          <w:szCs w:val="18"/>
        </w:rPr>
        <w:t>ı</w:t>
      </w:r>
      <w:r w:rsidRPr="004A090A">
        <w:rPr>
          <w:rFonts w:ascii="Times New Roman" w:hAnsi="Times New Roman" w:cs="Times New Roman"/>
          <w:sz w:val="18"/>
          <w:szCs w:val="18"/>
        </w:rPr>
        <w:t>ş</w:t>
      </w:r>
      <w:r w:rsidRPr="004A090A">
        <w:rPr>
          <w:rFonts w:ascii="Lucida Calligraphy" w:hAnsi="Lucida Calligraphy"/>
          <w:sz w:val="18"/>
          <w:szCs w:val="18"/>
        </w:rPr>
        <w:t>t</w:t>
      </w:r>
      <w:r w:rsidRPr="004A090A">
        <w:rPr>
          <w:rFonts w:ascii="Lucida Calligraphy" w:hAnsi="Lucida Calligraphy" w:cs="Lucida Calligraphy"/>
          <w:sz w:val="18"/>
          <w:szCs w:val="18"/>
        </w:rPr>
        <w:t>ı</w:t>
      </w:r>
      <w:r w:rsidRPr="004A090A">
        <w:rPr>
          <w:rFonts w:ascii="Lucida Calligraphy" w:hAnsi="Lucida Calligraphy"/>
          <w:sz w:val="18"/>
          <w:szCs w:val="18"/>
        </w:rPr>
        <w:t>r.</w:t>
      </w:r>
    </w:p>
    <w:p w:rsidR="00AA344D" w:rsidRPr="004A090A" w:rsidRDefault="00AA344D" w:rsidP="00AA344D">
      <w:pPr>
        <w:spacing w:after="0" w:line="360" w:lineRule="auto"/>
        <w:ind w:firstLine="708"/>
        <w:rPr>
          <w:rFonts w:ascii="Lucida Calligraphy" w:hAnsi="Lucida Calligraphy"/>
          <w:sz w:val="18"/>
          <w:szCs w:val="18"/>
        </w:rPr>
      </w:pPr>
    </w:p>
    <w:p w:rsidR="00AA344D" w:rsidRPr="004A090A" w:rsidRDefault="00AA344D" w:rsidP="00AA344D">
      <w:pPr>
        <w:spacing w:after="0" w:line="360" w:lineRule="auto"/>
        <w:ind w:firstLine="708"/>
        <w:rPr>
          <w:rFonts w:ascii="Lucida Calligraphy" w:hAnsi="Lucida Calligraphy"/>
          <w:sz w:val="18"/>
          <w:szCs w:val="18"/>
        </w:rPr>
      </w:pPr>
      <w:r w:rsidRPr="004A090A">
        <w:rPr>
          <w:rFonts w:ascii="Lucida Calligraphy" w:hAnsi="Lucida Calligraphy"/>
          <w:sz w:val="18"/>
          <w:szCs w:val="18"/>
        </w:rPr>
        <w:t>Ülkemiz son yıllardaki büyük reformlarla yeniliklere hızla uyum gösterip yenilikleri takip eden de</w:t>
      </w:r>
      <w:r w:rsidRPr="004A090A">
        <w:rPr>
          <w:rFonts w:ascii="Times New Roman" w:hAnsi="Times New Roman" w:cs="Times New Roman"/>
          <w:sz w:val="18"/>
          <w:szCs w:val="18"/>
        </w:rPr>
        <w:t>ğ</w:t>
      </w:r>
      <w:r w:rsidRPr="004A090A">
        <w:rPr>
          <w:rFonts w:ascii="Lucida Calligraphy" w:hAnsi="Lucida Calligraphy"/>
          <w:sz w:val="18"/>
          <w:szCs w:val="18"/>
        </w:rPr>
        <w:t>il yenilikleri planlayan ve y</w:t>
      </w:r>
      <w:r w:rsidRPr="004A090A">
        <w:rPr>
          <w:rFonts w:ascii="Lucida Calligraphy" w:hAnsi="Lucida Calligraphy" w:cs="Lucida Calligraphy"/>
          <w:sz w:val="18"/>
          <w:szCs w:val="18"/>
        </w:rPr>
        <w:t>ö</w:t>
      </w:r>
      <w:r w:rsidRPr="004A090A">
        <w:rPr>
          <w:rFonts w:ascii="Lucida Calligraphy" w:hAnsi="Lucida Calligraphy"/>
          <w:sz w:val="18"/>
          <w:szCs w:val="18"/>
        </w:rPr>
        <w:t xml:space="preserve">neten lider </w:t>
      </w:r>
      <w:r w:rsidRPr="004A090A">
        <w:rPr>
          <w:rFonts w:ascii="Lucida Calligraphy" w:hAnsi="Lucida Calligraphy" w:cs="Lucida Calligraphy"/>
          <w:sz w:val="18"/>
          <w:szCs w:val="18"/>
        </w:rPr>
        <w:t>ü</w:t>
      </w:r>
      <w:r w:rsidRPr="004A090A">
        <w:rPr>
          <w:rFonts w:ascii="Lucida Calligraphy" w:hAnsi="Lucida Calligraphy"/>
          <w:sz w:val="18"/>
          <w:szCs w:val="18"/>
        </w:rPr>
        <w:t>lkeler aras</w:t>
      </w:r>
      <w:r w:rsidRPr="004A090A">
        <w:rPr>
          <w:rFonts w:ascii="Lucida Calligraphy" w:hAnsi="Lucida Calligraphy" w:cs="Lucida Calligraphy"/>
          <w:sz w:val="18"/>
          <w:szCs w:val="18"/>
        </w:rPr>
        <w:t>ı</w:t>
      </w:r>
      <w:r w:rsidRPr="004A090A">
        <w:rPr>
          <w:rFonts w:ascii="Lucida Calligraphy" w:hAnsi="Lucida Calligraphy"/>
          <w:sz w:val="18"/>
          <w:szCs w:val="18"/>
        </w:rPr>
        <w:t>ndaki sayg</w:t>
      </w:r>
      <w:r w:rsidRPr="004A090A">
        <w:rPr>
          <w:rFonts w:ascii="Lucida Calligraphy" w:hAnsi="Lucida Calligraphy" w:cs="Lucida Calligraphy"/>
          <w:sz w:val="18"/>
          <w:szCs w:val="18"/>
        </w:rPr>
        <w:t>ı</w:t>
      </w:r>
      <w:r w:rsidRPr="004A090A">
        <w:rPr>
          <w:rFonts w:ascii="Lucida Calligraphy" w:hAnsi="Lucida Calligraphy"/>
          <w:sz w:val="18"/>
          <w:szCs w:val="18"/>
        </w:rPr>
        <w:t>n yerini alm</w:t>
      </w:r>
      <w:r w:rsidRPr="004A090A">
        <w:rPr>
          <w:rFonts w:ascii="Lucida Calligraphy" w:hAnsi="Lucida Calligraphy" w:cs="Lucida Calligraphy"/>
          <w:sz w:val="18"/>
          <w:szCs w:val="18"/>
        </w:rPr>
        <w:t>ı</w:t>
      </w:r>
      <w:r w:rsidRPr="004A090A">
        <w:rPr>
          <w:rFonts w:ascii="Times New Roman" w:hAnsi="Times New Roman" w:cs="Times New Roman"/>
          <w:sz w:val="18"/>
          <w:szCs w:val="18"/>
        </w:rPr>
        <w:t>ş</w:t>
      </w:r>
      <w:r w:rsidRPr="004A090A">
        <w:rPr>
          <w:rFonts w:ascii="Lucida Calligraphy" w:hAnsi="Lucida Calligraphy"/>
          <w:sz w:val="18"/>
          <w:szCs w:val="18"/>
        </w:rPr>
        <w:t>t</w:t>
      </w:r>
      <w:r w:rsidRPr="004A090A">
        <w:rPr>
          <w:rFonts w:ascii="Lucida Calligraphy" w:hAnsi="Lucida Calligraphy" w:cs="Lucida Calligraphy"/>
          <w:sz w:val="18"/>
          <w:szCs w:val="18"/>
        </w:rPr>
        <w:t>ı</w:t>
      </w:r>
      <w:r w:rsidRPr="004A090A">
        <w:rPr>
          <w:rFonts w:ascii="Lucida Calligraphy" w:hAnsi="Lucida Calligraphy"/>
          <w:sz w:val="18"/>
          <w:szCs w:val="18"/>
        </w:rPr>
        <w:t>r.</w:t>
      </w:r>
    </w:p>
    <w:p w:rsidR="00AA344D" w:rsidRPr="004A090A" w:rsidRDefault="00AA344D" w:rsidP="004A6A3A">
      <w:pPr>
        <w:spacing w:after="0" w:line="360" w:lineRule="auto"/>
        <w:ind w:firstLine="708"/>
        <w:rPr>
          <w:rFonts w:ascii="Lucida Calligraphy" w:hAnsi="Lucida Calligraphy"/>
          <w:sz w:val="18"/>
          <w:szCs w:val="18"/>
        </w:rPr>
      </w:pPr>
      <w:r w:rsidRPr="004A090A">
        <w:rPr>
          <w:rFonts w:ascii="Lucida Calligraphy" w:hAnsi="Lucida Calligraphy"/>
          <w:sz w:val="18"/>
          <w:szCs w:val="18"/>
        </w:rPr>
        <w:t>Bu ba</w:t>
      </w:r>
      <w:r w:rsidRPr="004A090A">
        <w:rPr>
          <w:rFonts w:ascii="Times New Roman" w:hAnsi="Times New Roman" w:cs="Times New Roman"/>
          <w:sz w:val="18"/>
          <w:szCs w:val="18"/>
        </w:rPr>
        <w:t>ğ</w:t>
      </w:r>
      <w:r w:rsidRPr="004A090A">
        <w:rPr>
          <w:rFonts w:ascii="Lucida Calligraphy" w:hAnsi="Lucida Calligraphy"/>
          <w:sz w:val="18"/>
          <w:szCs w:val="18"/>
        </w:rPr>
        <w:t>lamda ger</w:t>
      </w:r>
      <w:r w:rsidRPr="004A090A">
        <w:rPr>
          <w:rFonts w:ascii="Lucida Calligraphy" w:hAnsi="Lucida Calligraphy" w:cs="Lucida Calligraphy"/>
          <w:sz w:val="18"/>
          <w:szCs w:val="18"/>
        </w:rPr>
        <w:t>ç</w:t>
      </w:r>
      <w:r w:rsidRPr="004A090A">
        <w:rPr>
          <w:rFonts w:ascii="Lucida Calligraphy" w:hAnsi="Lucida Calligraphy"/>
          <w:sz w:val="18"/>
          <w:szCs w:val="18"/>
        </w:rPr>
        <w:t>ekle</w:t>
      </w:r>
      <w:r w:rsidRPr="004A090A">
        <w:rPr>
          <w:rFonts w:ascii="Times New Roman" w:hAnsi="Times New Roman" w:cs="Times New Roman"/>
          <w:sz w:val="18"/>
          <w:szCs w:val="18"/>
        </w:rPr>
        <w:t>ş</w:t>
      </w:r>
      <w:r w:rsidRPr="004A090A">
        <w:rPr>
          <w:rFonts w:ascii="Lucida Calligraphy" w:hAnsi="Lucida Calligraphy"/>
          <w:sz w:val="18"/>
          <w:szCs w:val="18"/>
        </w:rPr>
        <w:t>tirilmi</w:t>
      </w:r>
      <w:r w:rsidRPr="004A090A">
        <w:rPr>
          <w:rFonts w:ascii="Times New Roman" w:hAnsi="Times New Roman" w:cs="Times New Roman"/>
          <w:sz w:val="18"/>
          <w:szCs w:val="18"/>
        </w:rPr>
        <w:t>ş</w:t>
      </w:r>
      <w:r w:rsidRPr="004A090A">
        <w:rPr>
          <w:rFonts w:ascii="Lucida Calligraphy" w:hAnsi="Lucida Calligraphy"/>
          <w:sz w:val="18"/>
          <w:szCs w:val="18"/>
        </w:rPr>
        <w:t xml:space="preserve"> olan en </w:t>
      </w:r>
      <w:r w:rsidRPr="004A090A">
        <w:rPr>
          <w:rFonts w:ascii="Lucida Calligraphy" w:hAnsi="Lucida Calligraphy" w:cs="Lucida Calligraphy"/>
          <w:sz w:val="18"/>
          <w:szCs w:val="18"/>
        </w:rPr>
        <w:t>ö</w:t>
      </w:r>
      <w:r w:rsidRPr="004A090A">
        <w:rPr>
          <w:rFonts w:ascii="Lucida Calligraphy" w:hAnsi="Lucida Calligraphy"/>
          <w:sz w:val="18"/>
          <w:szCs w:val="18"/>
        </w:rPr>
        <w:t>nemli reform</w:t>
      </w:r>
      <w:r w:rsidR="003D402F">
        <w:rPr>
          <w:rFonts w:ascii="Lucida Calligraphy" w:hAnsi="Lucida Calligraphy"/>
          <w:sz w:val="18"/>
          <w:szCs w:val="18"/>
        </w:rPr>
        <w:t>lardan biri de</w:t>
      </w:r>
      <w:r w:rsidRPr="004A090A">
        <w:rPr>
          <w:rFonts w:ascii="Lucida Calligraphy" w:hAnsi="Lucida Calligraphy"/>
          <w:sz w:val="18"/>
          <w:szCs w:val="18"/>
        </w:rPr>
        <w:t xml:space="preserve"> 5018 sayılı Kamu Mali</w:t>
      </w:r>
      <w:r w:rsidR="004A6A3A">
        <w:rPr>
          <w:rFonts w:ascii="Lucida Calligraphy" w:hAnsi="Lucida Calligraphy"/>
          <w:sz w:val="18"/>
          <w:szCs w:val="18"/>
        </w:rPr>
        <w:t xml:space="preserve"> </w:t>
      </w:r>
      <w:r w:rsidRPr="004A090A">
        <w:rPr>
          <w:rFonts w:ascii="Lucida Calligraphy" w:hAnsi="Lucida Calligraphy"/>
          <w:sz w:val="18"/>
          <w:szCs w:val="18"/>
        </w:rPr>
        <w:t>Yönetimi ve Kontrol Kanunu ile getirilen yeni yönetim anlayı</w:t>
      </w:r>
      <w:r w:rsidRPr="004A090A">
        <w:rPr>
          <w:rFonts w:ascii="Times New Roman" w:hAnsi="Times New Roman" w:cs="Times New Roman"/>
          <w:sz w:val="18"/>
          <w:szCs w:val="18"/>
        </w:rPr>
        <w:t>ş</w:t>
      </w:r>
      <w:r w:rsidRPr="004A090A">
        <w:rPr>
          <w:rFonts w:ascii="Lucida Calligraphy" w:hAnsi="Lucida Calligraphy" w:cs="Lucida Calligraphy"/>
          <w:sz w:val="18"/>
          <w:szCs w:val="18"/>
        </w:rPr>
        <w:t>ı</w:t>
      </w:r>
      <w:r w:rsidRPr="004A090A">
        <w:rPr>
          <w:rFonts w:ascii="Lucida Calligraphy" w:hAnsi="Lucida Calligraphy"/>
          <w:sz w:val="18"/>
          <w:szCs w:val="18"/>
        </w:rPr>
        <w:t>n</w:t>
      </w:r>
      <w:r w:rsidRPr="004A090A">
        <w:rPr>
          <w:rFonts w:ascii="Lucida Calligraphy" w:hAnsi="Lucida Calligraphy" w:cs="Lucida Calligraphy"/>
          <w:sz w:val="18"/>
          <w:szCs w:val="18"/>
        </w:rPr>
        <w:t>ı</w:t>
      </w:r>
      <w:r w:rsidRPr="004A090A">
        <w:rPr>
          <w:rFonts w:ascii="Lucida Calligraphy" w:hAnsi="Lucida Calligraphy"/>
          <w:sz w:val="18"/>
          <w:szCs w:val="18"/>
        </w:rPr>
        <w:t>n yerle</w:t>
      </w:r>
      <w:r w:rsidRPr="004A090A">
        <w:rPr>
          <w:rFonts w:ascii="Times New Roman" w:hAnsi="Times New Roman" w:cs="Times New Roman"/>
          <w:sz w:val="18"/>
          <w:szCs w:val="18"/>
        </w:rPr>
        <w:t>ş</w:t>
      </w:r>
      <w:r w:rsidRPr="004A090A">
        <w:rPr>
          <w:rFonts w:ascii="Lucida Calligraphy" w:hAnsi="Lucida Calligraphy"/>
          <w:sz w:val="18"/>
          <w:szCs w:val="18"/>
        </w:rPr>
        <w:t>tirilmesi olmu</w:t>
      </w:r>
      <w:r w:rsidRPr="004A090A">
        <w:rPr>
          <w:rFonts w:ascii="Times New Roman" w:hAnsi="Times New Roman" w:cs="Times New Roman"/>
          <w:sz w:val="18"/>
          <w:szCs w:val="18"/>
        </w:rPr>
        <w:t>ş</w:t>
      </w:r>
      <w:r w:rsidRPr="004A090A">
        <w:rPr>
          <w:rFonts w:ascii="Lucida Calligraphy" w:hAnsi="Lucida Calligraphy"/>
          <w:sz w:val="18"/>
          <w:szCs w:val="18"/>
        </w:rPr>
        <w:t>tur.</w:t>
      </w:r>
    </w:p>
    <w:p w:rsidR="00AA344D" w:rsidRPr="004A090A" w:rsidRDefault="00AA344D" w:rsidP="004A6A3A">
      <w:pPr>
        <w:spacing w:after="0" w:line="360" w:lineRule="auto"/>
        <w:ind w:firstLine="708"/>
        <w:rPr>
          <w:rFonts w:ascii="Lucida Calligraphy" w:hAnsi="Lucida Calligraphy"/>
          <w:sz w:val="18"/>
          <w:szCs w:val="18"/>
        </w:rPr>
      </w:pPr>
      <w:r w:rsidRPr="004A090A">
        <w:rPr>
          <w:rFonts w:ascii="Lucida Calligraphy" w:hAnsi="Lucida Calligraphy"/>
          <w:sz w:val="18"/>
          <w:szCs w:val="18"/>
        </w:rPr>
        <w:t>Yeni anlayı</w:t>
      </w:r>
      <w:r w:rsidRPr="004A090A">
        <w:rPr>
          <w:rFonts w:ascii="Times New Roman" w:hAnsi="Times New Roman" w:cs="Times New Roman"/>
          <w:sz w:val="18"/>
          <w:szCs w:val="18"/>
        </w:rPr>
        <w:t>ş</w:t>
      </w:r>
      <w:r w:rsidRPr="004A090A">
        <w:rPr>
          <w:rFonts w:ascii="Lucida Calligraphy" w:hAnsi="Lucida Calligraphy" w:cs="Lucida Calligraphy"/>
          <w:sz w:val="18"/>
          <w:szCs w:val="18"/>
        </w:rPr>
        <w:t>ı</w:t>
      </w:r>
      <w:r w:rsidRPr="004A090A">
        <w:rPr>
          <w:rFonts w:ascii="Lucida Calligraphy" w:hAnsi="Lucida Calligraphy"/>
          <w:sz w:val="18"/>
          <w:szCs w:val="18"/>
        </w:rPr>
        <w:t xml:space="preserve">n bir </w:t>
      </w:r>
      <w:r w:rsidRPr="004A090A">
        <w:rPr>
          <w:rFonts w:ascii="Lucida Calligraphy" w:hAnsi="Lucida Calligraphy" w:cs="Lucida Calligraphy"/>
          <w:sz w:val="18"/>
          <w:szCs w:val="18"/>
        </w:rPr>
        <w:t>ü</w:t>
      </w:r>
      <w:r w:rsidRPr="004A090A">
        <w:rPr>
          <w:rFonts w:ascii="Lucida Calligraphy" w:hAnsi="Lucida Calligraphy"/>
          <w:sz w:val="18"/>
          <w:szCs w:val="18"/>
        </w:rPr>
        <w:t>r</w:t>
      </w:r>
      <w:r w:rsidRPr="004A090A">
        <w:rPr>
          <w:rFonts w:ascii="Lucida Calligraphy" w:hAnsi="Lucida Calligraphy" w:cs="Lucida Calligraphy"/>
          <w:sz w:val="18"/>
          <w:szCs w:val="18"/>
        </w:rPr>
        <w:t>ü</w:t>
      </w:r>
      <w:r w:rsidRPr="004A090A">
        <w:rPr>
          <w:rFonts w:ascii="Lucida Calligraphy" w:hAnsi="Lucida Calligraphy"/>
          <w:sz w:val="18"/>
          <w:szCs w:val="18"/>
        </w:rPr>
        <w:t>n</w:t>
      </w:r>
      <w:r w:rsidRPr="004A090A">
        <w:rPr>
          <w:rFonts w:ascii="Lucida Calligraphy" w:hAnsi="Lucida Calligraphy" w:cs="Lucida Calligraphy"/>
          <w:sz w:val="18"/>
          <w:szCs w:val="18"/>
        </w:rPr>
        <w:t>ü</w:t>
      </w:r>
      <w:r w:rsidRPr="004A090A">
        <w:rPr>
          <w:rFonts w:ascii="Lucida Calligraphy" w:hAnsi="Lucida Calligraphy"/>
          <w:sz w:val="18"/>
          <w:szCs w:val="18"/>
        </w:rPr>
        <w:t xml:space="preserve"> olarak haz</w:t>
      </w:r>
      <w:r w:rsidRPr="004A090A">
        <w:rPr>
          <w:rFonts w:ascii="Lucida Calligraphy" w:hAnsi="Lucida Calligraphy" w:cs="Lucida Calligraphy"/>
          <w:sz w:val="18"/>
          <w:szCs w:val="18"/>
        </w:rPr>
        <w:t>ı</w:t>
      </w:r>
      <w:r w:rsidRPr="004A090A">
        <w:rPr>
          <w:rFonts w:ascii="Lucida Calligraphy" w:hAnsi="Lucida Calligraphy"/>
          <w:sz w:val="18"/>
          <w:szCs w:val="18"/>
        </w:rPr>
        <w:t>rlanan strateji</w:t>
      </w:r>
      <w:r w:rsidR="004A6A3A">
        <w:rPr>
          <w:rFonts w:ascii="Lucida Calligraphy" w:hAnsi="Lucida Calligraphy"/>
          <w:sz w:val="18"/>
          <w:szCs w:val="18"/>
        </w:rPr>
        <w:t xml:space="preserve">k planlar uzun vadeli öngörüyü </w:t>
      </w:r>
      <w:r w:rsidRPr="004A090A">
        <w:rPr>
          <w:rFonts w:ascii="Lucida Calligraphy" w:hAnsi="Lucida Calligraphy"/>
          <w:sz w:val="18"/>
          <w:szCs w:val="18"/>
        </w:rPr>
        <w:t>planlayan, kamu kaynaklarını bu bakı</w:t>
      </w:r>
      <w:r w:rsidRPr="004A090A">
        <w:rPr>
          <w:rFonts w:ascii="Times New Roman" w:hAnsi="Times New Roman" w:cs="Times New Roman"/>
          <w:sz w:val="18"/>
          <w:szCs w:val="18"/>
        </w:rPr>
        <w:t>ş</w:t>
      </w:r>
      <w:r w:rsidRPr="004A090A">
        <w:rPr>
          <w:rFonts w:ascii="Lucida Calligraphy" w:hAnsi="Lucida Calligraphy"/>
          <w:sz w:val="18"/>
          <w:szCs w:val="18"/>
        </w:rPr>
        <w:t xml:space="preserve"> a</w:t>
      </w:r>
      <w:r w:rsidRPr="004A090A">
        <w:rPr>
          <w:rFonts w:ascii="Lucida Calligraphy" w:hAnsi="Lucida Calligraphy" w:cs="Lucida Calligraphy"/>
          <w:sz w:val="18"/>
          <w:szCs w:val="18"/>
        </w:rPr>
        <w:t>çı</w:t>
      </w:r>
      <w:r w:rsidRPr="004A090A">
        <w:rPr>
          <w:rFonts w:ascii="Lucida Calligraphy" w:hAnsi="Lucida Calligraphy"/>
          <w:sz w:val="18"/>
          <w:szCs w:val="18"/>
        </w:rPr>
        <w:t>s</w:t>
      </w:r>
      <w:r w:rsidRPr="004A090A">
        <w:rPr>
          <w:rFonts w:ascii="Lucida Calligraphy" w:hAnsi="Lucida Calligraphy" w:cs="Lucida Calligraphy"/>
          <w:sz w:val="18"/>
          <w:szCs w:val="18"/>
        </w:rPr>
        <w:t>ı</w:t>
      </w:r>
      <w:r w:rsidRPr="004A090A">
        <w:rPr>
          <w:rFonts w:ascii="Lucida Calligraphy" w:hAnsi="Lucida Calligraphy"/>
          <w:sz w:val="18"/>
          <w:szCs w:val="18"/>
        </w:rPr>
        <w:t>yla de</w:t>
      </w:r>
      <w:r w:rsidRPr="004A090A">
        <w:rPr>
          <w:rFonts w:ascii="Times New Roman" w:hAnsi="Times New Roman" w:cs="Times New Roman"/>
          <w:sz w:val="18"/>
          <w:szCs w:val="18"/>
        </w:rPr>
        <w:t>ğ</w:t>
      </w:r>
      <w:r w:rsidRPr="004A090A">
        <w:rPr>
          <w:rFonts w:ascii="Lucida Calligraphy" w:hAnsi="Lucida Calligraphy"/>
          <w:sz w:val="18"/>
          <w:szCs w:val="18"/>
        </w:rPr>
        <w:t>erle</w:t>
      </w:r>
      <w:r>
        <w:rPr>
          <w:rFonts w:ascii="Lucida Calligraphy" w:hAnsi="Lucida Calligraphy"/>
          <w:sz w:val="18"/>
          <w:szCs w:val="18"/>
        </w:rPr>
        <w:t xml:space="preserve">ndiren </w:t>
      </w:r>
      <w:r w:rsidRPr="004A090A">
        <w:rPr>
          <w:rFonts w:ascii="Lucida Calligraphy" w:hAnsi="Lucida Calligraphy"/>
          <w:sz w:val="18"/>
          <w:szCs w:val="18"/>
        </w:rPr>
        <w:t>yapıya dönü</w:t>
      </w:r>
      <w:r w:rsidRPr="004A090A">
        <w:rPr>
          <w:rFonts w:ascii="Times New Roman" w:hAnsi="Times New Roman" w:cs="Times New Roman"/>
          <w:sz w:val="18"/>
          <w:szCs w:val="18"/>
        </w:rPr>
        <w:t>ş</w:t>
      </w:r>
      <w:r w:rsidRPr="004A090A">
        <w:rPr>
          <w:rFonts w:ascii="Lucida Calligraphy" w:hAnsi="Lucida Calligraphy" w:cs="Lucida Calligraphy"/>
          <w:sz w:val="18"/>
          <w:szCs w:val="18"/>
        </w:rPr>
        <w:t>ü</w:t>
      </w:r>
      <w:r w:rsidRPr="004A090A">
        <w:rPr>
          <w:rFonts w:ascii="Lucida Calligraphy" w:hAnsi="Lucida Calligraphy"/>
          <w:sz w:val="18"/>
          <w:szCs w:val="18"/>
        </w:rPr>
        <w:t xml:space="preserve">mde </w:t>
      </w:r>
      <w:r w:rsidRPr="004A090A">
        <w:rPr>
          <w:rFonts w:ascii="Lucida Calligraphy" w:hAnsi="Lucida Calligraphy" w:cs="Lucida Calligraphy"/>
          <w:sz w:val="18"/>
          <w:szCs w:val="18"/>
        </w:rPr>
        <w:t>ö</w:t>
      </w:r>
      <w:r w:rsidRPr="004A090A">
        <w:rPr>
          <w:rFonts w:ascii="Lucida Calligraphy" w:hAnsi="Lucida Calligraphy"/>
          <w:sz w:val="18"/>
          <w:szCs w:val="18"/>
        </w:rPr>
        <w:t>nemli bir ad</w:t>
      </w:r>
      <w:r w:rsidRPr="004A090A">
        <w:rPr>
          <w:rFonts w:ascii="Lucida Calligraphy" w:hAnsi="Lucida Calligraphy" w:cs="Lucida Calligraphy"/>
          <w:sz w:val="18"/>
          <w:szCs w:val="18"/>
        </w:rPr>
        <w:t>ı</w:t>
      </w:r>
      <w:r w:rsidRPr="004A090A">
        <w:rPr>
          <w:rFonts w:ascii="Lucida Calligraphy" w:hAnsi="Lucida Calligraphy"/>
          <w:sz w:val="18"/>
          <w:szCs w:val="18"/>
        </w:rPr>
        <w:t>m olmu</w:t>
      </w:r>
      <w:r w:rsidRPr="004A090A">
        <w:rPr>
          <w:rFonts w:ascii="Times New Roman" w:hAnsi="Times New Roman" w:cs="Times New Roman"/>
          <w:sz w:val="18"/>
          <w:szCs w:val="18"/>
        </w:rPr>
        <w:t>ş</w:t>
      </w:r>
      <w:r w:rsidRPr="004A090A">
        <w:rPr>
          <w:rFonts w:ascii="Lucida Calligraphy" w:hAnsi="Lucida Calligraphy"/>
          <w:sz w:val="18"/>
          <w:szCs w:val="18"/>
        </w:rPr>
        <w:t>tur.</w:t>
      </w:r>
    </w:p>
    <w:p w:rsidR="00AA344D" w:rsidRPr="004A090A" w:rsidRDefault="00AA344D" w:rsidP="004A6A3A">
      <w:pPr>
        <w:spacing w:after="0" w:line="360" w:lineRule="auto"/>
        <w:ind w:firstLine="708"/>
        <w:rPr>
          <w:rFonts w:ascii="Lucida Calligraphy" w:hAnsi="Lucida Calligraphy"/>
          <w:sz w:val="18"/>
          <w:szCs w:val="18"/>
        </w:rPr>
      </w:pPr>
      <w:r w:rsidRPr="004A090A">
        <w:rPr>
          <w:rFonts w:ascii="Lucida Calligraphy" w:hAnsi="Lucida Calligraphy"/>
          <w:sz w:val="18"/>
          <w:szCs w:val="18"/>
        </w:rPr>
        <w:t>Reformun kamu yönetiminde meydana getirdi</w:t>
      </w:r>
      <w:r w:rsidRPr="004A090A">
        <w:rPr>
          <w:rFonts w:ascii="Times New Roman" w:hAnsi="Times New Roman" w:cs="Times New Roman"/>
          <w:sz w:val="18"/>
          <w:szCs w:val="18"/>
        </w:rPr>
        <w:t>ğ</w:t>
      </w:r>
      <w:r w:rsidRPr="004A090A">
        <w:rPr>
          <w:rFonts w:ascii="Lucida Calligraphy" w:hAnsi="Lucida Calligraphy"/>
          <w:sz w:val="18"/>
          <w:szCs w:val="18"/>
        </w:rPr>
        <w:t>i k</w:t>
      </w:r>
      <w:r w:rsidRPr="004A090A">
        <w:rPr>
          <w:rFonts w:ascii="Lucida Calligraphy" w:hAnsi="Lucida Calligraphy" w:cs="Lucida Calligraphy"/>
          <w:sz w:val="18"/>
          <w:szCs w:val="18"/>
        </w:rPr>
        <w:t>ö</w:t>
      </w:r>
      <w:r w:rsidRPr="004A090A">
        <w:rPr>
          <w:rFonts w:ascii="Lucida Calligraphy" w:hAnsi="Lucida Calligraphy"/>
          <w:sz w:val="18"/>
          <w:szCs w:val="18"/>
        </w:rPr>
        <w:t>kl</w:t>
      </w:r>
      <w:r w:rsidRPr="004A090A">
        <w:rPr>
          <w:rFonts w:ascii="Lucida Calligraphy" w:hAnsi="Lucida Calligraphy" w:cs="Lucida Calligraphy"/>
          <w:sz w:val="18"/>
          <w:szCs w:val="18"/>
        </w:rPr>
        <w:t>ü</w:t>
      </w:r>
      <w:r w:rsidRPr="004A090A">
        <w:rPr>
          <w:rFonts w:ascii="Lucida Calligraphy" w:hAnsi="Lucida Calligraphy"/>
          <w:sz w:val="18"/>
          <w:szCs w:val="18"/>
        </w:rPr>
        <w:t xml:space="preserve"> de</w:t>
      </w:r>
      <w:r w:rsidRPr="004A090A">
        <w:rPr>
          <w:rFonts w:ascii="Times New Roman" w:hAnsi="Times New Roman" w:cs="Times New Roman"/>
          <w:sz w:val="18"/>
          <w:szCs w:val="18"/>
        </w:rPr>
        <w:t>ğ</w:t>
      </w:r>
      <w:r w:rsidRPr="004A090A">
        <w:rPr>
          <w:rFonts w:ascii="Lucida Calligraphy" w:hAnsi="Lucida Calligraphy"/>
          <w:sz w:val="18"/>
          <w:szCs w:val="18"/>
        </w:rPr>
        <w:t>i</w:t>
      </w:r>
      <w:r w:rsidRPr="004A090A">
        <w:rPr>
          <w:rFonts w:ascii="Times New Roman" w:hAnsi="Times New Roman" w:cs="Times New Roman"/>
          <w:sz w:val="18"/>
          <w:szCs w:val="18"/>
        </w:rPr>
        <w:t>ş</w:t>
      </w:r>
      <w:r w:rsidRPr="004A090A">
        <w:rPr>
          <w:rFonts w:ascii="Lucida Calligraphy" w:hAnsi="Lucida Calligraphy"/>
          <w:sz w:val="18"/>
          <w:szCs w:val="18"/>
        </w:rPr>
        <w:t>imin verdi</w:t>
      </w:r>
      <w:r w:rsidRPr="004A090A">
        <w:rPr>
          <w:rFonts w:ascii="Times New Roman" w:hAnsi="Times New Roman" w:cs="Times New Roman"/>
          <w:sz w:val="18"/>
          <w:szCs w:val="18"/>
        </w:rPr>
        <w:t>ğ</w:t>
      </w:r>
      <w:r w:rsidRPr="004A090A">
        <w:rPr>
          <w:rFonts w:ascii="Lucida Calligraphy" w:hAnsi="Lucida Calligraphy"/>
          <w:sz w:val="18"/>
          <w:szCs w:val="18"/>
        </w:rPr>
        <w:t>i heyecanla</w:t>
      </w:r>
      <w:r w:rsidR="004A6A3A">
        <w:rPr>
          <w:rFonts w:ascii="Lucida Calligraphy" w:hAnsi="Lucida Calligraphy"/>
          <w:sz w:val="18"/>
          <w:szCs w:val="18"/>
        </w:rPr>
        <w:t xml:space="preserve"> </w:t>
      </w:r>
      <w:r w:rsidRPr="004A090A">
        <w:rPr>
          <w:rFonts w:ascii="Lucida Calligraphy" w:hAnsi="Lucida Calligraphy"/>
          <w:sz w:val="18"/>
          <w:szCs w:val="18"/>
        </w:rPr>
        <w:t>ve edinilen tecrübeler ı</w:t>
      </w:r>
      <w:r w:rsidRPr="004A090A">
        <w:rPr>
          <w:rFonts w:ascii="Times New Roman" w:hAnsi="Times New Roman" w:cs="Times New Roman"/>
          <w:sz w:val="18"/>
          <w:szCs w:val="18"/>
        </w:rPr>
        <w:t>ş</w:t>
      </w:r>
      <w:r w:rsidRPr="004A090A">
        <w:rPr>
          <w:rFonts w:ascii="Lucida Calligraphy" w:hAnsi="Lucida Calligraphy" w:cs="Lucida Calligraphy"/>
          <w:sz w:val="18"/>
          <w:szCs w:val="18"/>
        </w:rPr>
        <w:t>ı</w:t>
      </w:r>
      <w:r w:rsidRPr="004A090A">
        <w:rPr>
          <w:rFonts w:ascii="Times New Roman" w:hAnsi="Times New Roman" w:cs="Times New Roman"/>
          <w:sz w:val="18"/>
          <w:szCs w:val="18"/>
        </w:rPr>
        <w:t>ğ</w:t>
      </w:r>
      <w:r w:rsidRPr="004A090A">
        <w:rPr>
          <w:rFonts w:ascii="Lucida Calligraphy" w:hAnsi="Lucida Calligraphy" w:cs="Lucida Calligraphy"/>
          <w:sz w:val="18"/>
          <w:szCs w:val="18"/>
        </w:rPr>
        <w:t>ı</w:t>
      </w:r>
      <w:r w:rsidRPr="004A090A">
        <w:rPr>
          <w:rFonts w:ascii="Lucida Calligraphy" w:hAnsi="Lucida Calligraphy"/>
          <w:sz w:val="18"/>
          <w:szCs w:val="18"/>
        </w:rPr>
        <w:t>nda haz</w:t>
      </w:r>
      <w:r w:rsidRPr="004A090A">
        <w:rPr>
          <w:rFonts w:ascii="Lucida Calligraphy" w:hAnsi="Lucida Calligraphy" w:cs="Lucida Calligraphy"/>
          <w:sz w:val="18"/>
          <w:szCs w:val="18"/>
        </w:rPr>
        <w:t>ı</w:t>
      </w:r>
      <w:r w:rsidRPr="004A090A">
        <w:rPr>
          <w:rFonts w:ascii="Lucida Calligraphy" w:hAnsi="Lucida Calligraphy"/>
          <w:sz w:val="18"/>
          <w:szCs w:val="18"/>
        </w:rPr>
        <w:t xml:space="preserve">rlanan </w:t>
      </w:r>
      <w:r w:rsidRPr="004A090A">
        <w:rPr>
          <w:rFonts w:ascii="Times New Roman" w:hAnsi="Times New Roman" w:cs="Times New Roman"/>
          <w:sz w:val="18"/>
          <w:szCs w:val="18"/>
        </w:rPr>
        <w:t>Ş</w:t>
      </w:r>
      <w:r w:rsidRPr="004A090A">
        <w:rPr>
          <w:rFonts w:ascii="Lucida Calligraphy" w:hAnsi="Lucida Calligraphy"/>
          <w:sz w:val="18"/>
          <w:szCs w:val="18"/>
        </w:rPr>
        <w:t>arkikaraa</w:t>
      </w:r>
      <w:r w:rsidRPr="004A090A">
        <w:rPr>
          <w:rFonts w:ascii="Times New Roman" w:hAnsi="Times New Roman" w:cs="Times New Roman"/>
          <w:sz w:val="18"/>
          <w:szCs w:val="18"/>
        </w:rPr>
        <w:t>ğ</w:t>
      </w:r>
      <w:r w:rsidRPr="004A090A">
        <w:rPr>
          <w:rFonts w:ascii="Lucida Calligraphy" w:hAnsi="Lucida Calligraphy"/>
          <w:sz w:val="18"/>
          <w:szCs w:val="18"/>
        </w:rPr>
        <w:t>a</w:t>
      </w:r>
      <w:r w:rsidRPr="004A090A">
        <w:rPr>
          <w:rFonts w:ascii="Lucida Calligraphy" w:hAnsi="Lucida Calligraphy" w:cs="Lucida Calligraphy"/>
          <w:sz w:val="18"/>
          <w:szCs w:val="18"/>
        </w:rPr>
        <w:t>ç</w:t>
      </w:r>
      <w:r w:rsidRPr="004A090A">
        <w:rPr>
          <w:rFonts w:ascii="Lucida Calligraphy" w:hAnsi="Lucida Calligraphy"/>
          <w:sz w:val="18"/>
          <w:szCs w:val="18"/>
        </w:rPr>
        <w:t xml:space="preserve"> </w:t>
      </w:r>
      <w:r w:rsidRPr="004A090A">
        <w:rPr>
          <w:rFonts w:ascii="Times New Roman" w:hAnsi="Times New Roman" w:cs="Times New Roman"/>
          <w:sz w:val="18"/>
          <w:szCs w:val="18"/>
        </w:rPr>
        <w:t>İ</w:t>
      </w:r>
      <w:r w:rsidRPr="004A090A">
        <w:rPr>
          <w:rFonts w:ascii="Lucida Calligraphy" w:hAnsi="Lucida Calligraphy"/>
          <w:sz w:val="18"/>
          <w:szCs w:val="18"/>
        </w:rPr>
        <w:t>l</w:t>
      </w:r>
      <w:r w:rsidRPr="004A090A">
        <w:rPr>
          <w:rFonts w:ascii="Lucida Calligraphy" w:hAnsi="Lucida Calligraphy" w:cs="Lucida Calligraphy"/>
          <w:sz w:val="18"/>
          <w:szCs w:val="18"/>
        </w:rPr>
        <w:t>ç</w:t>
      </w:r>
      <w:r w:rsidRPr="004A090A">
        <w:rPr>
          <w:rFonts w:ascii="Lucida Calligraphy" w:hAnsi="Lucida Calligraphy"/>
          <w:sz w:val="18"/>
          <w:szCs w:val="18"/>
        </w:rPr>
        <w:t>e Mill</w:t>
      </w:r>
      <w:r w:rsidRPr="004A090A">
        <w:rPr>
          <w:rFonts w:ascii="Lucida Calligraphy" w:hAnsi="Lucida Calligraphy" w:cs="Lucida Calligraphy"/>
          <w:sz w:val="18"/>
          <w:szCs w:val="18"/>
        </w:rPr>
        <w:t>î</w:t>
      </w:r>
      <w:r w:rsidRPr="004A090A">
        <w:rPr>
          <w:rFonts w:ascii="Lucida Calligraphy" w:hAnsi="Lucida Calligraphy"/>
          <w:sz w:val="18"/>
          <w:szCs w:val="18"/>
        </w:rPr>
        <w:t xml:space="preserve"> E</w:t>
      </w:r>
      <w:r w:rsidRPr="004A090A">
        <w:rPr>
          <w:rFonts w:ascii="Times New Roman" w:hAnsi="Times New Roman" w:cs="Times New Roman"/>
          <w:sz w:val="18"/>
          <w:szCs w:val="18"/>
        </w:rPr>
        <w:t>ğ</w:t>
      </w:r>
      <w:r w:rsidRPr="004A090A">
        <w:rPr>
          <w:rFonts w:ascii="Lucida Calligraphy" w:hAnsi="Lucida Calligraphy"/>
          <w:sz w:val="18"/>
          <w:szCs w:val="18"/>
        </w:rPr>
        <w:t>itim M</w:t>
      </w:r>
      <w:r w:rsidRPr="004A090A">
        <w:rPr>
          <w:rFonts w:ascii="Lucida Calligraphy" w:hAnsi="Lucida Calligraphy" w:cs="Lucida Calligraphy"/>
          <w:sz w:val="18"/>
          <w:szCs w:val="18"/>
        </w:rPr>
        <w:t>ü</w:t>
      </w:r>
      <w:r w:rsidRPr="004A090A">
        <w:rPr>
          <w:rFonts w:ascii="Lucida Calligraphy" w:hAnsi="Lucida Calligraphy"/>
          <w:sz w:val="18"/>
          <w:szCs w:val="18"/>
        </w:rPr>
        <w:t>d</w:t>
      </w:r>
      <w:r w:rsidRPr="004A090A">
        <w:rPr>
          <w:rFonts w:ascii="Lucida Calligraphy" w:hAnsi="Lucida Calligraphy" w:cs="Lucida Calligraphy"/>
          <w:sz w:val="18"/>
          <w:szCs w:val="18"/>
        </w:rPr>
        <w:t>ü</w:t>
      </w:r>
      <w:r w:rsidRPr="004A090A">
        <w:rPr>
          <w:rFonts w:ascii="Lucida Calligraphy" w:hAnsi="Lucida Calligraphy"/>
          <w:sz w:val="18"/>
          <w:szCs w:val="18"/>
        </w:rPr>
        <w:t>rl</w:t>
      </w:r>
      <w:r w:rsidRPr="004A090A">
        <w:rPr>
          <w:rFonts w:ascii="Lucida Calligraphy" w:hAnsi="Lucida Calligraphy" w:cs="Lucida Calligraphy"/>
          <w:sz w:val="18"/>
          <w:szCs w:val="18"/>
        </w:rPr>
        <w:t>ü</w:t>
      </w:r>
      <w:r w:rsidRPr="004A090A">
        <w:rPr>
          <w:rFonts w:ascii="Times New Roman" w:hAnsi="Times New Roman" w:cs="Times New Roman"/>
          <w:sz w:val="18"/>
          <w:szCs w:val="18"/>
        </w:rPr>
        <w:t>ğ</w:t>
      </w:r>
      <w:r w:rsidRPr="004A090A">
        <w:rPr>
          <w:rFonts w:ascii="Lucida Calligraphy" w:hAnsi="Lucida Calligraphy" w:cs="Lucida Calligraphy"/>
          <w:sz w:val="18"/>
          <w:szCs w:val="18"/>
        </w:rPr>
        <w:t>ü</w:t>
      </w:r>
      <w:r w:rsidRPr="004A090A">
        <w:rPr>
          <w:rFonts w:ascii="Lucida Calligraphy" w:hAnsi="Lucida Calligraphy"/>
          <w:sz w:val="18"/>
          <w:szCs w:val="18"/>
        </w:rPr>
        <w:t xml:space="preserve"> 2019-2023</w:t>
      </w:r>
      <w:r>
        <w:rPr>
          <w:rFonts w:ascii="Lucida Calligraphy" w:hAnsi="Lucida Calligraphy"/>
          <w:sz w:val="18"/>
          <w:szCs w:val="18"/>
        </w:rPr>
        <w:t xml:space="preserve"> </w:t>
      </w:r>
      <w:r w:rsidRPr="004A090A">
        <w:rPr>
          <w:rFonts w:ascii="Lucida Calligraphy" w:hAnsi="Lucida Calligraphy"/>
          <w:sz w:val="18"/>
          <w:szCs w:val="18"/>
        </w:rPr>
        <w:t>Stratejik Planının ilçemizin e</w:t>
      </w:r>
      <w:r w:rsidRPr="004A090A">
        <w:rPr>
          <w:rFonts w:ascii="Times New Roman" w:hAnsi="Times New Roman" w:cs="Times New Roman"/>
          <w:sz w:val="18"/>
          <w:szCs w:val="18"/>
        </w:rPr>
        <w:t>ğ</w:t>
      </w:r>
      <w:r w:rsidRPr="004A090A">
        <w:rPr>
          <w:rFonts w:ascii="Lucida Calligraphy" w:hAnsi="Lucida Calligraphy"/>
          <w:sz w:val="18"/>
          <w:szCs w:val="18"/>
        </w:rPr>
        <w:t>itim-</w:t>
      </w:r>
      <w:r w:rsidRPr="004A090A">
        <w:rPr>
          <w:rFonts w:ascii="Lucida Calligraphy" w:hAnsi="Lucida Calligraphy" w:cs="Lucida Calligraphy"/>
          <w:sz w:val="18"/>
          <w:szCs w:val="18"/>
        </w:rPr>
        <w:t>ö</w:t>
      </w:r>
      <w:r w:rsidRPr="004A090A">
        <w:rPr>
          <w:rFonts w:ascii="Times New Roman" w:hAnsi="Times New Roman" w:cs="Times New Roman"/>
          <w:sz w:val="18"/>
          <w:szCs w:val="18"/>
        </w:rPr>
        <w:t>ğ</w:t>
      </w:r>
      <w:r w:rsidR="004A6A3A">
        <w:rPr>
          <w:rFonts w:ascii="Lucida Calligraphy" w:hAnsi="Lucida Calligraphy"/>
          <w:sz w:val="18"/>
          <w:szCs w:val="18"/>
        </w:rPr>
        <w:t xml:space="preserve">retim </w:t>
      </w:r>
      <w:proofErr w:type="gramStart"/>
      <w:r w:rsidRPr="004A090A">
        <w:rPr>
          <w:rFonts w:ascii="Lucida Calligraphy" w:hAnsi="Lucida Calligraphy"/>
          <w:sz w:val="18"/>
          <w:szCs w:val="18"/>
        </w:rPr>
        <w:t>vizyonuna</w:t>
      </w:r>
      <w:proofErr w:type="gramEnd"/>
      <w:r w:rsidRPr="004A090A">
        <w:rPr>
          <w:rFonts w:ascii="Lucida Calligraphy" w:hAnsi="Lucida Calligraphy"/>
          <w:sz w:val="18"/>
          <w:szCs w:val="18"/>
        </w:rPr>
        <w:t xml:space="preserve"> ula</w:t>
      </w:r>
      <w:r w:rsidRPr="004A090A">
        <w:rPr>
          <w:rFonts w:ascii="Times New Roman" w:hAnsi="Times New Roman" w:cs="Times New Roman"/>
          <w:sz w:val="18"/>
          <w:szCs w:val="18"/>
        </w:rPr>
        <w:t>ş</w:t>
      </w:r>
      <w:r w:rsidRPr="004A090A">
        <w:rPr>
          <w:rFonts w:ascii="Lucida Calligraphy" w:hAnsi="Lucida Calligraphy"/>
          <w:sz w:val="18"/>
          <w:szCs w:val="18"/>
        </w:rPr>
        <w:t>mas</w:t>
      </w:r>
      <w:r w:rsidRPr="004A090A">
        <w:rPr>
          <w:rFonts w:ascii="Lucida Calligraphy" w:hAnsi="Lucida Calligraphy" w:cs="Lucida Calligraphy"/>
          <w:sz w:val="18"/>
          <w:szCs w:val="18"/>
        </w:rPr>
        <w:t>ı</w:t>
      </w:r>
      <w:r w:rsidR="004A6A3A">
        <w:rPr>
          <w:rFonts w:ascii="Lucida Calligraphy" w:hAnsi="Lucida Calligraphy"/>
          <w:sz w:val="18"/>
          <w:szCs w:val="18"/>
        </w:rPr>
        <w:t xml:space="preserve">nda önemli </w:t>
      </w:r>
      <w:r w:rsidRPr="004A090A">
        <w:rPr>
          <w:rFonts w:ascii="Lucida Calligraphy" w:hAnsi="Lucida Calligraphy"/>
          <w:sz w:val="18"/>
          <w:szCs w:val="18"/>
        </w:rPr>
        <w:t>bir katkı sa</w:t>
      </w:r>
      <w:r w:rsidRPr="004A090A">
        <w:rPr>
          <w:rFonts w:ascii="Times New Roman" w:hAnsi="Times New Roman" w:cs="Times New Roman"/>
          <w:sz w:val="18"/>
          <w:szCs w:val="18"/>
        </w:rPr>
        <w:t>ğ</w:t>
      </w:r>
      <w:r w:rsidRPr="004A090A">
        <w:rPr>
          <w:rFonts w:ascii="Lucida Calligraphy" w:hAnsi="Lucida Calligraphy"/>
          <w:sz w:val="18"/>
          <w:szCs w:val="18"/>
        </w:rPr>
        <w:t>layaca</w:t>
      </w:r>
      <w:r w:rsidRPr="004A090A">
        <w:rPr>
          <w:rFonts w:ascii="Times New Roman" w:hAnsi="Times New Roman" w:cs="Times New Roman"/>
          <w:sz w:val="18"/>
          <w:szCs w:val="18"/>
        </w:rPr>
        <w:t>ğ</w:t>
      </w:r>
      <w:r w:rsidRPr="004A090A">
        <w:rPr>
          <w:rFonts w:ascii="Lucida Calligraphy" w:hAnsi="Lucida Calligraphy" w:cs="Lucida Calligraphy"/>
          <w:sz w:val="18"/>
          <w:szCs w:val="18"/>
        </w:rPr>
        <w:t>ı</w:t>
      </w:r>
      <w:r w:rsidRPr="004A090A">
        <w:rPr>
          <w:rFonts w:ascii="Lucida Calligraphy" w:hAnsi="Lucida Calligraphy"/>
          <w:sz w:val="18"/>
          <w:szCs w:val="18"/>
        </w:rPr>
        <w:t xml:space="preserve">, </w:t>
      </w:r>
      <w:r w:rsidRPr="004A090A">
        <w:rPr>
          <w:rFonts w:ascii="Times New Roman" w:hAnsi="Times New Roman" w:cs="Times New Roman"/>
          <w:sz w:val="18"/>
          <w:szCs w:val="18"/>
        </w:rPr>
        <w:t>İ</w:t>
      </w:r>
      <w:r w:rsidRPr="004A090A">
        <w:rPr>
          <w:rFonts w:ascii="Lucida Calligraphy" w:hAnsi="Lucida Calligraphy"/>
          <w:sz w:val="18"/>
          <w:szCs w:val="18"/>
        </w:rPr>
        <w:t>l</w:t>
      </w:r>
      <w:r w:rsidRPr="004A090A">
        <w:rPr>
          <w:rFonts w:ascii="Lucida Calligraphy" w:hAnsi="Lucida Calligraphy" w:cs="Lucida Calligraphy"/>
          <w:sz w:val="18"/>
          <w:szCs w:val="18"/>
        </w:rPr>
        <w:t>ç</w:t>
      </w:r>
      <w:r w:rsidRPr="004A090A">
        <w:rPr>
          <w:rFonts w:ascii="Lucida Calligraphy" w:hAnsi="Lucida Calligraphy"/>
          <w:sz w:val="18"/>
          <w:szCs w:val="18"/>
        </w:rPr>
        <w:t>emizin e</w:t>
      </w:r>
      <w:r w:rsidRPr="004A090A">
        <w:rPr>
          <w:rFonts w:ascii="Times New Roman" w:hAnsi="Times New Roman" w:cs="Times New Roman"/>
          <w:sz w:val="18"/>
          <w:szCs w:val="18"/>
        </w:rPr>
        <w:t>ğ</w:t>
      </w:r>
      <w:r w:rsidRPr="004A090A">
        <w:rPr>
          <w:rFonts w:ascii="Lucida Calligraphy" w:hAnsi="Lucida Calligraphy"/>
          <w:sz w:val="18"/>
          <w:szCs w:val="18"/>
        </w:rPr>
        <w:t xml:space="preserve">itim- </w:t>
      </w:r>
      <w:r w:rsidRPr="004A090A">
        <w:rPr>
          <w:rFonts w:ascii="Lucida Calligraphy" w:hAnsi="Lucida Calligraphy" w:cs="Lucida Calligraphy"/>
          <w:sz w:val="18"/>
          <w:szCs w:val="18"/>
        </w:rPr>
        <w:t>ö</w:t>
      </w:r>
      <w:r w:rsidRPr="004A090A">
        <w:rPr>
          <w:rFonts w:ascii="Times New Roman" w:hAnsi="Times New Roman" w:cs="Times New Roman"/>
          <w:sz w:val="18"/>
          <w:szCs w:val="18"/>
        </w:rPr>
        <w:t>ğ</w:t>
      </w:r>
      <w:r w:rsidRPr="004A090A">
        <w:rPr>
          <w:rFonts w:ascii="Lucida Calligraphy" w:hAnsi="Lucida Calligraphy"/>
          <w:sz w:val="18"/>
          <w:szCs w:val="18"/>
        </w:rPr>
        <w:t>retim hizmetlerine yeni bak</w:t>
      </w:r>
      <w:r w:rsidRPr="004A090A">
        <w:rPr>
          <w:rFonts w:ascii="Lucida Calligraphy" w:hAnsi="Lucida Calligraphy" w:cs="Lucida Calligraphy"/>
          <w:sz w:val="18"/>
          <w:szCs w:val="18"/>
        </w:rPr>
        <w:t>ı</w:t>
      </w:r>
      <w:r w:rsidRPr="004A090A">
        <w:rPr>
          <w:rFonts w:ascii="Times New Roman" w:hAnsi="Times New Roman" w:cs="Times New Roman"/>
          <w:sz w:val="18"/>
          <w:szCs w:val="18"/>
        </w:rPr>
        <w:t>ş</w:t>
      </w:r>
      <w:r w:rsidRPr="004A090A">
        <w:rPr>
          <w:rFonts w:ascii="Lucida Calligraphy" w:hAnsi="Lucida Calligraphy"/>
          <w:sz w:val="18"/>
          <w:szCs w:val="18"/>
        </w:rPr>
        <w:t xml:space="preserve"> a</w:t>
      </w:r>
      <w:r w:rsidRPr="004A090A">
        <w:rPr>
          <w:rFonts w:ascii="Lucida Calligraphy" w:hAnsi="Lucida Calligraphy" w:cs="Lucida Calligraphy"/>
          <w:sz w:val="18"/>
          <w:szCs w:val="18"/>
        </w:rPr>
        <w:t>çı</w:t>
      </w:r>
      <w:r w:rsidRPr="004A090A">
        <w:rPr>
          <w:rFonts w:ascii="Lucida Calligraphy" w:hAnsi="Lucida Calligraphy"/>
          <w:sz w:val="18"/>
          <w:szCs w:val="18"/>
        </w:rPr>
        <w:t>lar</w:t>
      </w:r>
      <w:r w:rsidRPr="004A090A">
        <w:rPr>
          <w:rFonts w:ascii="Lucida Calligraphy" w:hAnsi="Lucida Calligraphy" w:cs="Lucida Calligraphy"/>
          <w:sz w:val="18"/>
          <w:szCs w:val="18"/>
        </w:rPr>
        <w:t>ı</w:t>
      </w:r>
      <w:r w:rsidRPr="004A090A">
        <w:rPr>
          <w:rFonts w:ascii="Lucida Calligraphy" w:hAnsi="Lucida Calligraphy"/>
          <w:sz w:val="18"/>
          <w:szCs w:val="18"/>
        </w:rPr>
        <w:t xml:space="preserve"> ve yeni f</w:t>
      </w:r>
      <w:r w:rsidRPr="004A090A">
        <w:rPr>
          <w:rFonts w:ascii="Lucida Calligraphy" w:hAnsi="Lucida Calligraphy" w:cs="Lucida Calligraphy"/>
          <w:sz w:val="18"/>
          <w:szCs w:val="18"/>
        </w:rPr>
        <w:t>ı</w:t>
      </w:r>
      <w:r w:rsidRPr="004A090A">
        <w:rPr>
          <w:rFonts w:ascii="Lucida Calligraphy" w:hAnsi="Lucida Calligraphy"/>
          <w:sz w:val="18"/>
          <w:szCs w:val="18"/>
        </w:rPr>
        <w:t>rsatlar do</w:t>
      </w:r>
      <w:r w:rsidRPr="004A090A">
        <w:rPr>
          <w:rFonts w:ascii="Times New Roman" w:hAnsi="Times New Roman" w:cs="Times New Roman"/>
          <w:sz w:val="18"/>
          <w:szCs w:val="18"/>
        </w:rPr>
        <w:t>ğ</w:t>
      </w:r>
      <w:r w:rsidRPr="004A090A">
        <w:rPr>
          <w:rFonts w:ascii="Lucida Calligraphy" w:hAnsi="Lucida Calligraphy"/>
          <w:sz w:val="18"/>
          <w:szCs w:val="18"/>
        </w:rPr>
        <w:t>uraca</w:t>
      </w:r>
      <w:r w:rsidRPr="004A090A">
        <w:rPr>
          <w:rFonts w:ascii="Times New Roman" w:hAnsi="Times New Roman" w:cs="Times New Roman"/>
          <w:sz w:val="18"/>
          <w:szCs w:val="18"/>
        </w:rPr>
        <w:t>ğ</w:t>
      </w:r>
      <w:r w:rsidRPr="004A090A">
        <w:rPr>
          <w:rFonts w:ascii="Lucida Calligraphy" w:hAnsi="Lucida Calligraphy" w:cs="Lucida Calligraphy"/>
          <w:sz w:val="18"/>
          <w:szCs w:val="18"/>
        </w:rPr>
        <w:t>ı</w:t>
      </w:r>
      <w:r w:rsidRPr="004A090A">
        <w:rPr>
          <w:rFonts w:ascii="Lucida Calligraphy" w:hAnsi="Lucida Calligraphy"/>
          <w:sz w:val="18"/>
          <w:szCs w:val="18"/>
        </w:rPr>
        <w:t xml:space="preserve"> </w:t>
      </w:r>
      <w:r w:rsidRPr="004A090A">
        <w:rPr>
          <w:rFonts w:ascii="Lucida Calligraphy" w:hAnsi="Lucida Calligraphy" w:cs="Lucida Calligraphy"/>
          <w:sz w:val="18"/>
          <w:szCs w:val="18"/>
        </w:rPr>
        <w:t>ü</w:t>
      </w:r>
      <w:r w:rsidRPr="004A090A">
        <w:rPr>
          <w:rFonts w:ascii="Lucida Calligraphy" w:hAnsi="Lucida Calligraphy"/>
          <w:sz w:val="18"/>
          <w:szCs w:val="18"/>
        </w:rPr>
        <w:t>midini</w:t>
      </w:r>
      <w:r>
        <w:rPr>
          <w:rFonts w:ascii="Lucida Calligraphy" w:hAnsi="Lucida Calligraphy"/>
          <w:sz w:val="18"/>
          <w:szCs w:val="18"/>
        </w:rPr>
        <w:t xml:space="preserve"> </w:t>
      </w:r>
      <w:r w:rsidRPr="004A090A">
        <w:rPr>
          <w:rFonts w:ascii="Lucida Calligraphy" w:hAnsi="Lucida Calligraphy"/>
          <w:sz w:val="18"/>
          <w:szCs w:val="18"/>
        </w:rPr>
        <w:t>ta</w:t>
      </w:r>
      <w:r w:rsidRPr="004A090A">
        <w:rPr>
          <w:rFonts w:ascii="Times New Roman" w:hAnsi="Times New Roman" w:cs="Times New Roman"/>
          <w:sz w:val="18"/>
          <w:szCs w:val="18"/>
        </w:rPr>
        <w:t>ş</w:t>
      </w:r>
      <w:r w:rsidRPr="004A090A">
        <w:rPr>
          <w:rFonts w:ascii="Lucida Calligraphy" w:hAnsi="Lucida Calligraphy" w:cs="Lucida Calligraphy"/>
          <w:sz w:val="18"/>
          <w:szCs w:val="18"/>
        </w:rPr>
        <w:t>ı</w:t>
      </w:r>
      <w:r w:rsidRPr="004A090A">
        <w:rPr>
          <w:rFonts w:ascii="Lucida Calligraphy" w:hAnsi="Lucida Calligraphy"/>
          <w:sz w:val="18"/>
          <w:szCs w:val="18"/>
        </w:rPr>
        <w:t>maktay</w:t>
      </w:r>
      <w:r w:rsidRPr="004A090A">
        <w:rPr>
          <w:rFonts w:ascii="Lucida Calligraphy" w:hAnsi="Lucida Calligraphy" w:cs="Lucida Calligraphy"/>
          <w:sz w:val="18"/>
          <w:szCs w:val="18"/>
        </w:rPr>
        <w:t>ı</w:t>
      </w:r>
      <w:r w:rsidRPr="004A090A">
        <w:rPr>
          <w:rFonts w:ascii="Lucida Calligraphy" w:hAnsi="Lucida Calligraphy"/>
          <w:sz w:val="18"/>
          <w:szCs w:val="18"/>
        </w:rPr>
        <w:t>m.</w:t>
      </w:r>
    </w:p>
    <w:p w:rsidR="00AA344D" w:rsidRPr="004A090A" w:rsidRDefault="00AA344D" w:rsidP="00AA344D">
      <w:pPr>
        <w:spacing w:after="0" w:line="360" w:lineRule="auto"/>
        <w:ind w:firstLine="708"/>
        <w:rPr>
          <w:rFonts w:ascii="Lucida Calligraphy" w:hAnsi="Lucida Calligraphy"/>
          <w:sz w:val="18"/>
          <w:szCs w:val="18"/>
        </w:rPr>
      </w:pPr>
      <w:r w:rsidRPr="004A090A">
        <w:rPr>
          <w:rFonts w:ascii="Times New Roman" w:hAnsi="Times New Roman" w:cs="Times New Roman"/>
          <w:sz w:val="18"/>
          <w:szCs w:val="18"/>
        </w:rPr>
        <w:t>Ş</w:t>
      </w:r>
      <w:r w:rsidRPr="004A090A">
        <w:rPr>
          <w:rFonts w:ascii="Lucida Calligraphy" w:hAnsi="Lucida Calligraphy"/>
          <w:sz w:val="18"/>
          <w:szCs w:val="18"/>
        </w:rPr>
        <w:t>arkikaraa</w:t>
      </w:r>
      <w:r w:rsidRPr="004A090A">
        <w:rPr>
          <w:rFonts w:ascii="Times New Roman" w:hAnsi="Times New Roman" w:cs="Times New Roman"/>
          <w:sz w:val="18"/>
          <w:szCs w:val="18"/>
        </w:rPr>
        <w:t>ğ</w:t>
      </w:r>
      <w:r w:rsidRPr="004A090A">
        <w:rPr>
          <w:rFonts w:ascii="Lucida Calligraphy" w:hAnsi="Lucida Calligraphy"/>
          <w:sz w:val="18"/>
          <w:szCs w:val="18"/>
        </w:rPr>
        <w:t>a</w:t>
      </w:r>
      <w:r w:rsidRPr="004A090A">
        <w:rPr>
          <w:rFonts w:ascii="Lucida Calligraphy" w:hAnsi="Lucida Calligraphy" w:cs="Lucida Calligraphy"/>
          <w:sz w:val="18"/>
          <w:szCs w:val="18"/>
        </w:rPr>
        <w:t>ç</w:t>
      </w:r>
      <w:r w:rsidRPr="004A090A">
        <w:rPr>
          <w:rFonts w:ascii="Lucida Calligraphy" w:hAnsi="Lucida Calligraphy"/>
          <w:sz w:val="18"/>
          <w:szCs w:val="18"/>
        </w:rPr>
        <w:t xml:space="preserve"> </w:t>
      </w:r>
      <w:r w:rsidRPr="004A090A">
        <w:rPr>
          <w:rFonts w:ascii="Times New Roman" w:hAnsi="Times New Roman" w:cs="Times New Roman"/>
          <w:sz w:val="18"/>
          <w:szCs w:val="18"/>
        </w:rPr>
        <w:t>İ</w:t>
      </w:r>
      <w:r w:rsidRPr="004A090A">
        <w:rPr>
          <w:rFonts w:ascii="Lucida Calligraphy" w:hAnsi="Lucida Calligraphy"/>
          <w:sz w:val="18"/>
          <w:szCs w:val="18"/>
        </w:rPr>
        <w:t>l</w:t>
      </w:r>
      <w:r w:rsidRPr="004A090A">
        <w:rPr>
          <w:rFonts w:ascii="Lucida Calligraphy" w:hAnsi="Lucida Calligraphy" w:cs="Lucida Calligraphy"/>
          <w:sz w:val="18"/>
          <w:szCs w:val="18"/>
        </w:rPr>
        <w:t>ç</w:t>
      </w:r>
      <w:r w:rsidRPr="004A090A">
        <w:rPr>
          <w:rFonts w:ascii="Lucida Calligraphy" w:hAnsi="Lucida Calligraphy"/>
          <w:sz w:val="18"/>
          <w:szCs w:val="18"/>
        </w:rPr>
        <w:t>e Mill</w:t>
      </w:r>
      <w:r w:rsidRPr="004A090A">
        <w:rPr>
          <w:rFonts w:ascii="Lucida Calligraphy" w:hAnsi="Lucida Calligraphy" w:cs="Lucida Calligraphy"/>
          <w:sz w:val="18"/>
          <w:szCs w:val="18"/>
        </w:rPr>
        <w:t>î</w:t>
      </w:r>
      <w:r w:rsidRPr="004A090A">
        <w:rPr>
          <w:rFonts w:ascii="Lucida Calligraphy" w:hAnsi="Lucida Calligraphy"/>
          <w:sz w:val="18"/>
          <w:szCs w:val="18"/>
        </w:rPr>
        <w:t xml:space="preserve"> E</w:t>
      </w:r>
      <w:r w:rsidRPr="004A090A">
        <w:rPr>
          <w:rFonts w:ascii="Times New Roman" w:hAnsi="Times New Roman" w:cs="Times New Roman"/>
          <w:sz w:val="18"/>
          <w:szCs w:val="18"/>
        </w:rPr>
        <w:t>ğ</w:t>
      </w:r>
      <w:r w:rsidRPr="004A090A">
        <w:rPr>
          <w:rFonts w:ascii="Lucida Calligraphy" w:hAnsi="Lucida Calligraphy"/>
          <w:sz w:val="18"/>
          <w:szCs w:val="18"/>
        </w:rPr>
        <w:t>itim M</w:t>
      </w:r>
      <w:r w:rsidRPr="004A090A">
        <w:rPr>
          <w:rFonts w:ascii="Lucida Calligraphy" w:hAnsi="Lucida Calligraphy" w:cs="Lucida Calligraphy"/>
          <w:sz w:val="18"/>
          <w:szCs w:val="18"/>
        </w:rPr>
        <w:t>ü</w:t>
      </w:r>
      <w:r w:rsidRPr="004A090A">
        <w:rPr>
          <w:rFonts w:ascii="Lucida Calligraphy" w:hAnsi="Lucida Calligraphy"/>
          <w:sz w:val="18"/>
          <w:szCs w:val="18"/>
        </w:rPr>
        <w:t>d</w:t>
      </w:r>
      <w:r w:rsidRPr="004A090A">
        <w:rPr>
          <w:rFonts w:ascii="Lucida Calligraphy" w:hAnsi="Lucida Calligraphy" w:cs="Lucida Calligraphy"/>
          <w:sz w:val="18"/>
          <w:szCs w:val="18"/>
        </w:rPr>
        <w:t>ü</w:t>
      </w:r>
      <w:r w:rsidRPr="004A090A">
        <w:rPr>
          <w:rFonts w:ascii="Lucida Calligraphy" w:hAnsi="Lucida Calligraphy"/>
          <w:sz w:val="18"/>
          <w:szCs w:val="18"/>
        </w:rPr>
        <w:t>rl</w:t>
      </w:r>
      <w:r w:rsidRPr="004A090A">
        <w:rPr>
          <w:rFonts w:ascii="Lucida Calligraphy" w:hAnsi="Lucida Calligraphy" w:cs="Lucida Calligraphy"/>
          <w:sz w:val="18"/>
          <w:szCs w:val="18"/>
        </w:rPr>
        <w:t>ü</w:t>
      </w:r>
      <w:r w:rsidRPr="004A090A">
        <w:rPr>
          <w:rFonts w:ascii="Times New Roman" w:hAnsi="Times New Roman" w:cs="Times New Roman"/>
          <w:sz w:val="18"/>
          <w:szCs w:val="18"/>
        </w:rPr>
        <w:t>ğ</w:t>
      </w:r>
      <w:r w:rsidRPr="004A090A">
        <w:rPr>
          <w:rFonts w:ascii="Lucida Calligraphy" w:hAnsi="Lucida Calligraphy" w:cs="Lucida Calligraphy"/>
          <w:sz w:val="18"/>
          <w:szCs w:val="18"/>
        </w:rPr>
        <w:t>ü</w:t>
      </w:r>
      <w:r w:rsidRPr="004A090A">
        <w:rPr>
          <w:rFonts w:ascii="Lucida Calligraphy" w:hAnsi="Lucida Calligraphy"/>
          <w:sz w:val="18"/>
          <w:szCs w:val="18"/>
        </w:rPr>
        <w:t xml:space="preserve"> 2019-2023 Stratejik Planını hazırlayan </w:t>
      </w:r>
      <w:r w:rsidRPr="004A090A">
        <w:rPr>
          <w:rFonts w:ascii="Times New Roman" w:hAnsi="Times New Roman" w:cs="Times New Roman"/>
          <w:sz w:val="18"/>
          <w:szCs w:val="18"/>
        </w:rPr>
        <w:t>İ</w:t>
      </w:r>
      <w:r w:rsidRPr="004A090A">
        <w:rPr>
          <w:rFonts w:ascii="Lucida Calligraphy" w:hAnsi="Lucida Calligraphy"/>
          <w:sz w:val="18"/>
          <w:szCs w:val="18"/>
        </w:rPr>
        <w:t>l</w:t>
      </w:r>
      <w:r w:rsidRPr="004A090A">
        <w:rPr>
          <w:rFonts w:ascii="Lucida Calligraphy" w:hAnsi="Lucida Calligraphy" w:cs="Lucida Calligraphy"/>
          <w:sz w:val="18"/>
          <w:szCs w:val="18"/>
        </w:rPr>
        <w:t>ç</w:t>
      </w:r>
      <w:r w:rsidRPr="004A090A">
        <w:rPr>
          <w:rFonts w:ascii="Lucida Calligraphy" w:hAnsi="Lucida Calligraphy"/>
          <w:sz w:val="18"/>
          <w:szCs w:val="18"/>
        </w:rPr>
        <w:t>e Millî E</w:t>
      </w:r>
      <w:r w:rsidRPr="004A090A">
        <w:rPr>
          <w:rFonts w:ascii="Times New Roman" w:hAnsi="Times New Roman" w:cs="Times New Roman"/>
          <w:sz w:val="18"/>
          <w:szCs w:val="18"/>
        </w:rPr>
        <w:t>ğ</w:t>
      </w:r>
      <w:r w:rsidRPr="004A090A">
        <w:rPr>
          <w:rFonts w:ascii="Lucida Calligraphy" w:hAnsi="Lucida Calligraphy"/>
          <w:sz w:val="18"/>
          <w:szCs w:val="18"/>
        </w:rPr>
        <w:t>itim M</w:t>
      </w:r>
      <w:r w:rsidRPr="004A090A">
        <w:rPr>
          <w:rFonts w:ascii="Lucida Calligraphy" w:hAnsi="Lucida Calligraphy" w:cs="Lucida Calligraphy"/>
          <w:sz w:val="18"/>
          <w:szCs w:val="18"/>
        </w:rPr>
        <w:t>ü</w:t>
      </w:r>
      <w:r w:rsidRPr="004A090A">
        <w:rPr>
          <w:rFonts w:ascii="Lucida Calligraphy" w:hAnsi="Lucida Calligraphy"/>
          <w:sz w:val="18"/>
          <w:szCs w:val="18"/>
        </w:rPr>
        <w:t>d</w:t>
      </w:r>
      <w:r w:rsidRPr="004A090A">
        <w:rPr>
          <w:rFonts w:ascii="Lucida Calligraphy" w:hAnsi="Lucida Calligraphy" w:cs="Lucida Calligraphy"/>
          <w:sz w:val="18"/>
          <w:szCs w:val="18"/>
        </w:rPr>
        <w:t>ü</w:t>
      </w:r>
      <w:r w:rsidRPr="004A090A">
        <w:rPr>
          <w:rFonts w:ascii="Lucida Calligraphy" w:hAnsi="Lucida Calligraphy"/>
          <w:sz w:val="18"/>
          <w:szCs w:val="18"/>
        </w:rPr>
        <w:t>rl</w:t>
      </w:r>
      <w:r w:rsidRPr="004A090A">
        <w:rPr>
          <w:rFonts w:ascii="Lucida Calligraphy" w:hAnsi="Lucida Calligraphy" w:cs="Lucida Calligraphy"/>
          <w:sz w:val="18"/>
          <w:szCs w:val="18"/>
        </w:rPr>
        <w:t>ü</w:t>
      </w:r>
      <w:r w:rsidRPr="004A090A">
        <w:rPr>
          <w:rFonts w:ascii="Times New Roman" w:hAnsi="Times New Roman" w:cs="Times New Roman"/>
          <w:sz w:val="18"/>
          <w:szCs w:val="18"/>
        </w:rPr>
        <w:t>ğ</w:t>
      </w:r>
      <w:r w:rsidRPr="004A090A">
        <w:rPr>
          <w:rFonts w:ascii="Lucida Calligraphy" w:hAnsi="Lucida Calligraphy" w:cs="Lucida Calligraphy"/>
          <w:sz w:val="18"/>
          <w:szCs w:val="18"/>
        </w:rPr>
        <w:t>ü</w:t>
      </w:r>
      <w:r w:rsidRPr="004A090A">
        <w:rPr>
          <w:rFonts w:ascii="Lucida Calligraphy" w:hAnsi="Lucida Calligraphy"/>
          <w:sz w:val="18"/>
          <w:szCs w:val="18"/>
        </w:rPr>
        <w:t xml:space="preserve"> yöneticilerini, çalı</w:t>
      </w:r>
      <w:r w:rsidRPr="004A090A">
        <w:rPr>
          <w:rFonts w:ascii="Times New Roman" w:hAnsi="Times New Roman" w:cs="Times New Roman"/>
          <w:sz w:val="18"/>
          <w:szCs w:val="18"/>
        </w:rPr>
        <w:t>ş</w:t>
      </w:r>
      <w:r w:rsidRPr="004A090A">
        <w:rPr>
          <w:rFonts w:ascii="Lucida Calligraphy" w:hAnsi="Lucida Calligraphy"/>
          <w:sz w:val="18"/>
          <w:szCs w:val="18"/>
        </w:rPr>
        <w:t xml:space="preserve">ma ekiplerini ve </w:t>
      </w:r>
      <w:r w:rsidRPr="004A090A">
        <w:rPr>
          <w:rFonts w:ascii="Lucida Calligraphy" w:hAnsi="Lucida Calligraphy" w:cs="Lucida Calligraphy"/>
          <w:sz w:val="18"/>
          <w:szCs w:val="18"/>
        </w:rPr>
        <w:t>ç</w:t>
      </w:r>
      <w:r w:rsidRPr="004A090A">
        <w:rPr>
          <w:rFonts w:ascii="Lucida Calligraphy" w:hAnsi="Lucida Calligraphy"/>
          <w:sz w:val="18"/>
          <w:szCs w:val="18"/>
        </w:rPr>
        <w:t>al</w:t>
      </w:r>
      <w:r w:rsidRPr="004A090A">
        <w:rPr>
          <w:rFonts w:ascii="Lucida Calligraphy" w:hAnsi="Lucida Calligraphy" w:cs="Lucida Calligraphy"/>
          <w:sz w:val="18"/>
          <w:szCs w:val="18"/>
        </w:rPr>
        <w:t>ı</w:t>
      </w:r>
      <w:r w:rsidRPr="004A090A">
        <w:rPr>
          <w:rFonts w:ascii="Times New Roman" w:hAnsi="Times New Roman" w:cs="Times New Roman"/>
          <w:sz w:val="18"/>
          <w:szCs w:val="18"/>
        </w:rPr>
        <w:t>ş</w:t>
      </w:r>
      <w:r w:rsidRPr="004A090A">
        <w:rPr>
          <w:rFonts w:ascii="Lucida Calligraphy" w:hAnsi="Lucida Calligraphy"/>
          <w:sz w:val="18"/>
          <w:szCs w:val="18"/>
        </w:rPr>
        <w:t>mada g</w:t>
      </w:r>
      <w:r w:rsidRPr="004A090A">
        <w:rPr>
          <w:rFonts w:ascii="Lucida Calligraphy" w:hAnsi="Lucida Calligraphy" w:cs="Lucida Calligraphy"/>
          <w:sz w:val="18"/>
          <w:szCs w:val="18"/>
        </w:rPr>
        <w:t>ö</w:t>
      </w:r>
      <w:r w:rsidRPr="004A090A">
        <w:rPr>
          <w:rFonts w:ascii="Lucida Calligraphy" w:hAnsi="Lucida Calligraphy"/>
          <w:sz w:val="18"/>
          <w:szCs w:val="18"/>
        </w:rPr>
        <w:t>rev alan bütün personeli kutluyor, Stratejik Planın ba</w:t>
      </w:r>
      <w:r w:rsidRPr="004A090A">
        <w:rPr>
          <w:rFonts w:ascii="Times New Roman" w:hAnsi="Times New Roman" w:cs="Times New Roman"/>
          <w:sz w:val="18"/>
          <w:szCs w:val="18"/>
        </w:rPr>
        <w:t>ş</w:t>
      </w:r>
      <w:r w:rsidRPr="004A090A">
        <w:rPr>
          <w:rFonts w:ascii="Lucida Calligraphy" w:hAnsi="Lucida Calligraphy"/>
          <w:sz w:val="18"/>
          <w:szCs w:val="18"/>
        </w:rPr>
        <w:t>ar</w:t>
      </w:r>
      <w:r w:rsidRPr="004A090A">
        <w:rPr>
          <w:rFonts w:ascii="Lucida Calligraphy" w:hAnsi="Lucida Calligraphy" w:cs="Lucida Calligraphy"/>
          <w:sz w:val="18"/>
          <w:szCs w:val="18"/>
        </w:rPr>
        <w:t>ı</w:t>
      </w:r>
      <w:r w:rsidRPr="004A090A">
        <w:rPr>
          <w:rFonts w:ascii="Lucida Calligraphy" w:hAnsi="Lucida Calligraphy"/>
          <w:sz w:val="18"/>
          <w:szCs w:val="18"/>
        </w:rPr>
        <w:t>ya ula</w:t>
      </w:r>
      <w:r w:rsidRPr="004A090A">
        <w:rPr>
          <w:rFonts w:ascii="Times New Roman" w:hAnsi="Times New Roman" w:cs="Times New Roman"/>
          <w:sz w:val="18"/>
          <w:szCs w:val="18"/>
        </w:rPr>
        <w:t>ş</w:t>
      </w:r>
      <w:r w:rsidRPr="004A090A">
        <w:rPr>
          <w:rFonts w:ascii="Lucida Calligraphy" w:hAnsi="Lucida Calligraphy"/>
          <w:sz w:val="18"/>
          <w:szCs w:val="18"/>
        </w:rPr>
        <w:t>mas</w:t>
      </w:r>
      <w:r w:rsidRPr="004A090A">
        <w:rPr>
          <w:rFonts w:ascii="Lucida Calligraphy" w:hAnsi="Lucida Calligraphy" w:cs="Lucida Calligraphy"/>
          <w:sz w:val="18"/>
          <w:szCs w:val="18"/>
        </w:rPr>
        <w:t>ı</w:t>
      </w:r>
      <w:r w:rsidRPr="004A090A">
        <w:rPr>
          <w:rFonts w:ascii="Lucida Calligraphy" w:hAnsi="Lucida Calligraphy"/>
          <w:sz w:val="18"/>
          <w:szCs w:val="18"/>
        </w:rPr>
        <w:t>n</w:t>
      </w:r>
      <w:r w:rsidRPr="004A090A">
        <w:rPr>
          <w:rFonts w:ascii="Lucida Calligraphy" w:hAnsi="Lucida Calligraphy" w:cs="Lucida Calligraphy"/>
          <w:sz w:val="18"/>
          <w:szCs w:val="18"/>
        </w:rPr>
        <w:t>ı</w:t>
      </w:r>
      <w:r w:rsidRPr="004A090A">
        <w:rPr>
          <w:rFonts w:ascii="Lucida Calligraphy" w:hAnsi="Lucida Calligraphy"/>
          <w:sz w:val="18"/>
          <w:szCs w:val="18"/>
        </w:rPr>
        <w:t xml:space="preserve"> temenni ediyorum.</w:t>
      </w:r>
    </w:p>
    <w:p w:rsidR="00AA344D" w:rsidRPr="004A090A" w:rsidRDefault="00AA344D" w:rsidP="00AA344D">
      <w:pPr>
        <w:spacing w:after="0" w:line="360" w:lineRule="auto"/>
        <w:rPr>
          <w:rFonts w:ascii="Lucida Calligraphy" w:hAnsi="Lucida Calligraphy"/>
          <w:sz w:val="18"/>
          <w:szCs w:val="18"/>
        </w:rPr>
      </w:pPr>
    </w:p>
    <w:p w:rsidR="004A6A3A" w:rsidRDefault="004A6A3A" w:rsidP="00AA344D">
      <w:pPr>
        <w:spacing w:after="0" w:line="360" w:lineRule="auto"/>
        <w:ind w:left="11328"/>
        <w:jc w:val="center"/>
        <w:rPr>
          <w:rFonts w:ascii="Lucida Calligraphy" w:hAnsi="Lucida Calligraphy"/>
          <w:sz w:val="18"/>
          <w:szCs w:val="18"/>
        </w:rPr>
      </w:pPr>
      <w:r>
        <w:rPr>
          <w:rFonts w:ascii="Lucida Calligraphy" w:hAnsi="Lucida Calligraphy"/>
          <w:sz w:val="18"/>
          <w:szCs w:val="18"/>
        </w:rPr>
        <w:t>Onur YILMAZER</w:t>
      </w:r>
    </w:p>
    <w:p w:rsidR="00AA344D" w:rsidRPr="004A090A" w:rsidRDefault="00AA344D" w:rsidP="00AA344D">
      <w:pPr>
        <w:spacing w:after="0" w:line="360" w:lineRule="auto"/>
        <w:ind w:left="11328"/>
        <w:jc w:val="center"/>
        <w:rPr>
          <w:rFonts w:ascii="Lucida Calligraphy" w:hAnsi="Lucida Calligraphy"/>
          <w:sz w:val="18"/>
          <w:szCs w:val="18"/>
        </w:rPr>
      </w:pPr>
      <w:r w:rsidRPr="004A090A">
        <w:rPr>
          <w:rFonts w:ascii="Lucida Calligraphy" w:hAnsi="Lucida Calligraphy"/>
          <w:sz w:val="18"/>
          <w:szCs w:val="18"/>
        </w:rPr>
        <w:t>Kaymakam</w:t>
      </w:r>
    </w:p>
    <w:p w:rsidR="00AA344D" w:rsidRDefault="00AA344D" w:rsidP="00AA344D">
      <w:pPr>
        <w:keepNext/>
        <w:keepLines/>
        <w:spacing w:before="240" w:after="240"/>
        <w:jc w:val="center"/>
        <w:outlineLvl w:val="0"/>
        <w:rPr>
          <w:rFonts w:eastAsiaTheme="majorEastAsia" w:cstheme="majorBidi"/>
          <w:b/>
          <w:color w:val="C45911" w:themeColor="accent2" w:themeShade="BF"/>
          <w:sz w:val="40"/>
          <w:szCs w:val="24"/>
        </w:rPr>
      </w:pPr>
    </w:p>
    <w:p w:rsidR="00AA344D" w:rsidRPr="00AA344D" w:rsidRDefault="00AA344D" w:rsidP="00AA344D">
      <w:pPr>
        <w:keepNext/>
        <w:keepLines/>
        <w:spacing w:before="240" w:after="240"/>
        <w:jc w:val="center"/>
        <w:outlineLvl w:val="0"/>
        <w:rPr>
          <w:rFonts w:eastAsiaTheme="majorEastAsia" w:cstheme="majorBidi"/>
          <w:b/>
          <w:color w:val="C45911" w:themeColor="accent2" w:themeShade="BF"/>
          <w:sz w:val="40"/>
          <w:szCs w:val="24"/>
        </w:rPr>
      </w:pPr>
      <w:bookmarkStart w:id="0" w:name="_Toc29822228"/>
      <w:r w:rsidRPr="00AA344D">
        <w:rPr>
          <w:rFonts w:eastAsiaTheme="majorEastAsia" w:cstheme="majorBidi"/>
          <w:b/>
          <w:color w:val="C45911" w:themeColor="accent2" w:themeShade="BF"/>
          <w:sz w:val="40"/>
          <w:szCs w:val="24"/>
        </w:rPr>
        <w:t>İlçe Milli Eğitim Müdürü Sunuşu</w:t>
      </w:r>
      <w:bookmarkEnd w:id="0"/>
    </w:p>
    <w:p w:rsidR="00AA344D" w:rsidRDefault="00AA344D" w:rsidP="00997960">
      <w:pPr>
        <w:jc w:val="left"/>
        <w:rPr>
          <w:sz w:val="23"/>
          <w:szCs w:val="23"/>
        </w:rPr>
      </w:pPr>
    </w:p>
    <w:p w:rsidR="00997960" w:rsidRPr="00997960" w:rsidRDefault="00997960" w:rsidP="00AA344D">
      <w:pPr>
        <w:ind w:firstLine="708"/>
        <w:jc w:val="left"/>
        <w:rPr>
          <w:sz w:val="23"/>
          <w:szCs w:val="23"/>
        </w:rPr>
      </w:pPr>
      <w:r w:rsidRPr="005432F2">
        <w:rPr>
          <w:noProof/>
          <w:lang w:eastAsia="tr-TR"/>
        </w:rPr>
        <w:drawing>
          <wp:anchor distT="0" distB="0" distL="114300" distR="114300" simplePos="0" relativeHeight="251679232" behindDoc="0" locked="0" layoutInCell="1" allowOverlap="1" wp14:anchorId="58DE203F" wp14:editId="5C87F1EB">
            <wp:simplePos x="0" y="0"/>
            <wp:positionH relativeFrom="margin">
              <wp:posOffset>-7620</wp:posOffset>
            </wp:positionH>
            <wp:positionV relativeFrom="paragraph">
              <wp:posOffset>95885</wp:posOffset>
            </wp:positionV>
            <wp:extent cx="3352800" cy="2220595"/>
            <wp:effectExtent l="19050" t="0" r="19050" b="732155"/>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7339eb2-bed8-48da-a0be-706048e447de"/>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352800" cy="22205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997960">
        <w:rPr>
          <w:sz w:val="23"/>
          <w:szCs w:val="23"/>
        </w:rPr>
        <w:t xml:space="preserve">Dünya </w:t>
      </w:r>
      <w:proofErr w:type="gramStart"/>
      <w:r w:rsidRPr="00997960">
        <w:rPr>
          <w:sz w:val="23"/>
          <w:szCs w:val="23"/>
        </w:rPr>
        <w:t>genelinde ,21</w:t>
      </w:r>
      <w:proofErr w:type="gramEnd"/>
      <w:r w:rsidRPr="00997960">
        <w:rPr>
          <w:sz w:val="23"/>
          <w:szCs w:val="23"/>
        </w:rPr>
        <w:t xml:space="preserve">. yüzyılın her alandaki hızlı gelişim ve değişimleri bütün sektörleri bu hıza ayak uydurmaya davet etmektedir. Bakanlığımızın 2023 Vizyon Belgesi de 21.yüzyıl Türkiye’sinde Milli Eğitim Merkez ve Taşra Teşkilatlarında bir nitelik dönüşümünü işaret etmektedir. İlçe Milli Eğitim Müdürlüğümüz; “Bizim işimiz ne olmalıdır?” sorusunu </w:t>
      </w:r>
      <w:proofErr w:type="gramStart"/>
      <w:r w:rsidRPr="00997960">
        <w:rPr>
          <w:sz w:val="23"/>
          <w:szCs w:val="23"/>
        </w:rPr>
        <w:t>sorarak  akıl</w:t>
      </w:r>
      <w:proofErr w:type="gramEnd"/>
      <w:r w:rsidRPr="00997960">
        <w:rPr>
          <w:sz w:val="23"/>
          <w:szCs w:val="23"/>
        </w:rPr>
        <w:t xml:space="preserve"> ve kalbi rehber alarak sistemi işlevsel ve pratik yöntemlerle ele alma gerekliliğine inanmaktadır.</w:t>
      </w:r>
    </w:p>
    <w:p w:rsidR="00997960" w:rsidRPr="00997960" w:rsidRDefault="00997960" w:rsidP="00AA344D">
      <w:pPr>
        <w:ind w:firstLine="708"/>
        <w:jc w:val="left"/>
        <w:rPr>
          <w:sz w:val="23"/>
          <w:szCs w:val="23"/>
        </w:rPr>
      </w:pPr>
      <w:r w:rsidRPr="00997960">
        <w:rPr>
          <w:sz w:val="23"/>
          <w:szCs w:val="23"/>
        </w:rPr>
        <w:t xml:space="preserve">Kurumumuz ve sistemimizin hızla değişen dünyadaki gelişmeler ışığındaki faaliyetleri ancak geleceği nitelikli bir anlayışla planlama ve geleceğin rotasını doğru çizen bir </w:t>
      </w:r>
      <w:proofErr w:type="gramStart"/>
      <w:r w:rsidRPr="00997960">
        <w:rPr>
          <w:sz w:val="23"/>
          <w:szCs w:val="23"/>
        </w:rPr>
        <w:t>vizyona</w:t>
      </w:r>
      <w:proofErr w:type="gramEnd"/>
      <w:r w:rsidRPr="00997960">
        <w:rPr>
          <w:sz w:val="23"/>
          <w:szCs w:val="23"/>
        </w:rPr>
        <w:t xml:space="preserve"> sahip olmayla mümkün olacaktır. Gönlü ve bilimi, mana ve maddeyi, talim ve terbiyeyi birlikte ele alan bir bütünden beslenen bir eğitim sistemini planlamak ilçemizin ve dolayısıyla Türkiye’nin dünyayla rekabet edecek bir eğitim sistemini kurma meselesinin çözümü olacaktır.</w:t>
      </w:r>
    </w:p>
    <w:p w:rsidR="00997960" w:rsidRDefault="00997960" w:rsidP="00AA344D">
      <w:pPr>
        <w:ind w:firstLine="708"/>
        <w:jc w:val="left"/>
        <w:rPr>
          <w:sz w:val="23"/>
          <w:szCs w:val="23"/>
        </w:rPr>
      </w:pPr>
      <w:r w:rsidRPr="00997960">
        <w:rPr>
          <w:sz w:val="23"/>
          <w:szCs w:val="23"/>
        </w:rPr>
        <w:t>2023 Eğitim Vizyonu ışığında hazırladığımız 2019-2023 Stratejik Planımızda, ölçülemeyen hizmet geliştirilemez anlayışıyla bilimin ışığında, rehberliğinde yeni bir yol haritası çizdik. Amacımız temelde Türk Millî Eğitim Sistemi’nin nicelik ve erişimle ilgili sorunlarının birçoğunu geride bıraktığımız şu dönemde, önümüzdeki döneme ait nitelik devrimini gerçekleştirmek konusundaki kararlığımızı tüm açıklığıyla ortaya koymaktadır. İlçe Millî Eğitim Müdürlüğünün dönüşen eğitim sistemindeki yapacağı işlerin yarınlarımızın umudu öğrencilerimiz için başarılarla dolu dö</w:t>
      </w:r>
      <w:r w:rsidR="001A4BBD">
        <w:rPr>
          <w:sz w:val="23"/>
          <w:szCs w:val="23"/>
        </w:rPr>
        <w:t>nütlerine gururla tanıklık etmek dileklerimle</w:t>
      </w:r>
      <w:r w:rsidRPr="00997960">
        <w:rPr>
          <w:sz w:val="23"/>
          <w:szCs w:val="23"/>
        </w:rPr>
        <w:t>.</w:t>
      </w:r>
    </w:p>
    <w:p w:rsidR="00997960" w:rsidRPr="00997960" w:rsidRDefault="00997960" w:rsidP="00997960">
      <w:pPr>
        <w:jc w:val="left"/>
        <w:rPr>
          <w:sz w:val="23"/>
          <w:szCs w:val="23"/>
        </w:rPr>
      </w:pPr>
    </w:p>
    <w:p w:rsidR="00997960" w:rsidRPr="00997960" w:rsidRDefault="00997960" w:rsidP="00997960">
      <w:pPr>
        <w:jc w:val="left"/>
        <w:rPr>
          <w:sz w:val="23"/>
          <w:szCs w:val="23"/>
        </w:rPr>
      </w:pPr>
      <w:r w:rsidRPr="00997960">
        <w:rPr>
          <w:sz w:val="23"/>
          <w:szCs w:val="23"/>
        </w:rPr>
        <w:t xml:space="preserve">                                                                                                                                                                                                       Osman Ali KEMİK</w:t>
      </w:r>
    </w:p>
    <w:p w:rsidR="00997960" w:rsidRPr="00997960" w:rsidRDefault="00997960" w:rsidP="00997960">
      <w:pPr>
        <w:jc w:val="center"/>
        <w:rPr>
          <w:sz w:val="23"/>
          <w:szCs w:val="23"/>
        </w:rPr>
      </w:pPr>
      <w:r>
        <w:rPr>
          <w:sz w:val="23"/>
          <w:szCs w:val="23"/>
        </w:rPr>
        <w:t xml:space="preserve">                                                                                                                                                           </w:t>
      </w:r>
      <w:r w:rsidR="002B29E3">
        <w:rPr>
          <w:sz w:val="23"/>
          <w:szCs w:val="23"/>
        </w:rPr>
        <w:t xml:space="preserve">        </w:t>
      </w:r>
      <w:r>
        <w:rPr>
          <w:sz w:val="23"/>
          <w:szCs w:val="23"/>
        </w:rPr>
        <w:t xml:space="preserve">  </w:t>
      </w:r>
      <w:r w:rsidRPr="00997960">
        <w:rPr>
          <w:sz w:val="23"/>
          <w:szCs w:val="23"/>
        </w:rPr>
        <w:t>İlçe Millî Eğitim Müdürü</w:t>
      </w:r>
    </w:p>
    <w:p w:rsidR="00966CD1" w:rsidRDefault="00227488" w:rsidP="00832948">
      <w:pPr>
        <w:jc w:val="left"/>
        <w:rPr>
          <w:szCs w:val="24"/>
        </w:rPr>
      </w:pPr>
      <w:r w:rsidRPr="005432F2">
        <w:rPr>
          <w:szCs w:val="24"/>
        </w:rPr>
        <w:br w:type="page"/>
      </w:r>
    </w:p>
    <w:p w:rsidR="00F97522" w:rsidRDefault="00F97522" w:rsidP="004D6734">
      <w:pPr>
        <w:spacing w:after="80"/>
        <w:ind w:left="567"/>
        <w:rPr>
          <w:rFonts w:eastAsiaTheme="majorEastAsia" w:cstheme="majorBidi"/>
          <w:b/>
          <w:color w:val="C45911" w:themeColor="accent2" w:themeShade="BF"/>
          <w:sz w:val="40"/>
          <w:szCs w:val="24"/>
        </w:rPr>
      </w:pPr>
    </w:p>
    <w:p w:rsidR="00F22AC8" w:rsidRDefault="00F22AC8" w:rsidP="00290707">
      <w:pPr>
        <w:pStyle w:val="Balk1"/>
        <w:tabs>
          <w:tab w:val="left" w:pos="13892"/>
        </w:tabs>
        <w:jc w:val="center"/>
      </w:pPr>
      <w:bookmarkStart w:id="1" w:name="_Toc29822229"/>
      <w:r w:rsidRPr="005432F2">
        <w:t>İçindekiler</w:t>
      </w:r>
      <w:bookmarkEnd w:id="1"/>
    </w:p>
    <w:p w:rsidR="004A6A3A" w:rsidRPr="004A6A3A" w:rsidRDefault="004A6A3A" w:rsidP="004A6A3A"/>
    <w:sdt>
      <w:sdtPr>
        <w:id w:val="-1658370977"/>
        <w:docPartObj>
          <w:docPartGallery w:val="Table of Contents"/>
          <w:docPartUnique/>
        </w:docPartObj>
      </w:sdtPr>
      <w:sdtEndPr>
        <w:rPr>
          <w:bCs/>
        </w:rPr>
      </w:sdtEndPr>
      <w:sdtContent>
        <w:p w:rsidR="00F22AC8" w:rsidRPr="005432F2" w:rsidRDefault="004A6A3A" w:rsidP="00BC4F3E">
          <w:pPr>
            <w:tabs>
              <w:tab w:val="left" w:pos="13892"/>
            </w:tabs>
            <w:jc w:val="left"/>
          </w:pPr>
          <w:r w:rsidRPr="00023CC7">
            <w:rPr>
              <w:b/>
            </w:rPr>
            <w:t xml:space="preserve">İlçe Kaymakamı Sayın Onur </w:t>
          </w:r>
          <w:proofErr w:type="spellStart"/>
          <w:r w:rsidRPr="00023CC7">
            <w:rPr>
              <w:b/>
            </w:rPr>
            <w:t>YILMAZER’in</w:t>
          </w:r>
          <w:proofErr w:type="spellEnd"/>
          <w:r w:rsidRPr="00023CC7">
            <w:rPr>
              <w:b/>
            </w:rPr>
            <w:t xml:space="preserve"> Takdimi</w:t>
          </w:r>
          <w:proofErr w:type="gramStart"/>
          <w:r>
            <w:t>…………</w:t>
          </w:r>
          <w:r w:rsidR="00023CC7">
            <w:t>……………………………………………………………………………..</w:t>
          </w:r>
          <w:proofErr w:type="gramEnd"/>
          <w:r>
            <w:t>3</w:t>
          </w:r>
        </w:p>
        <w:p w:rsidR="00F117BF" w:rsidRDefault="00F22AC8">
          <w:pPr>
            <w:pStyle w:val="T1"/>
            <w:rPr>
              <w:rFonts w:asciiTheme="minorHAnsi" w:hAnsiTheme="minorHAnsi" w:cstheme="minorBidi"/>
              <w:noProof/>
              <w:sz w:val="22"/>
            </w:rPr>
          </w:pPr>
          <w:r w:rsidRPr="005432F2">
            <w:fldChar w:fldCharType="begin"/>
          </w:r>
          <w:r w:rsidRPr="005432F2">
            <w:instrText xml:space="preserve"> TOC \o "1-3" \h \z \u </w:instrText>
          </w:r>
          <w:r w:rsidRPr="005432F2">
            <w:fldChar w:fldCharType="separate"/>
          </w:r>
          <w:hyperlink w:anchor="_Toc29822228" w:history="1">
            <w:r w:rsidR="00F117BF" w:rsidRPr="001D33EE">
              <w:rPr>
                <w:rStyle w:val="Kpr"/>
                <w:rFonts w:eastAsiaTheme="majorEastAsia" w:cstheme="majorBidi"/>
                <w:b/>
                <w:noProof/>
              </w:rPr>
              <w:t>İlçe Milli Eğitim Müdürü Sunuşu</w:t>
            </w:r>
            <w:r w:rsidR="00F117BF">
              <w:rPr>
                <w:noProof/>
                <w:webHidden/>
              </w:rPr>
              <w:tab/>
            </w:r>
            <w:r w:rsidR="00F117BF">
              <w:rPr>
                <w:noProof/>
                <w:webHidden/>
              </w:rPr>
              <w:fldChar w:fldCharType="begin"/>
            </w:r>
            <w:r w:rsidR="00F117BF">
              <w:rPr>
                <w:noProof/>
                <w:webHidden/>
              </w:rPr>
              <w:instrText xml:space="preserve"> PAGEREF _Toc29822228 \h </w:instrText>
            </w:r>
            <w:r w:rsidR="00F117BF">
              <w:rPr>
                <w:noProof/>
                <w:webHidden/>
              </w:rPr>
            </w:r>
            <w:r w:rsidR="00F117BF">
              <w:rPr>
                <w:noProof/>
                <w:webHidden/>
              </w:rPr>
              <w:fldChar w:fldCharType="separate"/>
            </w:r>
            <w:r w:rsidR="00F117BF">
              <w:rPr>
                <w:noProof/>
                <w:webHidden/>
              </w:rPr>
              <w:t>4</w:t>
            </w:r>
            <w:r w:rsidR="00F117BF">
              <w:rPr>
                <w:noProof/>
                <w:webHidden/>
              </w:rPr>
              <w:fldChar w:fldCharType="end"/>
            </w:r>
          </w:hyperlink>
        </w:p>
        <w:p w:rsidR="00F117BF" w:rsidRDefault="00055EC4">
          <w:pPr>
            <w:pStyle w:val="T1"/>
            <w:rPr>
              <w:rFonts w:asciiTheme="minorHAnsi" w:hAnsiTheme="minorHAnsi" w:cstheme="minorBidi"/>
              <w:noProof/>
              <w:sz w:val="22"/>
            </w:rPr>
          </w:pPr>
          <w:hyperlink w:anchor="_Toc29822229" w:history="1">
            <w:r w:rsidR="00F117BF" w:rsidRPr="001D33EE">
              <w:rPr>
                <w:rStyle w:val="Kpr"/>
                <w:noProof/>
              </w:rPr>
              <w:t>İçindekiler</w:t>
            </w:r>
            <w:r w:rsidR="00F117BF">
              <w:rPr>
                <w:noProof/>
                <w:webHidden/>
              </w:rPr>
              <w:tab/>
            </w:r>
            <w:r w:rsidR="00F117BF">
              <w:rPr>
                <w:noProof/>
                <w:webHidden/>
              </w:rPr>
              <w:fldChar w:fldCharType="begin"/>
            </w:r>
            <w:r w:rsidR="00F117BF">
              <w:rPr>
                <w:noProof/>
                <w:webHidden/>
              </w:rPr>
              <w:instrText xml:space="preserve"> PAGEREF _Toc29822229 \h </w:instrText>
            </w:r>
            <w:r w:rsidR="00F117BF">
              <w:rPr>
                <w:noProof/>
                <w:webHidden/>
              </w:rPr>
            </w:r>
            <w:r w:rsidR="00F117BF">
              <w:rPr>
                <w:noProof/>
                <w:webHidden/>
              </w:rPr>
              <w:fldChar w:fldCharType="separate"/>
            </w:r>
            <w:r w:rsidR="00F117BF">
              <w:rPr>
                <w:noProof/>
                <w:webHidden/>
              </w:rPr>
              <w:t>5</w:t>
            </w:r>
            <w:r w:rsidR="00F117BF">
              <w:rPr>
                <w:noProof/>
                <w:webHidden/>
              </w:rPr>
              <w:fldChar w:fldCharType="end"/>
            </w:r>
          </w:hyperlink>
        </w:p>
        <w:p w:rsidR="00F117BF" w:rsidRDefault="00055EC4">
          <w:pPr>
            <w:pStyle w:val="T1"/>
            <w:rPr>
              <w:rFonts w:asciiTheme="minorHAnsi" w:hAnsiTheme="minorHAnsi" w:cstheme="minorBidi"/>
              <w:noProof/>
              <w:sz w:val="22"/>
            </w:rPr>
          </w:pPr>
          <w:hyperlink w:anchor="_Toc29822230" w:history="1">
            <w:r w:rsidR="00F117BF" w:rsidRPr="001D33EE">
              <w:rPr>
                <w:rStyle w:val="Kpr"/>
                <w:noProof/>
              </w:rPr>
              <w:t>Tablolar ve Şekiller</w:t>
            </w:r>
            <w:r w:rsidR="00F117BF">
              <w:rPr>
                <w:noProof/>
                <w:webHidden/>
              </w:rPr>
              <w:tab/>
            </w:r>
            <w:r w:rsidR="00F117BF">
              <w:rPr>
                <w:noProof/>
                <w:webHidden/>
              </w:rPr>
              <w:fldChar w:fldCharType="begin"/>
            </w:r>
            <w:r w:rsidR="00F117BF">
              <w:rPr>
                <w:noProof/>
                <w:webHidden/>
              </w:rPr>
              <w:instrText xml:space="preserve"> PAGEREF _Toc29822230 \h </w:instrText>
            </w:r>
            <w:r w:rsidR="00F117BF">
              <w:rPr>
                <w:noProof/>
                <w:webHidden/>
              </w:rPr>
            </w:r>
            <w:r w:rsidR="00F117BF">
              <w:rPr>
                <w:noProof/>
                <w:webHidden/>
              </w:rPr>
              <w:fldChar w:fldCharType="separate"/>
            </w:r>
            <w:r w:rsidR="00F117BF">
              <w:rPr>
                <w:noProof/>
                <w:webHidden/>
              </w:rPr>
              <w:t>7</w:t>
            </w:r>
            <w:r w:rsidR="00F117BF">
              <w:rPr>
                <w:noProof/>
                <w:webHidden/>
              </w:rPr>
              <w:fldChar w:fldCharType="end"/>
            </w:r>
          </w:hyperlink>
        </w:p>
        <w:p w:rsidR="00F117BF" w:rsidRDefault="00055EC4">
          <w:pPr>
            <w:pStyle w:val="T1"/>
            <w:rPr>
              <w:rFonts w:asciiTheme="minorHAnsi" w:hAnsiTheme="minorHAnsi" w:cstheme="minorBidi"/>
              <w:noProof/>
              <w:sz w:val="22"/>
            </w:rPr>
          </w:pPr>
          <w:hyperlink w:anchor="_Toc29822231" w:history="1">
            <w:r w:rsidR="00F117BF" w:rsidRPr="001D33EE">
              <w:rPr>
                <w:rStyle w:val="Kpr"/>
                <w:noProof/>
              </w:rPr>
              <w:t>Kısaltmalar</w:t>
            </w:r>
            <w:r w:rsidR="00F117BF">
              <w:rPr>
                <w:noProof/>
                <w:webHidden/>
              </w:rPr>
              <w:tab/>
            </w:r>
            <w:r w:rsidR="00F117BF">
              <w:rPr>
                <w:noProof/>
                <w:webHidden/>
              </w:rPr>
              <w:fldChar w:fldCharType="begin"/>
            </w:r>
            <w:r w:rsidR="00F117BF">
              <w:rPr>
                <w:noProof/>
                <w:webHidden/>
              </w:rPr>
              <w:instrText xml:space="preserve"> PAGEREF _Toc29822231 \h </w:instrText>
            </w:r>
            <w:r w:rsidR="00F117BF">
              <w:rPr>
                <w:noProof/>
                <w:webHidden/>
              </w:rPr>
            </w:r>
            <w:r w:rsidR="00F117BF">
              <w:rPr>
                <w:noProof/>
                <w:webHidden/>
              </w:rPr>
              <w:fldChar w:fldCharType="separate"/>
            </w:r>
            <w:r w:rsidR="00F117BF">
              <w:rPr>
                <w:noProof/>
                <w:webHidden/>
              </w:rPr>
              <w:t>8</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32" w:history="1">
            <w:r w:rsidR="00F117BF" w:rsidRPr="001D33EE">
              <w:rPr>
                <w:rStyle w:val="Kpr"/>
                <w:noProof/>
              </w:rPr>
              <w:t>Müdürlük Hizmet Birimleri Kısaltmaları</w:t>
            </w:r>
            <w:r w:rsidR="00F117BF">
              <w:rPr>
                <w:noProof/>
                <w:webHidden/>
              </w:rPr>
              <w:t>………………………………………………………………………………………………………</w:t>
            </w:r>
            <w:r w:rsidR="00F117BF">
              <w:rPr>
                <w:noProof/>
                <w:webHidden/>
              </w:rPr>
              <w:fldChar w:fldCharType="begin"/>
            </w:r>
            <w:r w:rsidR="00F117BF">
              <w:rPr>
                <w:noProof/>
                <w:webHidden/>
              </w:rPr>
              <w:instrText xml:space="preserve"> PAGEREF _Toc29822232 \h </w:instrText>
            </w:r>
            <w:r w:rsidR="00F117BF">
              <w:rPr>
                <w:noProof/>
                <w:webHidden/>
              </w:rPr>
            </w:r>
            <w:r w:rsidR="00F117BF">
              <w:rPr>
                <w:noProof/>
                <w:webHidden/>
              </w:rPr>
              <w:fldChar w:fldCharType="separate"/>
            </w:r>
            <w:r w:rsidR="00F117BF">
              <w:rPr>
                <w:noProof/>
                <w:webHidden/>
              </w:rPr>
              <w:t>9</w:t>
            </w:r>
            <w:r w:rsidR="00F117BF">
              <w:rPr>
                <w:noProof/>
                <w:webHidden/>
              </w:rPr>
              <w:fldChar w:fldCharType="end"/>
            </w:r>
          </w:hyperlink>
        </w:p>
        <w:p w:rsidR="00F117BF" w:rsidRDefault="00055EC4">
          <w:pPr>
            <w:pStyle w:val="T1"/>
            <w:rPr>
              <w:rFonts w:asciiTheme="minorHAnsi" w:hAnsiTheme="minorHAnsi" w:cstheme="minorBidi"/>
              <w:noProof/>
              <w:sz w:val="22"/>
            </w:rPr>
          </w:pPr>
          <w:hyperlink w:anchor="_Toc29822233" w:history="1">
            <w:r w:rsidR="00F117BF" w:rsidRPr="001D33EE">
              <w:rPr>
                <w:rStyle w:val="Kpr"/>
                <w:noProof/>
              </w:rPr>
              <w:t>Tanımlar</w:t>
            </w:r>
            <w:r w:rsidR="00F117BF">
              <w:rPr>
                <w:noProof/>
                <w:webHidden/>
              </w:rPr>
              <w:tab/>
              <w:t>….</w:t>
            </w:r>
            <w:r w:rsidR="004A6A3A">
              <w:rPr>
                <w:noProof/>
                <w:webHidden/>
              </w:rPr>
              <w:t xml:space="preserve"> </w:t>
            </w:r>
            <w:r w:rsidR="00F117BF">
              <w:rPr>
                <w:noProof/>
                <w:webHidden/>
              </w:rPr>
              <w:fldChar w:fldCharType="begin"/>
            </w:r>
            <w:r w:rsidR="00F117BF">
              <w:rPr>
                <w:noProof/>
                <w:webHidden/>
              </w:rPr>
              <w:instrText xml:space="preserve"> PAGEREF _Toc29822233 \h </w:instrText>
            </w:r>
            <w:r w:rsidR="00F117BF">
              <w:rPr>
                <w:noProof/>
                <w:webHidden/>
              </w:rPr>
            </w:r>
            <w:r w:rsidR="00F117BF">
              <w:rPr>
                <w:noProof/>
                <w:webHidden/>
              </w:rPr>
              <w:fldChar w:fldCharType="separate"/>
            </w:r>
            <w:r w:rsidR="00F117BF">
              <w:rPr>
                <w:noProof/>
                <w:webHidden/>
              </w:rPr>
              <w:t>10</w:t>
            </w:r>
            <w:r w:rsidR="00F117BF">
              <w:rPr>
                <w:noProof/>
                <w:webHidden/>
              </w:rPr>
              <w:fldChar w:fldCharType="end"/>
            </w:r>
          </w:hyperlink>
        </w:p>
        <w:p w:rsidR="00F117BF" w:rsidRDefault="00055EC4">
          <w:pPr>
            <w:pStyle w:val="T1"/>
            <w:rPr>
              <w:rFonts w:asciiTheme="minorHAnsi" w:hAnsiTheme="minorHAnsi" w:cstheme="minorBidi"/>
              <w:noProof/>
              <w:sz w:val="22"/>
            </w:rPr>
          </w:pPr>
          <w:hyperlink w:anchor="_Toc29822234" w:history="1">
            <w:r w:rsidR="00F117BF" w:rsidRPr="001D33EE">
              <w:rPr>
                <w:rStyle w:val="Kpr"/>
                <w:noProof/>
              </w:rPr>
              <w:t>Giriş ve Hazırlık Süreci</w:t>
            </w:r>
            <w:r w:rsidR="00F117BF">
              <w:rPr>
                <w:noProof/>
                <w:webHidden/>
              </w:rPr>
              <w:tab/>
            </w:r>
            <w:r w:rsidR="00F117BF">
              <w:rPr>
                <w:noProof/>
                <w:webHidden/>
              </w:rPr>
              <w:fldChar w:fldCharType="begin"/>
            </w:r>
            <w:r w:rsidR="00F117BF">
              <w:rPr>
                <w:noProof/>
                <w:webHidden/>
              </w:rPr>
              <w:instrText xml:space="preserve"> PAGEREF _Toc29822234 \h </w:instrText>
            </w:r>
            <w:r w:rsidR="00F117BF">
              <w:rPr>
                <w:noProof/>
                <w:webHidden/>
              </w:rPr>
            </w:r>
            <w:r w:rsidR="00F117BF">
              <w:rPr>
                <w:noProof/>
                <w:webHidden/>
              </w:rPr>
              <w:fldChar w:fldCharType="separate"/>
            </w:r>
            <w:r w:rsidR="00F117BF">
              <w:rPr>
                <w:noProof/>
                <w:webHidden/>
              </w:rPr>
              <w:t>12</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35" w:history="1">
            <w:r w:rsidR="00F117BF" w:rsidRPr="001D33EE">
              <w:rPr>
                <w:rStyle w:val="Kpr"/>
                <w:noProof/>
              </w:rPr>
              <w:t>Genelge, Hazırlık Programı, Ekip ve Kurullar</w:t>
            </w:r>
            <w:r w:rsidR="00F117BF">
              <w:rPr>
                <w:noProof/>
                <w:webHidden/>
              </w:rPr>
              <w:t>……………………………………………………………………………………………….</w:t>
            </w:r>
            <w:r w:rsidR="00F117BF">
              <w:rPr>
                <w:noProof/>
                <w:webHidden/>
              </w:rPr>
              <w:fldChar w:fldCharType="begin"/>
            </w:r>
            <w:r w:rsidR="00F117BF">
              <w:rPr>
                <w:noProof/>
                <w:webHidden/>
              </w:rPr>
              <w:instrText xml:space="preserve"> PAGEREF _Toc29822235 \h </w:instrText>
            </w:r>
            <w:r w:rsidR="00F117BF">
              <w:rPr>
                <w:noProof/>
                <w:webHidden/>
              </w:rPr>
            </w:r>
            <w:r w:rsidR="00F117BF">
              <w:rPr>
                <w:noProof/>
                <w:webHidden/>
              </w:rPr>
              <w:fldChar w:fldCharType="separate"/>
            </w:r>
            <w:r w:rsidR="00F117BF">
              <w:rPr>
                <w:noProof/>
                <w:webHidden/>
              </w:rPr>
              <w:t>14</w:t>
            </w:r>
            <w:r w:rsidR="00F117BF">
              <w:rPr>
                <w:noProof/>
                <w:webHidden/>
              </w:rPr>
              <w:fldChar w:fldCharType="end"/>
            </w:r>
          </w:hyperlink>
        </w:p>
        <w:p w:rsidR="00F117BF" w:rsidRDefault="00055EC4">
          <w:pPr>
            <w:pStyle w:val="T1"/>
            <w:rPr>
              <w:rFonts w:asciiTheme="minorHAnsi" w:hAnsiTheme="minorHAnsi" w:cstheme="minorBidi"/>
              <w:noProof/>
              <w:sz w:val="22"/>
            </w:rPr>
          </w:pPr>
          <w:hyperlink w:anchor="_Toc29822236" w:history="1">
            <w:r w:rsidR="00F117BF" w:rsidRPr="001D33EE">
              <w:rPr>
                <w:rStyle w:val="Kpr"/>
                <w:noProof/>
              </w:rPr>
              <w:t>Durum Analizi</w:t>
            </w:r>
            <w:r w:rsidR="00F117BF">
              <w:rPr>
                <w:noProof/>
                <w:webHidden/>
              </w:rPr>
              <w:tab/>
            </w:r>
            <w:r w:rsidR="00F117BF">
              <w:rPr>
                <w:noProof/>
                <w:webHidden/>
              </w:rPr>
              <w:fldChar w:fldCharType="begin"/>
            </w:r>
            <w:r w:rsidR="00F117BF">
              <w:rPr>
                <w:noProof/>
                <w:webHidden/>
              </w:rPr>
              <w:instrText xml:space="preserve"> PAGEREF _Toc29822236 \h </w:instrText>
            </w:r>
            <w:r w:rsidR="00F117BF">
              <w:rPr>
                <w:noProof/>
                <w:webHidden/>
              </w:rPr>
            </w:r>
            <w:r w:rsidR="00F117BF">
              <w:rPr>
                <w:noProof/>
                <w:webHidden/>
              </w:rPr>
              <w:fldChar w:fldCharType="separate"/>
            </w:r>
            <w:r w:rsidR="00F117BF">
              <w:rPr>
                <w:noProof/>
                <w:webHidden/>
              </w:rPr>
              <w:t>16</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37" w:history="1">
            <w:r w:rsidR="00F117BF" w:rsidRPr="001D33EE">
              <w:rPr>
                <w:rStyle w:val="Kpr"/>
                <w:noProof/>
              </w:rPr>
              <w:t>Kurumsal Tarihçe</w:t>
            </w:r>
            <w:r w:rsidR="00F117BF">
              <w:rPr>
                <w:noProof/>
                <w:webHidden/>
              </w:rPr>
              <w:t>……………………………………………………………………………………………………………………………….</w:t>
            </w:r>
            <w:r w:rsidR="006B2906">
              <w:rPr>
                <w:noProof/>
                <w:webHidden/>
              </w:rPr>
              <w:t>.</w:t>
            </w:r>
            <w:r w:rsidR="00F117BF">
              <w:rPr>
                <w:noProof/>
                <w:webHidden/>
              </w:rPr>
              <w:fldChar w:fldCharType="begin"/>
            </w:r>
            <w:r w:rsidR="00F117BF">
              <w:rPr>
                <w:noProof/>
                <w:webHidden/>
              </w:rPr>
              <w:instrText xml:space="preserve"> PAGEREF _Toc29822237 \h </w:instrText>
            </w:r>
            <w:r w:rsidR="00F117BF">
              <w:rPr>
                <w:noProof/>
                <w:webHidden/>
              </w:rPr>
            </w:r>
            <w:r w:rsidR="00F117BF">
              <w:rPr>
                <w:noProof/>
                <w:webHidden/>
              </w:rPr>
              <w:fldChar w:fldCharType="separate"/>
            </w:r>
            <w:r w:rsidR="00F117BF">
              <w:rPr>
                <w:noProof/>
                <w:webHidden/>
              </w:rPr>
              <w:t>16</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38" w:history="1">
            <w:r w:rsidR="00F117BF" w:rsidRPr="001D33EE">
              <w:rPr>
                <w:rStyle w:val="Kpr"/>
                <w:noProof/>
              </w:rPr>
              <w:t>Uygulanmakta Olan Stratejik Planın Değerlendirilmesi</w:t>
            </w:r>
            <w:r w:rsidR="00F117BF">
              <w:rPr>
                <w:noProof/>
                <w:webHidden/>
              </w:rPr>
              <w:t>……………………………………………………………………………………</w:t>
            </w:r>
            <w:r w:rsidR="006B2906">
              <w:rPr>
                <w:noProof/>
                <w:webHidden/>
              </w:rPr>
              <w:t>.</w:t>
            </w:r>
            <w:r w:rsidR="00F117BF">
              <w:rPr>
                <w:noProof/>
                <w:webHidden/>
              </w:rPr>
              <w:fldChar w:fldCharType="begin"/>
            </w:r>
            <w:r w:rsidR="00F117BF">
              <w:rPr>
                <w:noProof/>
                <w:webHidden/>
              </w:rPr>
              <w:instrText xml:space="preserve"> PAGEREF _Toc29822238 \h </w:instrText>
            </w:r>
            <w:r w:rsidR="00F117BF">
              <w:rPr>
                <w:noProof/>
                <w:webHidden/>
              </w:rPr>
            </w:r>
            <w:r w:rsidR="00F117BF">
              <w:rPr>
                <w:noProof/>
                <w:webHidden/>
              </w:rPr>
              <w:fldChar w:fldCharType="separate"/>
            </w:r>
            <w:r w:rsidR="00F117BF">
              <w:rPr>
                <w:noProof/>
                <w:webHidden/>
              </w:rPr>
              <w:t>16</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39" w:history="1">
            <w:r w:rsidR="00F117BF" w:rsidRPr="001D33EE">
              <w:rPr>
                <w:rStyle w:val="Kpr"/>
                <w:noProof/>
              </w:rPr>
              <w:t>Mevzuat Analizi</w:t>
            </w:r>
            <w:r w:rsidR="00F117BF">
              <w:rPr>
                <w:noProof/>
                <w:webHidden/>
              </w:rPr>
              <w:t>…………………………………………………………………………………………………………………………………</w:t>
            </w:r>
            <w:r w:rsidR="00F117BF">
              <w:rPr>
                <w:noProof/>
                <w:webHidden/>
              </w:rPr>
              <w:fldChar w:fldCharType="begin"/>
            </w:r>
            <w:r w:rsidR="00F117BF">
              <w:rPr>
                <w:noProof/>
                <w:webHidden/>
              </w:rPr>
              <w:instrText xml:space="preserve"> PAGEREF _Toc29822239 \h </w:instrText>
            </w:r>
            <w:r w:rsidR="00F117BF">
              <w:rPr>
                <w:noProof/>
                <w:webHidden/>
              </w:rPr>
            </w:r>
            <w:r w:rsidR="00F117BF">
              <w:rPr>
                <w:noProof/>
                <w:webHidden/>
              </w:rPr>
              <w:fldChar w:fldCharType="separate"/>
            </w:r>
            <w:r w:rsidR="00F117BF">
              <w:rPr>
                <w:noProof/>
                <w:webHidden/>
              </w:rPr>
              <w:t>17</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40" w:history="1">
            <w:r w:rsidR="00F117BF" w:rsidRPr="001D33EE">
              <w:rPr>
                <w:rStyle w:val="Kpr"/>
                <w:noProof/>
              </w:rPr>
              <w:t>Üst Politika Belgeleri Analizi</w:t>
            </w:r>
            <w:r w:rsidR="00F117BF">
              <w:rPr>
                <w:noProof/>
                <w:webHidden/>
              </w:rPr>
              <w:t>…………………………………………………………………………………………………………………...</w:t>
            </w:r>
            <w:r w:rsidR="00F117BF">
              <w:rPr>
                <w:noProof/>
                <w:webHidden/>
              </w:rPr>
              <w:fldChar w:fldCharType="begin"/>
            </w:r>
            <w:r w:rsidR="00F117BF">
              <w:rPr>
                <w:noProof/>
                <w:webHidden/>
              </w:rPr>
              <w:instrText xml:space="preserve"> PAGEREF _Toc29822240 \h </w:instrText>
            </w:r>
            <w:r w:rsidR="00F117BF">
              <w:rPr>
                <w:noProof/>
                <w:webHidden/>
              </w:rPr>
            </w:r>
            <w:r w:rsidR="00F117BF">
              <w:rPr>
                <w:noProof/>
                <w:webHidden/>
              </w:rPr>
              <w:fldChar w:fldCharType="separate"/>
            </w:r>
            <w:r w:rsidR="00F117BF">
              <w:rPr>
                <w:noProof/>
                <w:webHidden/>
              </w:rPr>
              <w:t>19</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41" w:history="1">
            <w:r w:rsidR="00F117BF" w:rsidRPr="001D33EE">
              <w:rPr>
                <w:rStyle w:val="Kpr"/>
                <w:noProof/>
              </w:rPr>
              <w:t>Faaliyet Alanları ile Ürün ve Hizmetlerin Belirlenmesi</w:t>
            </w:r>
            <w:r w:rsidR="00F117BF">
              <w:rPr>
                <w:noProof/>
                <w:webHidden/>
              </w:rPr>
              <w:t>……………………………………………………………………………………..</w:t>
            </w:r>
            <w:r w:rsidR="006B2906">
              <w:rPr>
                <w:noProof/>
                <w:webHidden/>
              </w:rPr>
              <w:t>.</w:t>
            </w:r>
            <w:r w:rsidR="00F117BF">
              <w:rPr>
                <w:noProof/>
                <w:webHidden/>
              </w:rPr>
              <w:fldChar w:fldCharType="begin"/>
            </w:r>
            <w:r w:rsidR="00F117BF">
              <w:rPr>
                <w:noProof/>
                <w:webHidden/>
              </w:rPr>
              <w:instrText xml:space="preserve"> PAGEREF _Toc29822241 \h </w:instrText>
            </w:r>
            <w:r w:rsidR="00F117BF">
              <w:rPr>
                <w:noProof/>
                <w:webHidden/>
              </w:rPr>
            </w:r>
            <w:r w:rsidR="00F117BF">
              <w:rPr>
                <w:noProof/>
                <w:webHidden/>
              </w:rPr>
              <w:fldChar w:fldCharType="separate"/>
            </w:r>
            <w:r w:rsidR="00F117BF">
              <w:rPr>
                <w:noProof/>
                <w:webHidden/>
              </w:rPr>
              <w:t>20</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42" w:history="1">
            <w:r w:rsidR="00F117BF" w:rsidRPr="001D33EE">
              <w:rPr>
                <w:rStyle w:val="Kpr"/>
                <w:noProof/>
              </w:rPr>
              <w:t>Paydaş Analizi</w:t>
            </w:r>
            <w:r w:rsidR="00F117BF">
              <w:rPr>
                <w:noProof/>
                <w:webHidden/>
              </w:rPr>
              <w:t>……………………………………………………………………………………………………………………………………</w:t>
            </w:r>
            <w:r w:rsidR="00F117BF">
              <w:rPr>
                <w:noProof/>
                <w:webHidden/>
              </w:rPr>
              <w:fldChar w:fldCharType="begin"/>
            </w:r>
            <w:r w:rsidR="00F117BF">
              <w:rPr>
                <w:noProof/>
                <w:webHidden/>
              </w:rPr>
              <w:instrText xml:space="preserve"> PAGEREF _Toc29822242 \h </w:instrText>
            </w:r>
            <w:r w:rsidR="00F117BF">
              <w:rPr>
                <w:noProof/>
                <w:webHidden/>
              </w:rPr>
            </w:r>
            <w:r w:rsidR="00F117BF">
              <w:rPr>
                <w:noProof/>
                <w:webHidden/>
              </w:rPr>
              <w:fldChar w:fldCharType="separate"/>
            </w:r>
            <w:r w:rsidR="00F117BF">
              <w:rPr>
                <w:noProof/>
                <w:webHidden/>
              </w:rPr>
              <w:t>26</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43" w:history="1">
            <w:r w:rsidR="00F117BF" w:rsidRPr="001D33EE">
              <w:rPr>
                <w:rStyle w:val="Kpr"/>
                <w:noProof/>
              </w:rPr>
              <w:t>Kuruluş İçi Analiz</w:t>
            </w:r>
            <w:r w:rsidR="00F117BF">
              <w:rPr>
                <w:noProof/>
                <w:webHidden/>
              </w:rPr>
              <w:t>………………………………………………………………………………………………………………………………..</w:t>
            </w:r>
            <w:r w:rsidR="006B2906">
              <w:rPr>
                <w:noProof/>
                <w:webHidden/>
              </w:rPr>
              <w:t>.</w:t>
            </w:r>
            <w:r w:rsidR="00F117BF">
              <w:rPr>
                <w:noProof/>
                <w:webHidden/>
              </w:rPr>
              <w:fldChar w:fldCharType="begin"/>
            </w:r>
            <w:r w:rsidR="00F117BF">
              <w:rPr>
                <w:noProof/>
                <w:webHidden/>
              </w:rPr>
              <w:instrText xml:space="preserve"> PAGEREF _Toc29822243 \h </w:instrText>
            </w:r>
            <w:r w:rsidR="00F117BF">
              <w:rPr>
                <w:noProof/>
                <w:webHidden/>
              </w:rPr>
            </w:r>
            <w:r w:rsidR="00F117BF">
              <w:rPr>
                <w:noProof/>
                <w:webHidden/>
              </w:rPr>
              <w:fldChar w:fldCharType="separate"/>
            </w:r>
            <w:r w:rsidR="00F117BF">
              <w:rPr>
                <w:noProof/>
                <w:webHidden/>
              </w:rPr>
              <w:t>36</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44" w:history="1">
            <w:r w:rsidR="00F117BF" w:rsidRPr="001D33EE">
              <w:rPr>
                <w:rStyle w:val="Kpr"/>
                <w:noProof/>
              </w:rPr>
              <w:t>PESTLE Analizi</w:t>
            </w:r>
            <w:r w:rsidR="00F117BF">
              <w:rPr>
                <w:noProof/>
                <w:webHidden/>
              </w:rPr>
              <w:t>…………………………………………………………………………………………………………………………………...</w:t>
            </w:r>
            <w:r w:rsidR="006B2906">
              <w:rPr>
                <w:noProof/>
                <w:webHidden/>
              </w:rPr>
              <w:t xml:space="preserve"> </w:t>
            </w:r>
            <w:r w:rsidR="00F117BF">
              <w:rPr>
                <w:noProof/>
                <w:webHidden/>
              </w:rPr>
              <w:fldChar w:fldCharType="begin"/>
            </w:r>
            <w:r w:rsidR="00F117BF">
              <w:rPr>
                <w:noProof/>
                <w:webHidden/>
              </w:rPr>
              <w:instrText xml:space="preserve"> PAGEREF _Toc29822244 \h </w:instrText>
            </w:r>
            <w:r w:rsidR="00F117BF">
              <w:rPr>
                <w:noProof/>
                <w:webHidden/>
              </w:rPr>
            </w:r>
            <w:r w:rsidR="00F117BF">
              <w:rPr>
                <w:noProof/>
                <w:webHidden/>
              </w:rPr>
              <w:fldChar w:fldCharType="separate"/>
            </w:r>
            <w:r w:rsidR="00F117BF">
              <w:rPr>
                <w:noProof/>
                <w:webHidden/>
              </w:rPr>
              <w:t>43</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45" w:history="1">
            <w:r w:rsidR="00F117BF" w:rsidRPr="001D33EE">
              <w:rPr>
                <w:rStyle w:val="Kpr"/>
                <w:noProof/>
              </w:rPr>
              <w:t>GZFT Analizi</w:t>
            </w:r>
            <w:r w:rsidR="00F117BF">
              <w:rPr>
                <w:noProof/>
                <w:webHidden/>
              </w:rPr>
              <w:t>………………………………………………………………………………………………………………………………………</w:t>
            </w:r>
            <w:r w:rsidR="00F117BF">
              <w:rPr>
                <w:noProof/>
                <w:webHidden/>
              </w:rPr>
              <w:fldChar w:fldCharType="begin"/>
            </w:r>
            <w:r w:rsidR="00F117BF">
              <w:rPr>
                <w:noProof/>
                <w:webHidden/>
              </w:rPr>
              <w:instrText xml:space="preserve"> PAGEREF _Toc29822245 \h </w:instrText>
            </w:r>
            <w:r w:rsidR="00F117BF">
              <w:rPr>
                <w:noProof/>
                <w:webHidden/>
              </w:rPr>
            </w:r>
            <w:r w:rsidR="00F117BF">
              <w:rPr>
                <w:noProof/>
                <w:webHidden/>
              </w:rPr>
              <w:fldChar w:fldCharType="separate"/>
            </w:r>
            <w:r w:rsidR="00F117BF">
              <w:rPr>
                <w:noProof/>
                <w:webHidden/>
              </w:rPr>
              <w:t>47</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46" w:history="1">
            <w:r w:rsidR="00F117BF" w:rsidRPr="001D33EE">
              <w:rPr>
                <w:rStyle w:val="Kpr"/>
                <w:noProof/>
              </w:rPr>
              <w:t>Tespitler ve İhtiyaçların Belirlenmesi</w:t>
            </w:r>
            <w:r w:rsidR="00F117BF">
              <w:rPr>
                <w:noProof/>
                <w:webHidden/>
              </w:rPr>
              <w:t>……………………………………………………………………………………………………………</w:t>
            </w:r>
            <w:r w:rsidR="00F117BF">
              <w:rPr>
                <w:noProof/>
                <w:webHidden/>
              </w:rPr>
              <w:fldChar w:fldCharType="begin"/>
            </w:r>
            <w:r w:rsidR="00F117BF">
              <w:rPr>
                <w:noProof/>
                <w:webHidden/>
              </w:rPr>
              <w:instrText xml:space="preserve"> PAGEREF _Toc29822246 \h </w:instrText>
            </w:r>
            <w:r w:rsidR="00F117BF">
              <w:rPr>
                <w:noProof/>
                <w:webHidden/>
              </w:rPr>
            </w:r>
            <w:r w:rsidR="00F117BF">
              <w:rPr>
                <w:noProof/>
                <w:webHidden/>
              </w:rPr>
              <w:fldChar w:fldCharType="separate"/>
            </w:r>
            <w:r w:rsidR="00F117BF">
              <w:rPr>
                <w:noProof/>
                <w:webHidden/>
              </w:rPr>
              <w:t>50</w:t>
            </w:r>
            <w:r w:rsidR="00F117BF">
              <w:rPr>
                <w:noProof/>
                <w:webHidden/>
              </w:rPr>
              <w:fldChar w:fldCharType="end"/>
            </w:r>
          </w:hyperlink>
        </w:p>
        <w:p w:rsidR="00F117BF" w:rsidRDefault="00055EC4">
          <w:pPr>
            <w:pStyle w:val="T1"/>
            <w:rPr>
              <w:rFonts w:asciiTheme="minorHAnsi" w:hAnsiTheme="minorHAnsi" w:cstheme="minorBidi"/>
              <w:noProof/>
              <w:sz w:val="22"/>
            </w:rPr>
          </w:pPr>
          <w:hyperlink w:anchor="_Toc29822247" w:history="1">
            <w:r w:rsidR="00F117BF" w:rsidRPr="001D33EE">
              <w:rPr>
                <w:rStyle w:val="Kpr"/>
                <w:noProof/>
              </w:rPr>
              <w:t>Geleceğe Bakış</w:t>
            </w:r>
            <w:r w:rsidR="00F117BF">
              <w:rPr>
                <w:noProof/>
                <w:webHidden/>
              </w:rPr>
              <w:tab/>
            </w:r>
            <w:r w:rsidR="00765F29">
              <w:rPr>
                <w:noProof/>
                <w:webHidden/>
              </w:rPr>
              <w:t xml:space="preserve">  </w:t>
            </w:r>
            <w:r w:rsidR="00023CC7">
              <w:rPr>
                <w:noProof/>
                <w:webHidden/>
              </w:rPr>
              <w:t xml:space="preserve">   </w:t>
            </w:r>
            <w:bookmarkStart w:id="2" w:name="_GoBack"/>
            <w:bookmarkEnd w:id="2"/>
            <w:r w:rsidR="00F117BF">
              <w:rPr>
                <w:noProof/>
                <w:webHidden/>
              </w:rPr>
              <w:fldChar w:fldCharType="begin"/>
            </w:r>
            <w:r w:rsidR="00F117BF">
              <w:rPr>
                <w:noProof/>
                <w:webHidden/>
              </w:rPr>
              <w:instrText xml:space="preserve"> PAGEREF _Toc29822247 \h </w:instrText>
            </w:r>
            <w:r w:rsidR="00F117BF">
              <w:rPr>
                <w:noProof/>
                <w:webHidden/>
              </w:rPr>
            </w:r>
            <w:r w:rsidR="00F117BF">
              <w:rPr>
                <w:noProof/>
                <w:webHidden/>
              </w:rPr>
              <w:fldChar w:fldCharType="separate"/>
            </w:r>
            <w:r w:rsidR="00F117BF">
              <w:rPr>
                <w:noProof/>
                <w:webHidden/>
              </w:rPr>
              <w:t>51</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48" w:history="1">
            <w:r w:rsidR="00F117BF" w:rsidRPr="001D33EE">
              <w:rPr>
                <w:rStyle w:val="Kpr"/>
                <w:noProof/>
              </w:rPr>
              <w:t>Misyon, Vizyon ve Temel Değerler</w:t>
            </w:r>
            <w:r w:rsidR="00F117BF">
              <w:rPr>
                <w:noProof/>
                <w:webHidden/>
              </w:rPr>
              <w:t>……………………………………………………………………………………………………………</w:t>
            </w:r>
            <w:r w:rsidR="00F117BF">
              <w:rPr>
                <w:noProof/>
                <w:webHidden/>
              </w:rPr>
              <w:fldChar w:fldCharType="begin"/>
            </w:r>
            <w:r w:rsidR="00F117BF">
              <w:rPr>
                <w:noProof/>
                <w:webHidden/>
              </w:rPr>
              <w:instrText xml:space="preserve"> PAGEREF _Toc29822248 \h </w:instrText>
            </w:r>
            <w:r w:rsidR="00F117BF">
              <w:rPr>
                <w:noProof/>
                <w:webHidden/>
              </w:rPr>
            </w:r>
            <w:r w:rsidR="00F117BF">
              <w:rPr>
                <w:noProof/>
                <w:webHidden/>
              </w:rPr>
              <w:fldChar w:fldCharType="separate"/>
            </w:r>
            <w:r w:rsidR="00F117BF">
              <w:rPr>
                <w:noProof/>
                <w:webHidden/>
              </w:rPr>
              <w:t>51</w:t>
            </w:r>
            <w:r w:rsidR="00F117BF">
              <w:rPr>
                <w:noProof/>
                <w:webHidden/>
              </w:rPr>
              <w:fldChar w:fldCharType="end"/>
            </w:r>
          </w:hyperlink>
        </w:p>
        <w:p w:rsidR="00F117BF" w:rsidRDefault="00055EC4">
          <w:pPr>
            <w:pStyle w:val="T1"/>
            <w:rPr>
              <w:rFonts w:asciiTheme="minorHAnsi" w:hAnsiTheme="minorHAnsi" w:cstheme="minorBidi"/>
              <w:noProof/>
              <w:sz w:val="22"/>
            </w:rPr>
          </w:pPr>
          <w:hyperlink w:anchor="_Toc29822249" w:history="1">
            <w:r w:rsidR="00F117BF" w:rsidRPr="001D33EE">
              <w:rPr>
                <w:rStyle w:val="Kpr"/>
                <w:noProof/>
              </w:rPr>
              <w:t>Amaç ve Hedeflere İlişkin Mimari</w:t>
            </w:r>
            <w:r w:rsidR="00F117BF">
              <w:rPr>
                <w:noProof/>
                <w:webHidden/>
              </w:rPr>
              <w:tab/>
            </w:r>
            <w:r w:rsidR="006B2906">
              <w:rPr>
                <w:noProof/>
                <w:webHidden/>
              </w:rPr>
              <w:t xml:space="preserve">  </w:t>
            </w:r>
            <w:r w:rsidR="00F117BF">
              <w:rPr>
                <w:noProof/>
                <w:webHidden/>
              </w:rPr>
              <w:fldChar w:fldCharType="begin"/>
            </w:r>
            <w:r w:rsidR="00F117BF">
              <w:rPr>
                <w:noProof/>
                <w:webHidden/>
              </w:rPr>
              <w:instrText xml:space="preserve"> PAGEREF _Toc29822249 \h </w:instrText>
            </w:r>
            <w:r w:rsidR="00F117BF">
              <w:rPr>
                <w:noProof/>
                <w:webHidden/>
              </w:rPr>
            </w:r>
            <w:r w:rsidR="00F117BF">
              <w:rPr>
                <w:noProof/>
                <w:webHidden/>
              </w:rPr>
              <w:fldChar w:fldCharType="separate"/>
            </w:r>
            <w:r w:rsidR="00F117BF">
              <w:rPr>
                <w:noProof/>
                <w:webHidden/>
              </w:rPr>
              <w:t>53</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50" w:history="1">
            <w:r w:rsidR="00F117BF" w:rsidRPr="001D33EE">
              <w:rPr>
                <w:rStyle w:val="Kpr"/>
                <w:noProof/>
              </w:rPr>
              <w:t>Amaç 1:</w:t>
            </w:r>
            <w:r w:rsidR="00F117BF">
              <w:rPr>
                <w:noProof/>
                <w:webHidden/>
              </w:rPr>
              <w:t>…………………………………………………………………………………………………………………………………………</w:t>
            </w:r>
            <w:r w:rsidR="006B2906">
              <w:rPr>
                <w:noProof/>
                <w:webHidden/>
              </w:rPr>
              <w:t xml:space="preserve"> </w:t>
            </w:r>
            <w:r w:rsidR="00F117BF">
              <w:rPr>
                <w:noProof/>
                <w:webHidden/>
              </w:rPr>
              <w:t>...</w:t>
            </w:r>
            <w:r w:rsidR="00F117BF">
              <w:rPr>
                <w:noProof/>
                <w:webHidden/>
              </w:rPr>
              <w:fldChar w:fldCharType="begin"/>
            </w:r>
            <w:r w:rsidR="00F117BF">
              <w:rPr>
                <w:noProof/>
                <w:webHidden/>
              </w:rPr>
              <w:instrText xml:space="preserve"> PAGEREF _Toc29822250 \h </w:instrText>
            </w:r>
            <w:r w:rsidR="00F117BF">
              <w:rPr>
                <w:noProof/>
                <w:webHidden/>
              </w:rPr>
            </w:r>
            <w:r w:rsidR="00F117BF">
              <w:rPr>
                <w:noProof/>
                <w:webHidden/>
              </w:rPr>
              <w:fldChar w:fldCharType="separate"/>
            </w:r>
            <w:r w:rsidR="00F117BF">
              <w:rPr>
                <w:noProof/>
                <w:webHidden/>
              </w:rPr>
              <w:t>56</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51" w:history="1">
            <w:r w:rsidR="00F117BF" w:rsidRPr="001D33EE">
              <w:rPr>
                <w:rStyle w:val="Kpr"/>
                <w:noProof/>
              </w:rPr>
              <w:t>Amaç 2:</w:t>
            </w:r>
            <w:r w:rsidR="00F117BF">
              <w:rPr>
                <w:noProof/>
                <w:webHidden/>
              </w:rPr>
              <w:t>…………………………………………………………………………………………………………………………………………</w:t>
            </w:r>
            <w:r w:rsidR="006B2906">
              <w:rPr>
                <w:noProof/>
                <w:webHidden/>
              </w:rPr>
              <w:t xml:space="preserve">    </w:t>
            </w:r>
            <w:r w:rsidR="00F117BF">
              <w:rPr>
                <w:noProof/>
                <w:webHidden/>
              </w:rPr>
              <w:fldChar w:fldCharType="begin"/>
            </w:r>
            <w:r w:rsidR="00F117BF">
              <w:rPr>
                <w:noProof/>
                <w:webHidden/>
              </w:rPr>
              <w:instrText xml:space="preserve"> PAGEREF _Toc29822251 \h </w:instrText>
            </w:r>
            <w:r w:rsidR="00F117BF">
              <w:rPr>
                <w:noProof/>
                <w:webHidden/>
              </w:rPr>
            </w:r>
            <w:r w:rsidR="00F117BF">
              <w:rPr>
                <w:noProof/>
                <w:webHidden/>
              </w:rPr>
              <w:fldChar w:fldCharType="separate"/>
            </w:r>
            <w:r w:rsidR="00F117BF">
              <w:rPr>
                <w:noProof/>
                <w:webHidden/>
              </w:rPr>
              <w:t>59</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52" w:history="1">
            <w:r w:rsidR="00F117BF" w:rsidRPr="001D33EE">
              <w:rPr>
                <w:rStyle w:val="Kpr"/>
                <w:noProof/>
              </w:rPr>
              <w:t>Amaç 3:</w:t>
            </w:r>
            <w:r w:rsidR="00F117BF">
              <w:rPr>
                <w:noProof/>
                <w:webHidden/>
              </w:rPr>
              <w:t>…………………………………………………………………………………………………………………………………………</w:t>
            </w:r>
            <w:r w:rsidR="006B2906">
              <w:rPr>
                <w:noProof/>
                <w:webHidden/>
              </w:rPr>
              <w:t xml:space="preserve"> </w:t>
            </w:r>
            <w:r w:rsidR="00F117BF">
              <w:rPr>
                <w:noProof/>
                <w:webHidden/>
              </w:rPr>
              <w:t>…</w:t>
            </w:r>
            <w:r w:rsidR="00F117BF">
              <w:rPr>
                <w:noProof/>
                <w:webHidden/>
              </w:rPr>
              <w:fldChar w:fldCharType="begin"/>
            </w:r>
            <w:r w:rsidR="00F117BF">
              <w:rPr>
                <w:noProof/>
                <w:webHidden/>
              </w:rPr>
              <w:instrText xml:space="preserve"> PAGEREF _Toc29822252 \h </w:instrText>
            </w:r>
            <w:r w:rsidR="00F117BF">
              <w:rPr>
                <w:noProof/>
                <w:webHidden/>
              </w:rPr>
            </w:r>
            <w:r w:rsidR="00F117BF">
              <w:rPr>
                <w:noProof/>
                <w:webHidden/>
              </w:rPr>
              <w:fldChar w:fldCharType="separate"/>
            </w:r>
            <w:r w:rsidR="00F117BF">
              <w:rPr>
                <w:noProof/>
                <w:webHidden/>
              </w:rPr>
              <w:t>62</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53" w:history="1">
            <w:r w:rsidR="00F117BF" w:rsidRPr="001D33EE">
              <w:rPr>
                <w:rStyle w:val="Kpr"/>
                <w:noProof/>
              </w:rPr>
              <w:t>Amaç 4:</w:t>
            </w:r>
            <w:r w:rsidR="00F117BF">
              <w:rPr>
                <w:noProof/>
                <w:webHidden/>
              </w:rPr>
              <w:t>……………………………………………………………………………………………………………………………………………</w:t>
            </w:r>
            <w:r w:rsidR="006B2906">
              <w:rPr>
                <w:noProof/>
                <w:webHidden/>
              </w:rPr>
              <w:t xml:space="preserve"> </w:t>
            </w:r>
            <w:r w:rsidR="00F117BF">
              <w:rPr>
                <w:noProof/>
                <w:webHidden/>
              </w:rPr>
              <w:fldChar w:fldCharType="begin"/>
            </w:r>
            <w:r w:rsidR="00F117BF">
              <w:rPr>
                <w:noProof/>
                <w:webHidden/>
              </w:rPr>
              <w:instrText xml:space="preserve"> PAGEREF _Toc29822253 \h </w:instrText>
            </w:r>
            <w:r w:rsidR="00F117BF">
              <w:rPr>
                <w:noProof/>
                <w:webHidden/>
              </w:rPr>
            </w:r>
            <w:r w:rsidR="00F117BF">
              <w:rPr>
                <w:noProof/>
                <w:webHidden/>
              </w:rPr>
              <w:fldChar w:fldCharType="separate"/>
            </w:r>
            <w:r w:rsidR="00F117BF">
              <w:rPr>
                <w:noProof/>
                <w:webHidden/>
              </w:rPr>
              <w:t>66</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54" w:history="1">
            <w:r w:rsidR="00F117BF" w:rsidRPr="001D33EE">
              <w:rPr>
                <w:rStyle w:val="Kpr"/>
                <w:rFonts w:eastAsiaTheme="majorEastAsia" w:cstheme="majorBidi"/>
                <w:b/>
                <w:noProof/>
              </w:rPr>
              <w:t>Amaç 5:</w:t>
            </w:r>
            <w:r w:rsidR="00F117BF">
              <w:rPr>
                <w:noProof/>
                <w:webHidden/>
              </w:rPr>
              <w:t>……………………………………………………………………………………………………………………………………………</w:t>
            </w:r>
            <w:r w:rsidR="006B2906">
              <w:rPr>
                <w:noProof/>
                <w:webHidden/>
              </w:rPr>
              <w:t xml:space="preserve"> </w:t>
            </w:r>
            <w:r w:rsidR="00F117BF">
              <w:rPr>
                <w:noProof/>
                <w:webHidden/>
              </w:rPr>
              <w:fldChar w:fldCharType="begin"/>
            </w:r>
            <w:r w:rsidR="00F117BF">
              <w:rPr>
                <w:noProof/>
                <w:webHidden/>
              </w:rPr>
              <w:instrText xml:space="preserve"> PAGEREF _Toc29822254 \h </w:instrText>
            </w:r>
            <w:r w:rsidR="00F117BF">
              <w:rPr>
                <w:noProof/>
                <w:webHidden/>
              </w:rPr>
            </w:r>
            <w:r w:rsidR="00F117BF">
              <w:rPr>
                <w:noProof/>
                <w:webHidden/>
              </w:rPr>
              <w:fldChar w:fldCharType="separate"/>
            </w:r>
            <w:r w:rsidR="00F117BF">
              <w:rPr>
                <w:noProof/>
                <w:webHidden/>
              </w:rPr>
              <w:t>70</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55" w:history="1">
            <w:r w:rsidR="00F117BF" w:rsidRPr="001D33EE">
              <w:rPr>
                <w:rStyle w:val="Kpr"/>
                <w:noProof/>
              </w:rPr>
              <w:t>Amaç 6:</w:t>
            </w:r>
            <w:r w:rsidR="00F117BF">
              <w:rPr>
                <w:noProof/>
                <w:webHidden/>
              </w:rPr>
              <w:t>…………………………………………………………………………………………………………………………………………….</w:t>
            </w:r>
            <w:r w:rsidR="006B2906">
              <w:rPr>
                <w:noProof/>
                <w:webHidden/>
              </w:rPr>
              <w:t xml:space="preserve"> </w:t>
            </w:r>
            <w:r w:rsidR="00F117BF">
              <w:rPr>
                <w:noProof/>
                <w:webHidden/>
              </w:rPr>
              <w:fldChar w:fldCharType="begin"/>
            </w:r>
            <w:r w:rsidR="00F117BF">
              <w:rPr>
                <w:noProof/>
                <w:webHidden/>
              </w:rPr>
              <w:instrText xml:space="preserve"> PAGEREF _Toc29822255 \h </w:instrText>
            </w:r>
            <w:r w:rsidR="00F117BF">
              <w:rPr>
                <w:noProof/>
                <w:webHidden/>
              </w:rPr>
            </w:r>
            <w:r w:rsidR="00F117BF">
              <w:rPr>
                <w:noProof/>
                <w:webHidden/>
              </w:rPr>
              <w:fldChar w:fldCharType="separate"/>
            </w:r>
            <w:r w:rsidR="00F117BF">
              <w:rPr>
                <w:noProof/>
                <w:webHidden/>
              </w:rPr>
              <w:t>74</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56" w:history="1">
            <w:r w:rsidR="00F117BF" w:rsidRPr="001D33EE">
              <w:rPr>
                <w:rStyle w:val="Kpr"/>
                <w:noProof/>
              </w:rPr>
              <w:t>Amaç 7:</w:t>
            </w:r>
            <w:r w:rsidR="00F117BF">
              <w:rPr>
                <w:noProof/>
                <w:webHidden/>
              </w:rPr>
              <w:t>……………………………………………………………………………………………………………………………………………..</w:t>
            </w:r>
            <w:r w:rsidR="00F117BF">
              <w:rPr>
                <w:noProof/>
                <w:webHidden/>
              </w:rPr>
              <w:fldChar w:fldCharType="begin"/>
            </w:r>
            <w:r w:rsidR="00F117BF">
              <w:rPr>
                <w:noProof/>
                <w:webHidden/>
              </w:rPr>
              <w:instrText xml:space="preserve"> PAGEREF _Toc29822256 \h </w:instrText>
            </w:r>
            <w:r w:rsidR="00F117BF">
              <w:rPr>
                <w:noProof/>
                <w:webHidden/>
              </w:rPr>
            </w:r>
            <w:r w:rsidR="00F117BF">
              <w:rPr>
                <w:noProof/>
                <w:webHidden/>
              </w:rPr>
              <w:fldChar w:fldCharType="separate"/>
            </w:r>
            <w:r w:rsidR="00F117BF">
              <w:rPr>
                <w:noProof/>
                <w:webHidden/>
              </w:rPr>
              <w:t>79</w:t>
            </w:r>
            <w:r w:rsidR="00F117BF">
              <w:rPr>
                <w:noProof/>
                <w:webHidden/>
              </w:rPr>
              <w:fldChar w:fldCharType="end"/>
            </w:r>
          </w:hyperlink>
        </w:p>
        <w:p w:rsidR="00F117BF" w:rsidRDefault="00055EC4">
          <w:pPr>
            <w:pStyle w:val="T1"/>
            <w:rPr>
              <w:rFonts w:asciiTheme="minorHAnsi" w:hAnsiTheme="minorHAnsi" w:cstheme="minorBidi"/>
              <w:noProof/>
              <w:sz w:val="22"/>
            </w:rPr>
          </w:pPr>
          <w:hyperlink w:anchor="_Toc29822257" w:history="1">
            <w:r w:rsidR="00F117BF" w:rsidRPr="001D33EE">
              <w:rPr>
                <w:rStyle w:val="Kpr"/>
                <w:noProof/>
              </w:rPr>
              <w:t>İzleme ve Değerlendirme</w:t>
            </w:r>
            <w:r w:rsidR="00F117BF">
              <w:rPr>
                <w:noProof/>
                <w:webHidden/>
              </w:rPr>
              <w:t>……………………………………………………………………………………………………………………………</w:t>
            </w:r>
            <w:r w:rsidR="00F117BF">
              <w:rPr>
                <w:noProof/>
                <w:webHidden/>
              </w:rPr>
              <w:fldChar w:fldCharType="begin"/>
            </w:r>
            <w:r w:rsidR="00F117BF">
              <w:rPr>
                <w:noProof/>
                <w:webHidden/>
              </w:rPr>
              <w:instrText xml:space="preserve"> PAGEREF _Toc29822257 \h </w:instrText>
            </w:r>
            <w:r w:rsidR="00F117BF">
              <w:rPr>
                <w:noProof/>
                <w:webHidden/>
              </w:rPr>
            </w:r>
            <w:r w:rsidR="00F117BF">
              <w:rPr>
                <w:noProof/>
                <w:webHidden/>
              </w:rPr>
              <w:fldChar w:fldCharType="separate"/>
            </w:r>
            <w:r w:rsidR="00F117BF">
              <w:rPr>
                <w:noProof/>
                <w:webHidden/>
              </w:rPr>
              <w:t>84</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58" w:history="1">
            <w:r w:rsidR="00F117BF" w:rsidRPr="001D33EE">
              <w:rPr>
                <w:rStyle w:val="Kpr"/>
                <w:noProof/>
              </w:rPr>
              <w:t>Şarkikaraağaç İlçe Millî Eğitim Müdürlüğü 2019-2023 Stratejik Planı İzleme ve Değerlendirme Modeli</w:t>
            </w:r>
            <w:r w:rsidR="00F117BF">
              <w:rPr>
                <w:noProof/>
                <w:webHidden/>
              </w:rPr>
              <w:t>……………………………….</w:t>
            </w:r>
            <w:r w:rsidR="00F117BF">
              <w:rPr>
                <w:noProof/>
                <w:webHidden/>
              </w:rPr>
              <w:fldChar w:fldCharType="begin"/>
            </w:r>
            <w:r w:rsidR="00F117BF">
              <w:rPr>
                <w:noProof/>
                <w:webHidden/>
              </w:rPr>
              <w:instrText xml:space="preserve"> PAGEREF _Toc29822258 \h </w:instrText>
            </w:r>
            <w:r w:rsidR="00F117BF">
              <w:rPr>
                <w:noProof/>
                <w:webHidden/>
              </w:rPr>
            </w:r>
            <w:r w:rsidR="00F117BF">
              <w:rPr>
                <w:noProof/>
                <w:webHidden/>
              </w:rPr>
              <w:fldChar w:fldCharType="separate"/>
            </w:r>
            <w:r w:rsidR="00F117BF">
              <w:rPr>
                <w:noProof/>
                <w:webHidden/>
              </w:rPr>
              <w:t>84</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59" w:history="1">
            <w:r w:rsidR="00F117BF" w:rsidRPr="001D33EE">
              <w:rPr>
                <w:rStyle w:val="Kpr"/>
                <w:noProof/>
              </w:rPr>
              <w:t>İzleme ve Değerlendirme Sürecinin İşleyişi</w:t>
            </w:r>
            <w:r w:rsidR="00F117BF">
              <w:rPr>
                <w:noProof/>
                <w:webHidden/>
              </w:rPr>
              <w:t>……………………………………………………………………………………………………</w:t>
            </w:r>
            <w:r w:rsidR="006B2906">
              <w:rPr>
                <w:noProof/>
                <w:webHidden/>
              </w:rPr>
              <w:t xml:space="preserve"> </w:t>
            </w:r>
            <w:r w:rsidR="00F117BF">
              <w:rPr>
                <w:noProof/>
                <w:webHidden/>
              </w:rPr>
              <w:t>.</w:t>
            </w:r>
            <w:r w:rsidR="00F117BF">
              <w:rPr>
                <w:noProof/>
                <w:webHidden/>
              </w:rPr>
              <w:fldChar w:fldCharType="begin"/>
            </w:r>
            <w:r w:rsidR="00F117BF">
              <w:rPr>
                <w:noProof/>
                <w:webHidden/>
              </w:rPr>
              <w:instrText xml:space="preserve"> PAGEREF _Toc29822259 \h </w:instrText>
            </w:r>
            <w:r w:rsidR="00F117BF">
              <w:rPr>
                <w:noProof/>
                <w:webHidden/>
              </w:rPr>
            </w:r>
            <w:r w:rsidR="00F117BF">
              <w:rPr>
                <w:noProof/>
                <w:webHidden/>
              </w:rPr>
              <w:fldChar w:fldCharType="separate"/>
            </w:r>
            <w:r w:rsidR="00F117BF">
              <w:rPr>
                <w:noProof/>
                <w:webHidden/>
              </w:rPr>
              <w:t>85</w:t>
            </w:r>
            <w:r w:rsidR="00F117BF">
              <w:rPr>
                <w:noProof/>
                <w:webHidden/>
              </w:rPr>
              <w:fldChar w:fldCharType="end"/>
            </w:r>
          </w:hyperlink>
        </w:p>
        <w:p w:rsidR="00F117BF" w:rsidRDefault="00055EC4">
          <w:pPr>
            <w:pStyle w:val="T2"/>
            <w:tabs>
              <w:tab w:val="right" w:leader="dot" w:pos="15110"/>
            </w:tabs>
            <w:rPr>
              <w:rFonts w:asciiTheme="minorHAnsi" w:hAnsiTheme="minorHAnsi" w:cstheme="minorBidi"/>
              <w:noProof/>
              <w:sz w:val="22"/>
            </w:rPr>
          </w:pPr>
          <w:hyperlink w:anchor="_Toc29822260" w:history="1">
            <w:r w:rsidR="00F117BF" w:rsidRPr="001D33EE">
              <w:rPr>
                <w:rStyle w:val="Kpr"/>
                <w:noProof/>
              </w:rPr>
              <w:t>MEM Stratejik Plan İzleme ve Değerlendirme Modülü</w:t>
            </w:r>
            <w:r w:rsidR="00F117BF">
              <w:rPr>
                <w:noProof/>
                <w:webHidden/>
              </w:rPr>
              <w:t>………………………………………………………………………………………..</w:t>
            </w:r>
            <w:r w:rsidR="00F117BF">
              <w:rPr>
                <w:noProof/>
                <w:webHidden/>
              </w:rPr>
              <w:fldChar w:fldCharType="begin"/>
            </w:r>
            <w:r w:rsidR="00F117BF">
              <w:rPr>
                <w:noProof/>
                <w:webHidden/>
              </w:rPr>
              <w:instrText xml:space="preserve"> PAGEREF _Toc29822260 \h </w:instrText>
            </w:r>
            <w:r w:rsidR="00F117BF">
              <w:rPr>
                <w:noProof/>
                <w:webHidden/>
              </w:rPr>
            </w:r>
            <w:r w:rsidR="00F117BF">
              <w:rPr>
                <w:noProof/>
                <w:webHidden/>
              </w:rPr>
              <w:fldChar w:fldCharType="separate"/>
            </w:r>
            <w:r w:rsidR="00F117BF">
              <w:rPr>
                <w:noProof/>
                <w:webHidden/>
              </w:rPr>
              <w:t>86</w:t>
            </w:r>
            <w:r w:rsidR="00F117BF">
              <w:rPr>
                <w:noProof/>
                <w:webHidden/>
              </w:rPr>
              <w:fldChar w:fldCharType="end"/>
            </w:r>
          </w:hyperlink>
        </w:p>
        <w:p w:rsidR="00F117BF" w:rsidRDefault="00055EC4">
          <w:pPr>
            <w:pStyle w:val="T1"/>
            <w:rPr>
              <w:rFonts w:asciiTheme="minorHAnsi" w:hAnsiTheme="minorHAnsi" w:cstheme="minorBidi"/>
              <w:noProof/>
              <w:sz w:val="22"/>
            </w:rPr>
          </w:pPr>
          <w:hyperlink w:anchor="_Toc29822261" w:history="1">
            <w:r w:rsidR="00F117BF" w:rsidRPr="001D33EE">
              <w:rPr>
                <w:rStyle w:val="Kpr"/>
                <w:noProof/>
              </w:rPr>
              <w:t>Performans Göstergeleri</w:t>
            </w:r>
            <w:r w:rsidR="00F117BF">
              <w:rPr>
                <w:noProof/>
                <w:webHidden/>
              </w:rPr>
              <w:t>……………………………………………………………………………………………………………………………..</w:t>
            </w:r>
            <w:r w:rsidR="006B2906">
              <w:rPr>
                <w:noProof/>
                <w:webHidden/>
              </w:rPr>
              <w:t xml:space="preserve"> </w:t>
            </w:r>
            <w:r w:rsidR="00F117BF">
              <w:rPr>
                <w:noProof/>
                <w:webHidden/>
              </w:rPr>
              <w:fldChar w:fldCharType="begin"/>
            </w:r>
            <w:r w:rsidR="00F117BF">
              <w:rPr>
                <w:noProof/>
                <w:webHidden/>
              </w:rPr>
              <w:instrText xml:space="preserve"> PAGEREF _Toc29822261 \h </w:instrText>
            </w:r>
            <w:r w:rsidR="00F117BF">
              <w:rPr>
                <w:noProof/>
                <w:webHidden/>
              </w:rPr>
            </w:r>
            <w:r w:rsidR="00F117BF">
              <w:rPr>
                <w:noProof/>
                <w:webHidden/>
              </w:rPr>
              <w:fldChar w:fldCharType="separate"/>
            </w:r>
            <w:r w:rsidR="00F117BF">
              <w:rPr>
                <w:noProof/>
                <w:webHidden/>
              </w:rPr>
              <w:t>87</w:t>
            </w:r>
            <w:r w:rsidR="00F117BF">
              <w:rPr>
                <w:noProof/>
                <w:webHidden/>
              </w:rPr>
              <w:fldChar w:fldCharType="end"/>
            </w:r>
          </w:hyperlink>
        </w:p>
        <w:p w:rsidR="00F22AC8" w:rsidRPr="005432F2" w:rsidRDefault="00F22AC8" w:rsidP="00BC4F3E">
          <w:pPr>
            <w:tabs>
              <w:tab w:val="left" w:pos="13892"/>
            </w:tabs>
            <w:jc w:val="left"/>
          </w:pPr>
          <w:r w:rsidRPr="005432F2">
            <w:rPr>
              <w:b/>
              <w:bCs/>
            </w:rPr>
            <w:fldChar w:fldCharType="end"/>
          </w:r>
        </w:p>
      </w:sdtContent>
    </w:sdt>
    <w:p w:rsidR="00A56556" w:rsidRDefault="00A56556" w:rsidP="00BC4F3E">
      <w:pPr>
        <w:tabs>
          <w:tab w:val="left" w:pos="13892"/>
        </w:tabs>
        <w:spacing w:after="160"/>
        <w:jc w:val="left"/>
        <w:rPr>
          <w:rFonts w:eastAsiaTheme="majorEastAsia" w:cstheme="majorBidi"/>
          <w:b/>
          <w:color w:val="C45911" w:themeColor="accent2" w:themeShade="BF"/>
          <w:sz w:val="40"/>
          <w:szCs w:val="24"/>
        </w:rPr>
      </w:pPr>
      <w:r>
        <w:br w:type="page"/>
      </w:r>
    </w:p>
    <w:p w:rsidR="00E52C96" w:rsidRDefault="00227488" w:rsidP="00290707">
      <w:pPr>
        <w:pStyle w:val="Balk1"/>
        <w:tabs>
          <w:tab w:val="left" w:pos="13892"/>
        </w:tabs>
        <w:jc w:val="center"/>
      </w:pPr>
      <w:bookmarkStart w:id="3" w:name="_Toc29822230"/>
      <w:r w:rsidRPr="005432F2">
        <w:lastRenderedPageBreak/>
        <w:t>Tablolar</w:t>
      </w:r>
      <w:r w:rsidR="00186D1F">
        <w:t xml:space="preserve"> ve Şekiller</w:t>
      </w:r>
      <w:bookmarkEnd w:id="3"/>
    </w:p>
    <w:p w:rsidR="00840C62" w:rsidRDefault="00E9659F" w:rsidP="00840C62">
      <w:pPr>
        <w:pStyle w:val="ekillerTablosu"/>
        <w:tabs>
          <w:tab w:val="left" w:pos="13892"/>
          <w:tab w:val="right" w:leader="dot" w:pos="15411"/>
        </w:tabs>
        <w:jc w:val="left"/>
        <w:rPr>
          <w:noProof/>
        </w:rPr>
      </w:pPr>
      <w:r w:rsidRPr="00A56556">
        <w:fldChar w:fldCharType="begin"/>
      </w:r>
      <w:r w:rsidRPr="00A56556">
        <w:instrText xml:space="preserve"> TOC \h \z \c "Tablo" </w:instrText>
      </w:r>
      <w:r w:rsidRPr="00A56556">
        <w:fldChar w:fldCharType="separate"/>
      </w:r>
      <w:r w:rsidR="00840C62" w:rsidRPr="00A56556">
        <w:fldChar w:fldCharType="begin"/>
      </w:r>
      <w:r w:rsidR="00840C62" w:rsidRPr="00A56556">
        <w:instrText xml:space="preserve"> TOC \h \z \c "Tablo" </w:instrText>
      </w:r>
      <w:r w:rsidR="00840C62" w:rsidRPr="00A56556">
        <w:fldChar w:fldCharType="separate"/>
      </w:r>
      <w:hyperlink r:id="rId14" w:anchor="_Toc534207866" w:history="1">
        <w:r w:rsidR="00840C62" w:rsidRPr="00086619">
          <w:rPr>
            <w:rStyle w:val="Kpr"/>
            <w:noProof/>
          </w:rPr>
          <w:t>Tablo</w:t>
        </w:r>
        <w:r w:rsidR="00840C62">
          <w:rPr>
            <w:rStyle w:val="Kpr"/>
            <w:noProof/>
          </w:rPr>
          <w:t xml:space="preserve"> 1: MEM Stratejik Planlama Kurulu</w:t>
        </w:r>
        <w:r w:rsidR="00840C62">
          <w:rPr>
            <w:noProof/>
            <w:webHidden/>
          </w:rPr>
          <w:tab/>
        </w:r>
        <w:r w:rsidR="00C2066D">
          <w:rPr>
            <w:noProof/>
            <w:webHidden/>
          </w:rPr>
          <w:t xml:space="preserve">      </w:t>
        </w:r>
        <w:r w:rsidR="00840C62">
          <w:rPr>
            <w:noProof/>
            <w:webHidden/>
          </w:rPr>
          <w:fldChar w:fldCharType="begin"/>
        </w:r>
        <w:r w:rsidR="00840C62">
          <w:rPr>
            <w:noProof/>
            <w:webHidden/>
          </w:rPr>
          <w:instrText xml:space="preserve"> PAGEREF _Toc534207866 \h </w:instrText>
        </w:r>
        <w:r w:rsidR="00840C62">
          <w:rPr>
            <w:noProof/>
            <w:webHidden/>
          </w:rPr>
        </w:r>
        <w:r w:rsidR="00840C62">
          <w:rPr>
            <w:noProof/>
            <w:webHidden/>
          </w:rPr>
          <w:fldChar w:fldCharType="separate"/>
        </w:r>
        <w:r w:rsidR="00840C62">
          <w:rPr>
            <w:noProof/>
            <w:webHidden/>
          </w:rPr>
          <w:t>1</w:t>
        </w:r>
        <w:r w:rsidR="00840C62">
          <w:rPr>
            <w:noProof/>
            <w:webHidden/>
          </w:rPr>
          <w:fldChar w:fldCharType="end"/>
        </w:r>
      </w:hyperlink>
      <w:r w:rsidR="006B2906">
        <w:rPr>
          <w:noProof/>
        </w:rPr>
        <w:t>4</w:t>
      </w:r>
    </w:p>
    <w:p w:rsidR="00840C62" w:rsidRDefault="00840C62" w:rsidP="00840C62">
      <w:pPr>
        <w:pStyle w:val="ekillerTablosu"/>
        <w:tabs>
          <w:tab w:val="left" w:pos="13892"/>
          <w:tab w:val="right" w:leader="dot" w:pos="15411"/>
        </w:tabs>
        <w:jc w:val="left"/>
      </w:pPr>
      <w:r>
        <w:t xml:space="preserve">Tablo 2:MEM Stratejik Planlama Ekibi                                                                                                                                      </w:t>
      </w:r>
      <w:r w:rsidR="00C2066D">
        <w:t xml:space="preserve">    </w:t>
      </w:r>
      <w:r w:rsidR="00BF661C">
        <w:t xml:space="preserve">                                </w:t>
      </w:r>
      <w:r w:rsidR="00C2066D">
        <w:t>15</w:t>
      </w:r>
    </w:p>
    <w:p w:rsidR="00840C62" w:rsidRPr="00054300" w:rsidRDefault="00055EC4" w:rsidP="00840C62">
      <w:hyperlink w:anchor="_Toc534207867" w:history="1">
        <w:r w:rsidR="00840C62">
          <w:rPr>
            <w:rStyle w:val="Kpr"/>
            <w:noProof/>
          </w:rPr>
          <w:t>Tablo 3</w:t>
        </w:r>
        <w:r w:rsidR="00840C62" w:rsidRPr="00086619">
          <w:rPr>
            <w:rStyle w:val="Kpr"/>
            <w:noProof/>
          </w:rPr>
          <w:t>:</w:t>
        </w:r>
        <w:r w:rsidR="00F117BF">
          <w:rPr>
            <w:rStyle w:val="Kpr"/>
            <w:noProof/>
          </w:rPr>
          <w:t xml:space="preserve">Üst Politika Belgeleri          </w:t>
        </w:r>
        <w:r w:rsidR="00840C62">
          <w:rPr>
            <w:rStyle w:val="Kpr"/>
            <w:noProof/>
          </w:rPr>
          <w:t xml:space="preserve">     </w:t>
        </w:r>
        <w:r w:rsidR="00840C62">
          <w:rPr>
            <w:noProof/>
            <w:webHidden/>
          </w:rPr>
          <w:tab/>
          <w:t xml:space="preserve">                                                                                                                                                                </w:t>
        </w:r>
        <w:r w:rsidR="00C2066D">
          <w:rPr>
            <w:noProof/>
            <w:webHidden/>
          </w:rPr>
          <w:t xml:space="preserve">    </w:t>
        </w:r>
        <w:r w:rsidR="00031A23">
          <w:rPr>
            <w:noProof/>
            <w:webHidden/>
          </w:rPr>
          <w:t xml:space="preserve"> </w:t>
        </w:r>
        <w:r w:rsidR="006B2906">
          <w:rPr>
            <w:noProof/>
            <w:webHidden/>
          </w:rPr>
          <w:t xml:space="preserve"> </w:t>
        </w:r>
        <w:r w:rsidR="00031A23">
          <w:rPr>
            <w:noProof/>
            <w:webHidden/>
          </w:rPr>
          <w:t xml:space="preserve"> </w:t>
        </w:r>
        <w:r w:rsidR="00840C62">
          <w:rPr>
            <w:noProof/>
            <w:webHidden/>
          </w:rPr>
          <w:fldChar w:fldCharType="begin"/>
        </w:r>
        <w:r w:rsidR="00840C62">
          <w:rPr>
            <w:noProof/>
            <w:webHidden/>
          </w:rPr>
          <w:instrText xml:space="preserve"> PAGEREF _Toc534207867 \h </w:instrText>
        </w:r>
        <w:r w:rsidR="00840C62">
          <w:rPr>
            <w:noProof/>
            <w:webHidden/>
          </w:rPr>
        </w:r>
        <w:r w:rsidR="00840C62">
          <w:rPr>
            <w:noProof/>
            <w:webHidden/>
          </w:rPr>
          <w:fldChar w:fldCharType="separate"/>
        </w:r>
        <w:r w:rsidR="00840C62">
          <w:rPr>
            <w:noProof/>
            <w:webHidden/>
          </w:rPr>
          <w:t>1</w:t>
        </w:r>
        <w:r w:rsidR="006B2906">
          <w:rPr>
            <w:noProof/>
            <w:webHidden/>
          </w:rPr>
          <w:t>9</w:t>
        </w:r>
        <w:r w:rsidR="00840C62">
          <w:rPr>
            <w:noProof/>
            <w:webHidden/>
          </w:rPr>
          <w:fldChar w:fldCharType="end"/>
        </w:r>
      </w:hyperlink>
    </w:p>
    <w:p w:rsidR="00840C62" w:rsidRDefault="00055EC4" w:rsidP="00840C62">
      <w:pPr>
        <w:pStyle w:val="ekillerTablosu"/>
        <w:tabs>
          <w:tab w:val="left" w:pos="13892"/>
          <w:tab w:val="right" w:leader="dot" w:pos="15411"/>
        </w:tabs>
        <w:jc w:val="left"/>
        <w:rPr>
          <w:noProof/>
        </w:rPr>
      </w:pPr>
      <w:hyperlink w:anchor="_Toc534207868" w:history="1">
        <w:r w:rsidR="00840C62">
          <w:rPr>
            <w:rStyle w:val="Kpr"/>
            <w:noProof/>
          </w:rPr>
          <w:t>Tablo 4</w:t>
        </w:r>
        <w:r w:rsidR="00840C62" w:rsidRPr="00086619">
          <w:rPr>
            <w:rStyle w:val="Kpr"/>
            <w:noProof/>
          </w:rPr>
          <w:t>:</w:t>
        </w:r>
        <w:r w:rsidR="00F117BF">
          <w:t>Faaliyet Alanları İle Ürün ve Hizmetlerin Belirlenmesi</w:t>
        </w:r>
        <w:r w:rsidR="00840C62">
          <w:rPr>
            <w:noProof/>
            <w:webHidden/>
          </w:rPr>
          <w:tab/>
        </w:r>
        <w:r w:rsidR="00F117BF">
          <w:rPr>
            <w:noProof/>
            <w:webHidden/>
          </w:rPr>
          <w:t xml:space="preserve"> </w:t>
        </w:r>
        <w:r w:rsidR="00C2066D">
          <w:rPr>
            <w:noProof/>
            <w:webHidden/>
          </w:rPr>
          <w:t xml:space="preserve">  </w:t>
        </w:r>
        <w:r w:rsidR="00031A23">
          <w:rPr>
            <w:noProof/>
            <w:webHidden/>
          </w:rPr>
          <w:t xml:space="preserve"> </w:t>
        </w:r>
        <w:r w:rsidR="00C2066D">
          <w:rPr>
            <w:noProof/>
            <w:webHidden/>
          </w:rPr>
          <w:t xml:space="preserve"> </w:t>
        </w:r>
        <w:r w:rsidR="00031A23">
          <w:rPr>
            <w:noProof/>
            <w:webHidden/>
          </w:rPr>
          <w:t xml:space="preserve"> </w:t>
        </w:r>
        <w:r w:rsidR="00C2066D">
          <w:rPr>
            <w:noProof/>
            <w:webHidden/>
          </w:rPr>
          <w:t>2</w:t>
        </w:r>
        <w:r w:rsidR="006B2906">
          <w:rPr>
            <w:noProof/>
            <w:webHidden/>
          </w:rPr>
          <w:t>1</w:t>
        </w:r>
      </w:hyperlink>
    </w:p>
    <w:p w:rsidR="00840C62" w:rsidRDefault="00F117BF" w:rsidP="00840C62">
      <w:r>
        <w:t xml:space="preserve">Tablo 5:Hizmet Alanlarına Göre Personel Dağılımı                      </w:t>
      </w:r>
      <w:r w:rsidR="00840C62">
        <w:t xml:space="preserve">                                                                                          </w:t>
      </w:r>
      <w:r w:rsidR="00C2066D">
        <w:t xml:space="preserve"> </w:t>
      </w:r>
      <w:r>
        <w:t xml:space="preserve">                              </w:t>
      </w:r>
      <w:r w:rsidR="00C2066D">
        <w:t xml:space="preserve">  </w:t>
      </w:r>
      <w:r w:rsidR="00D3100A">
        <w:t xml:space="preserve"> </w:t>
      </w:r>
      <w:r w:rsidR="00031A23">
        <w:t xml:space="preserve"> </w:t>
      </w:r>
      <w:r w:rsidR="006B2906">
        <w:t>39</w:t>
      </w:r>
      <w:r w:rsidR="00840C62">
        <w:t xml:space="preserve"> </w:t>
      </w:r>
    </w:p>
    <w:p w:rsidR="00840C62" w:rsidRDefault="00840C62" w:rsidP="00840C62">
      <w:r>
        <w:t>Tablo 6:</w:t>
      </w:r>
      <w:r w:rsidRPr="00D5531A">
        <w:t xml:space="preserve"> Millî Eğitim Müdürlüğü Çalışanlarının Eğitim Düzeyi ve Cinsiyet Bilgil</w:t>
      </w:r>
      <w:r w:rsidR="00F117BF">
        <w:t xml:space="preserve">erine Göre Dağılımı                       </w:t>
      </w:r>
      <w:r w:rsidR="00911BB0">
        <w:t xml:space="preserve"> </w:t>
      </w:r>
      <w:r w:rsidR="00A72D8D">
        <w:t xml:space="preserve">                              </w:t>
      </w:r>
      <w:r w:rsidR="00F117BF">
        <w:t xml:space="preserve">  </w:t>
      </w:r>
      <w:r w:rsidR="00CB58C8">
        <w:t xml:space="preserve"> </w:t>
      </w:r>
      <w:r w:rsidR="00031A23">
        <w:t xml:space="preserve"> </w:t>
      </w:r>
      <w:r w:rsidR="006B2906">
        <w:t>40</w:t>
      </w:r>
    </w:p>
    <w:p w:rsidR="00F117BF" w:rsidRPr="00D5531A" w:rsidRDefault="00F117BF" w:rsidP="00840C62">
      <w:r>
        <w:t xml:space="preserve">Tablo 7: Teknolojik Altyapı                                                                                                                                                                                           </w:t>
      </w:r>
      <w:r w:rsidR="006B2906">
        <w:t xml:space="preserve">  41</w:t>
      </w:r>
    </w:p>
    <w:p w:rsidR="00840C62" w:rsidRDefault="00055EC4" w:rsidP="00840C62">
      <w:pPr>
        <w:pStyle w:val="ekillerTablosu"/>
        <w:tabs>
          <w:tab w:val="left" w:pos="13892"/>
          <w:tab w:val="right" w:leader="dot" w:pos="15411"/>
        </w:tabs>
        <w:jc w:val="left"/>
        <w:rPr>
          <w:noProof/>
        </w:rPr>
      </w:pPr>
      <w:hyperlink w:anchor="_Toc534207869" w:history="1">
        <w:r w:rsidR="00F117BF">
          <w:rPr>
            <w:rStyle w:val="Kpr"/>
            <w:noProof/>
          </w:rPr>
          <w:t>Tablo 8</w:t>
        </w:r>
        <w:r w:rsidR="00840C62" w:rsidRPr="00086619">
          <w:rPr>
            <w:rStyle w:val="Kpr"/>
            <w:noProof/>
          </w:rPr>
          <w:t>: 2019 Yılı MEB Bütçe Tasarısı (Ekonomik Sınıflandırma)</w:t>
        </w:r>
        <w:r w:rsidR="00840C62">
          <w:rPr>
            <w:noProof/>
            <w:webHidden/>
          </w:rPr>
          <w:tab/>
        </w:r>
        <w:r w:rsidR="00C2066D">
          <w:rPr>
            <w:noProof/>
            <w:webHidden/>
          </w:rPr>
          <w:t xml:space="preserve">    </w:t>
        </w:r>
        <w:r w:rsidR="00031A23">
          <w:rPr>
            <w:noProof/>
            <w:webHidden/>
          </w:rPr>
          <w:t xml:space="preserve"> </w:t>
        </w:r>
        <w:r w:rsidR="00D3100A">
          <w:rPr>
            <w:noProof/>
            <w:webHidden/>
          </w:rPr>
          <w:t xml:space="preserve"> </w:t>
        </w:r>
        <w:r w:rsidR="006B2906">
          <w:rPr>
            <w:noProof/>
            <w:webHidden/>
          </w:rPr>
          <w:t>42</w:t>
        </w:r>
      </w:hyperlink>
    </w:p>
    <w:p w:rsidR="00840C62" w:rsidRPr="00D5531A" w:rsidRDefault="00840C62" w:rsidP="00840C62">
      <w:r>
        <w:t>Tablo</w:t>
      </w:r>
      <w:r w:rsidR="00911BB0">
        <w:t xml:space="preserve"> </w:t>
      </w:r>
      <w:r w:rsidR="00F117BF">
        <w:t>9</w:t>
      </w:r>
      <w:r>
        <w:t>: PESTLE Analizi</w:t>
      </w:r>
      <w:r w:rsidR="00911BB0">
        <w:t xml:space="preserve">                                                                                                                                                                                           </w:t>
      </w:r>
      <w:r w:rsidR="00C2066D">
        <w:t xml:space="preserve"> </w:t>
      </w:r>
      <w:r w:rsidR="00D3100A">
        <w:t xml:space="preserve">     </w:t>
      </w:r>
      <w:r w:rsidR="00031A23">
        <w:t xml:space="preserve"> </w:t>
      </w:r>
      <w:r w:rsidR="006B2906">
        <w:t>43</w:t>
      </w:r>
    </w:p>
    <w:p w:rsidR="00840C62" w:rsidRDefault="00055EC4" w:rsidP="00840C62">
      <w:pPr>
        <w:pStyle w:val="ekillerTablosu"/>
        <w:tabs>
          <w:tab w:val="left" w:pos="13892"/>
          <w:tab w:val="right" w:leader="dot" w:pos="15411"/>
        </w:tabs>
        <w:jc w:val="left"/>
        <w:rPr>
          <w:rFonts w:asciiTheme="minorHAnsi" w:eastAsiaTheme="minorEastAsia" w:hAnsiTheme="minorHAnsi"/>
          <w:noProof/>
          <w:sz w:val="22"/>
          <w:lang w:eastAsia="tr-TR"/>
        </w:rPr>
      </w:pPr>
      <w:hyperlink w:anchor="_Toc534207870" w:history="1">
        <w:r w:rsidR="00BF661C">
          <w:rPr>
            <w:rStyle w:val="Kpr"/>
            <w:noProof/>
          </w:rPr>
          <w:t>Tablo 10</w:t>
        </w:r>
        <w:r w:rsidR="00840C62" w:rsidRPr="00086619">
          <w:rPr>
            <w:rStyle w:val="Kpr"/>
            <w:noProof/>
          </w:rPr>
          <w:t>: GZFT Analizi</w:t>
        </w:r>
        <w:r w:rsidR="00840C62">
          <w:rPr>
            <w:noProof/>
            <w:webHidden/>
          </w:rPr>
          <w:tab/>
        </w:r>
        <w:r w:rsidR="00D3100A">
          <w:rPr>
            <w:noProof/>
            <w:webHidden/>
          </w:rPr>
          <w:t xml:space="preserve">     </w:t>
        </w:r>
        <w:r w:rsidR="00031A23">
          <w:rPr>
            <w:noProof/>
            <w:webHidden/>
          </w:rPr>
          <w:t xml:space="preserve"> </w:t>
        </w:r>
        <w:r w:rsidR="006B2906">
          <w:rPr>
            <w:noProof/>
            <w:webHidden/>
          </w:rPr>
          <w:t xml:space="preserve"> 47</w:t>
        </w:r>
      </w:hyperlink>
    </w:p>
    <w:p w:rsidR="00840C62" w:rsidRDefault="00055EC4" w:rsidP="00840C62">
      <w:pPr>
        <w:pStyle w:val="ekillerTablosu"/>
        <w:tabs>
          <w:tab w:val="left" w:pos="13892"/>
          <w:tab w:val="right" w:leader="dot" w:pos="15411"/>
        </w:tabs>
        <w:jc w:val="left"/>
        <w:rPr>
          <w:rFonts w:asciiTheme="minorHAnsi" w:eastAsiaTheme="minorEastAsia" w:hAnsiTheme="minorHAnsi"/>
          <w:noProof/>
          <w:sz w:val="22"/>
          <w:lang w:eastAsia="tr-TR"/>
        </w:rPr>
      </w:pPr>
      <w:hyperlink w:anchor="_Toc534207871" w:history="1">
        <w:r w:rsidR="00BF661C">
          <w:rPr>
            <w:rStyle w:val="Kpr"/>
            <w:noProof/>
          </w:rPr>
          <w:t>Tablo 11</w:t>
        </w:r>
        <w:r w:rsidR="00840C62" w:rsidRPr="00086619">
          <w:rPr>
            <w:rStyle w:val="Kpr"/>
            <w:noProof/>
          </w:rPr>
          <w:t>: Kaynak Tablosu</w:t>
        </w:r>
        <w:r w:rsidR="00840C62">
          <w:rPr>
            <w:noProof/>
            <w:webHidden/>
          </w:rPr>
          <w:tab/>
        </w:r>
        <w:r w:rsidR="00D3100A">
          <w:rPr>
            <w:noProof/>
            <w:webHidden/>
          </w:rPr>
          <w:t xml:space="preserve">     </w:t>
        </w:r>
        <w:r w:rsidR="00031A23">
          <w:rPr>
            <w:noProof/>
            <w:webHidden/>
          </w:rPr>
          <w:t xml:space="preserve"> </w:t>
        </w:r>
        <w:r w:rsidR="006B2906">
          <w:rPr>
            <w:noProof/>
            <w:webHidden/>
          </w:rPr>
          <w:t xml:space="preserve"> 82</w:t>
        </w:r>
      </w:hyperlink>
    </w:p>
    <w:p w:rsidR="00840C62" w:rsidRDefault="00055EC4" w:rsidP="00840C62">
      <w:pPr>
        <w:pStyle w:val="ekillerTablosu"/>
        <w:tabs>
          <w:tab w:val="left" w:pos="13892"/>
          <w:tab w:val="right" w:leader="dot" w:pos="15411"/>
        </w:tabs>
        <w:jc w:val="left"/>
        <w:rPr>
          <w:rFonts w:asciiTheme="minorHAnsi" w:eastAsiaTheme="minorEastAsia" w:hAnsiTheme="minorHAnsi"/>
          <w:noProof/>
          <w:sz w:val="22"/>
          <w:lang w:eastAsia="tr-TR"/>
        </w:rPr>
      </w:pPr>
      <w:hyperlink w:anchor="_Toc534207872" w:history="1">
        <w:r w:rsidR="00BF661C">
          <w:rPr>
            <w:rStyle w:val="Kpr"/>
            <w:noProof/>
          </w:rPr>
          <w:t>Tablo 12</w:t>
        </w:r>
        <w:r w:rsidR="00840C62" w:rsidRPr="00086619">
          <w:rPr>
            <w:rStyle w:val="Kpr"/>
            <w:noProof/>
          </w:rPr>
          <w:t>: Amaç ve Hedef Maliyetleri Tablosu</w:t>
        </w:r>
        <w:r w:rsidR="00840C62">
          <w:rPr>
            <w:noProof/>
            <w:webHidden/>
          </w:rPr>
          <w:tab/>
        </w:r>
        <w:r w:rsidR="00D3100A">
          <w:rPr>
            <w:noProof/>
            <w:webHidden/>
          </w:rPr>
          <w:t xml:space="preserve">     </w:t>
        </w:r>
        <w:r w:rsidR="00031A23">
          <w:rPr>
            <w:noProof/>
            <w:webHidden/>
          </w:rPr>
          <w:t xml:space="preserve"> </w:t>
        </w:r>
        <w:r w:rsidR="006B2906">
          <w:rPr>
            <w:noProof/>
            <w:webHidden/>
          </w:rPr>
          <w:t xml:space="preserve"> 83</w:t>
        </w:r>
      </w:hyperlink>
    </w:p>
    <w:p w:rsidR="00840C62" w:rsidRDefault="00840C62" w:rsidP="00840C62">
      <w:pPr>
        <w:tabs>
          <w:tab w:val="left" w:pos="13892"/>
        </w:tabs>
        <w:jc w:val="left"/>
        <w:rPr>
          <w:noProof/>
        </w:rPr>
      </w:pPr>
      <w:r w:rsidRPr="00A56556">
        <w:fldChar w:fldCharType="end"/>
      </w:r>
      <w:r w:rsidR="00C2066D">
        <w:t>Şekil 1:</w:t>
      </w:r>
      <w:r w:rsidR="00C2066D" w:rsidRPr="00C2066D">
        <w:t xml:space="preserve"> </w:t>
      </w:r>
      <w:r w:rsidR="00BF661C">
        <w:t>Memnuniyet Anketi</w:t>
      </w:r>
      <w:r w:rsidR="00C2066D">
        <w:t xml:space="preserve">                                                                                                                      </w:t>
      </w:r>
      <w:r w:rsidR="00D3100A">
        <w:t xml:space="preserve"> </w:t>
      </w:r>
      <w:r w:rsidR="006B2906">
        <w:t xml:space="preserve">                                                                </w:t>
      </w:r>
      <w:r w:rsidR="00D3100A">
        <w:t xml:space="preserve">    </w:t>
      </w:r>
      <w:r w:rsidR="00031A23">
        <w:t xml:space="preserve"> </w:t>
      </w:r>
      <w:r w:rsidR="00765F29">
        <w:t xml:space="preserve"> </w:t>
      </w:r>
      <w:r w:rsidR="006B2906">
        <w:t>27</w:t>
      </w:r>
      <w:r w:rsidRPr="00A56556">
        <w:fldChar w:fldCharType="begin"/>
      </w:r>
      <w:r w:rsidRPr="00A56556">
        <w:instrText xml:space="preserve"> TOC \h \z \c "Şekil" </w:instrText>
      </w:r>
      <w:r w:rsidRPr="00A56556">
        <w:fldChar w:fldCharType="separate"/>
      </w:r>
    </w:p>
    <w:p w:rsidR="00840C62" w:rsidRDefault="00055EC4" w:rsidP="00840C62">
      <w:pPr>
        <w:pStyle w:val="ekillerTablosu"/>
        <w:tabs>
          <w:tab w:val="left" w:pos="13892"/>
          <w:tab w:val="right" w:leader="dot" w:pos="15411"/>
        </w:tabs>
        <w:jc w:val="left"/>
        <w:rPr>
          <w:noProof/>
        </w:rPr>
      </w:pPr>
      <w:hyperlink w:anchor="_Toc534207873" w:history="1">
        <w:r w:rsidR="00C2066D">
          <w:rPr>
            <w:rStyle w:val="Kpr"/>
            <w:noProof/>
          </w:rPr>
          <w:t>Şekil 2</w:t>
        </w:r>
        <w:r w:rsidR="00840C62" w:rsidRPr="006E42BE">
          <w:rPr>
            <w:rStyle w:val="Kpr"/>
            <w:noProof/>
          </w:rPr>
          <w:t xml:space="preserve">: </w:t>
        </w:r>
        <w:r w:rsidR="00BF661C">
          <w:rPr>
            <w:szCs w:val="24"/>
          </w:rPr>
          <w:t>Paydaş Anketini Yanıtlayan Katılımcıların Görevli Oldukları Kurum ve Kuruluşlara Göre D</w:t>
        </w:r>
        <w:r w:rsidR="00BF661C" w:rsidRPr="00911BB0">
          <w:rPr>
            <w:szCs w:val="24"/>
          </w:rPr>
          <w:t>ağılımları</w:t>
        </w:r>
        <w:r w:rsidR="00840C62">
          <w:rPr>
            <w:noProof/>
            <w:webHidden/>
          </w:rPr>
          <w:tab/>
        </w:r>
        <w:r w:rsidR="00A72D8D">
          <w:rPr>
            <w:noProof/>
            <w:webHidden/>
          </w:rPr>
          <w:t xml:space="preserve"> </w:t>
        </w:r>
        <w:r w:rsidR="00D3100A">
          <w:rPr>
            <w:noProof/>
            <w:webHidden/>
          </w:rPr>
          <w:t xml:space="preserve">    </w:t>
        </w:r>
        <w:r w:rsidR="00031A23">
          <w:rPr>
            <w:noProof/>
            <w:webHidden/>
          </w:rPr>
          <w:t xml:space="preserve"> </w:t>
        </w:r>
        <w:r w:rsidR="00765F29">
          <w:rPr>
            <w:noProof/>
            <w:webHidden/>
          </w:rPr>
          <w:t xml:space="preserve"> </w:t>
        </w:r>
        <w:r w:rsidR="00C2066D">
          <w:rPr>
            <w:noProof/>
            <w:webHidden/>
          </w:rPr>
          <w:t>28</w:t>
        </w:r>
      </w:hyperlink>
    </w:p>
    <w:p w:rsidR="00911BB0" w:rsidRDefault="00C2066D" w:rsidP="00911BB0">
      <w:pPr>
        <w:rPr>
          <w:szCs w:val="24"/>
        </w:rPr>
      </w:pPr>
      <w:r>
        <w:t>Şekil 3</w:t>
      </w:r>
      <w:r w:rsidR="00911BB0">
        <w:t>:</w:t>
      </w:r>
      <w:r w:rsidR="00911BB0">
        <w:rPr>
          <w:szCs w:val="24"/>
        </w:rPr>
        <w:t xml:space="preserve">   </w:t>
      </w:r>
      <w:r w:rsidR="00BF661C" w:rsidRPr="00BF661C">
        <w:rPr>
          <w:szCs w:val="24"/>
        </w:rPr>
        <w:t xml:space="preserve">Paydaşların En Çok İlişkili Oldukları Faaliyet Alanları   </w:t>
      </w:r>
      <w:r w:rsidR="00911BB0">
        <w:rPr>
          <w:szCs w:val="24"/>
        </w:rPr>
        <w:t xml:space="preserve">                      </w:t>
      </w:r>
      <w:r w:rsidR="00A72D8D">
        <w:rPr>
          <w:szCs w:val="24"/>
        </w:rPr>
        <w:t xml:space="preserve">           </w:t>
      </w:r>
      <w:r w:rsidR="00D3100A">
        <w:rPr>
          <w:szCs w:val="24"/>
        </w:rPr>
        <w:t xml:space="preserve"> </w:t>
      </w:r>
      <w:r w:rsidR="006B2906">
        <w:rPr>
          <w:szCs w:val="24"/>
        </w:rPr>
        <w:t xml:space="preserve">                                                                                    </w:t>
      </w:r>
      <w:r w:rsidR="00D3100A">
        <w:rPr>
          <w:szCs w:val="24"/>
        </w:rPr>
        <w:t xml:space="preserve">  </w:t>
      </w:r>
      <w:r w:rsidR="00031A23">
        <w:rPr>
          <w:szCs w:val="24"/>
        </w:rPr>
        <w:t xml:space="preserve"> </w:t>
      </w:r>
      <w:r w:rsidR="006B2906">
        <w:rPr>
          <w:szCs w:val="24"/>
        </w:rPr>
        <w:t xml:space="preserve"> </w:t>
      </w:r>
      <w:r>
        <w:rPr>
          <w:szCs w:val="24"/>
        </w:rPr>
        <w:t>29</w:t>
      </w:r>
    </w:p>
    <w:p w:rsidR="00911BB0" w:rsidRDefault="00C2066D" w:rsidP="00911BB0">
      <w:pPr>
        <w:rPr>
          <w:szCs w:val="24"/>
        </w:rPr>
      </w:pPr>
      <w:r>
        <w:rPr>
          <w:szCs w:val="24"/>
        </w:rPr>
        <w:t>Şekil 4</w:t>
      </w:r>
      <w:r w:rsidR="00911BB0">
        <w:rPr>
          <w:szCs w:val="24"/>
        </w:rPr>
        <w:t xml:space="preserve">: </w:t>
      </w:r>
      <w:r w:rsidR="00BF661C">
        <w:rPr>
          <w:szCs w:val="24"/>
        </w:rPr>
        <w:t>Başarılı Bulunan Faaliyetlerimiz</w:t>
      </w:r>
      <w:r w:rsidR="00911BB0">
        <w:rPr>
          <w:szCs w:val="24"/>
        </w:rPr>
        <w:t xml:space="preserve">                                                                                                                      </w:t>
      </w:r>
      <w:r w:rsidR="00D3100A">
        <w:rPr>
          <w:szCs w:val="24"/>
        </w:rPr>
        <w:t xml:space="preserve"> </w:t>
      </w:r>
      <w:r w:rsidR="006B2906">
        <w:rPr>
          <w:szCs w:val="24"/>
        </w:rPr>
        <w:t xml:space="preserve">                                            </w:t>
      </w:r>
      <w:r w:rsidR="00D3100A">
        <w:rPr>
          <w:szCs w:val="24"/>
        </w:rPr>
        <w:t xml:space="preserve">   </w:t>
      </w:r>
      <w:r w:rsidR="00765F29">
        <w:rPr>
          <w:szCs w:val="24"/>
        </w:rPr>
        <w:t xml:space="preserve"> </w:t>
      </w:r>
      <w:r>
        <w:rPr>
          <w:szCs w:val="24"/>
        </w:rPr>
        <w:t>30</w:t>
      </w:r>
    </w:p>
    <w:p w:rsidR="00BF661C" w:rsidRDefault="00BF661C" w:rsidP="00911BB0">
      <w:pPr>
        <w:rPr>
          <w:szCs w:val="24"/>
        </w:rPr>
      </w:pPr>
      <w:r>
        <w:rPr>
          <w:szCs w:val="24"/>
        </w:rPr>
        <w:t>Şekil 5: Başarılı Bulunm</w:t>
      </w:r>
      <w:r w:rsidR="006B2906">
        <w:rPr>
          <w:szCs w:val="24"/>
        </w:rPr>
        <w:t>a</w:t>
      </w:r>
      <w:r>
        <w:rPr>
          <w:szCs w:val="24"/>
        </w:rPr>
        <w:t>yan Yönlerimiz</w:t>
      </w:r>
      <w:r w:rsidR="006B2906">
        <w:rPr>
          <w:szCs w:val="24"/>
        </w:rPr>
        <w:t xml:space="preserve">                                                                                                                                                                      31 </w:t>
      </w:r>
      <w:r>
        <w:rPr>
          <w:szCs w:val="24"/>
        </w:rPr>
        <w:t xml:space="preserve">                                 </w:t>
      </w:r>
    </w:p>
    <w:p w:rsidR="00BF661C" w:rsidRDefault="00BF661C" w:rsidP="00911BB0">
      <w:pPr>
        <w:rPr>
          <w:szCs w:val="24"/>
        </w:rPr>
      </w:pPr>
      <w:r>
        <w:rPr>
          <w:szCs w:val="24"/>
        </w:rPr>
        <w:t>Şekil 6</w:t>
      </w:r>
      <w:r w:rsidRPr="00BF661C">
        <w:rPr>
          <w:szCs w:val="24"/>
        </w:rPr>
        <w:t xml:space="preserve">: </w:t>
      </w:r>
      <w:r>
        <w:rPr>
          <w:szCs w:val="24"/>
        </w:rPr>
        <w:t>Fırsatlar</w:t>
      </w:r>
      <w:r w:rsidRPr="00BF661C">
        <w:rPr>
          <w:szCs w:val="24"/>
        </w:rPr>
        <w:t xml:space="preserve"> </w:t>
      </w:r>
      <w:r w:rsidR="006B2906">
        <w:rPr>
          <w:szCs w:val="24"/>
        </w:rPr>
        <w:t xml:space="preserve">                                                                                                                                                                                                                 32</w:t>
      </w:r>
      <w:r w:rsidRPr="00BF661C">
        <w:rPr>
          <w:szCs w:val="24"/>
        </w:rPr>
        <w:t xml:space="preserve">                                </w:t>
      </w:r>
    </w:p>
    <w:p w:rsidR="00BF661C" w:rsidRDefault="00BF661C" w:rsidP="00911BB0">
      <w:pPr>
        <w:rPr>
          <w:szCs w:val="24"/>
        </w:rPr>
      </w:pPr>
      <w:r>
        <w:rPr>
          <w:szCs w:val="24"/>
        </w:rPr>
        <w:t>Şekil 7</w:t>
      </w:r>
      <w:r w:rsidRPr="00BF661C">
        <w:rPr>
          <w:szCs w:val="24"/>
        </w:rPr>
        <w:t xml:space="preserve">: </w:t>
      </w:r>
      <w:r>
        <w:rPr>
          <w:szCs w:val="24"/>
        </w:rPr>
        <w:t>Geliştirilmesi Gereken Alanlar</w:t>
      </w:r>
      <w:r w:rsidR="006B2906">
        <w:rPr>
          <w:szCs w:val="24"/>
        </w:rPr>
        <w:t xml:space="preserve">                                                                                                                                           </w:t>
      </w:r>
      <w:r w:rsidR="00765F29">
        <w:rPr>
          <w:szCs w:val="24"/>
        </w:rPr>
        <w:t xml:space="preserve">                                </w:t>
      </w:r>
      <w:r w:rsidR="006B2906">
        <w:rPr>
          <w:szCs w:val="24"/>
        </w:rPr>
        <w:t>33</w:t>
      </w:r>
      <w:r w:rsidRPr="00BF661C">
        <w:rPr>
          <w:szCs w:val="24"/>
        </w:rPr>
        <w:t xml:space="preserve">    </w:t>
      </w:r>
    </w:p>
    <w:p w:rsidR="00BF661C" w:rsidRDefault="00BF661C" w:rsidP="00911BB0">
      <w:pPr>
        <w:rPr>
          <w:szCs w:val="24"/>
        </w:rPr>
      </w:pPr>
      <w:r>
        <w:rPr>
          <w:szCs w:val="24"/>
        </w:rPr>
        <w:t>Şekil 8</w:t>
      </w:r>
      <w:r w:rsidRPr="00BF661C">
        <w:rPr>
          <w:szCs w:val="24"/>
        </w:rPr>
        <w:t xml:space="preserve">: </w:t>
      </w:r>
      <w:r>
        <w:rPr>
          <w:szCs w:val="24"/>
        </w:rPr>
        <w:t>Gelecek Beş Yıl İçindeki Önceliklerimiz</w:t>
      </w:r>
      <w:r w:rsidR="006B2906">
        <w:rPr>
          <w:szCs w:val="24"/>
        </w:rPr>
        <w:t xml:space="preserve">                                                                                                                                                           34</w:t>
      </w:r>
    </w:p>
    <w:p w:rsidR="00BF661C" w:rsidRPr="00911BB0" w:rsidRDefault="00BF661C" w:rsidP="00911BB0">
      <w:r>
        <w:rPr>
          <w:szCs w:val="24"/>
        </w:rPr>
        <w:t>Şekil 9</w:t>
      </w:r>
      <w:r w:rsidRPr="00BF661C">
        <w:rPr>
          <w:szCs w:val="24"/>
        </w:rPr>
        <w:t xml:space="preserve">: </w:t>
      </w:r>
      <w:r>
        <w:rPr>
          <w:szCs w:val="24"/>
        </w:rPr>
        <w:t>Referans Alınması Gereken Temel Değerler</w:t>
      </w:r>
      <w:r w:rsidR="006B2906">
        <w:rPr>
          <w:szCs w:val="24"/>
        </w:rPr>
        <w:t xml:space="preserve">                                                                                                                                                     35</w:t>
      </w:r>
      <w:r w:rsidRPr="00BF661C">
        <w:rPr>
          <w:szCs w:val="24"/>
        </w:rPr>
        <w:t xml:space="preserve">                                                                                     </w:t>
      </w:r>
    </w:p>
    <w:p w:rsidR="00840C62" w:rsidRDefault="00055EC4" w:rsidP="00840C62">
      <w:pPr>
        <w:pStyle w:val="ekillerTablosu"/>
        <w:tabs>
          <w:tab w:val="left" w:pos="13892"/>
          <w:tab w:val="right" w:leader="dot" w:pos="15411"/>
        </w:tabs>
        <w:jc w:val="left"/>
        <w:rPr>
          <w:rFonts w:asciiTheme="minorHAnsi" w:eastAsiaTheme="minorEastAsia" w:hAnsiTheme="minorHAnsi"/>
          <w:noProof/>
          <w:sz w:val="22"/>
          <w:lang w:eastAsia="tr-TR"/>
        </w:rPr>
      </w:pPr>
      <w:hyperlink r:id="rId15" w:anchor="_Toc534207874" w:history="1">
        <w:r w:rsidR="00C2066D">
          <w:rPr>
            <w:rStyle w:val="Kpr"/>
            <w:noProof/>
          </w:rPr>
          <w:t>Şekil 5</w:t>
        </w:r>
        <w:r w:rsidR="00840C62" w:rsidRPr="006E42BE">
          <w:rPr>
            <w:rStyle w:val="Kpr"/>
            <w:noProof/>
          </w:rPr>
          <w:t>: İzleme ve Değerlendirme Süreci</w:t>
        </w:r>
        <w:r w:rsidR="00840C62">
          <w:rPr>
            <w:noProof/>
            <w:webHidden/>
          </w:rPr>
          <w:tab/>
        </w:r>
        <w:r w:rsidR="00A72D8D">
          <w:rPr>
            <w:noProof/>
            <w:webHidden/>
          </w:rPr>
          <w:t xml:space="preserve"> </w:t>
        </w:r>
        <w:r w:rsidR="00C2066D">
          <w:rPr>
            <w:noProof/>
            <w:webHidden/>
          </w:rPr>
          <w:t xml:space="preserve"> </w:t>
        </w:r>
        <w:r w:rsidR="00D3100A">
          <w:rPr>
            <w:noProof/>
            <w:webHidden/>
          </w:rPr>
          <w:t xml:space="preserve">    </w:t>
        </w:r>
        <w:r w:rsidR="00031A23">
          <w:rPr>
            <w:noProof/>
            <w:webHidden/>
          </w:rPr>
          <w:t xml:space="preserve"> </w:t>
        </w:r>
        <w:r w:rsidR="006B2906">
          <w:rPr>
            <w:noProof/>
            <w:webHidden/>
          </w:rPr>
          <w:t xml:space="preserve">  </w:t>
        </w:r>
        <w:r w:rsidR="00C2066D">
          <w:rPr>
            <w:noProof/>
            <w:webHidden/>
          </w:rPr>
          <w:t>8</w:t>
        </w:r>
        <w:r w:rsidR="006B2906">
          <w:rPr>
            <w:noProof/>
            <w:webHidden/>
          </w:rPr>
          <w:t>5</w:t>
        </w:r>
      </w:hyperlink>
    </w:p>
    <w:p w:rsidR="00BC4F3E" w:rsidRDefault="00840C62" w:rsidP="00840C62">
      <w:pPr>
        <w:pStyle w:val="ekillerTablosu"/>
        <w:tabs>
          <w:tab w:val="left" w:pos="13892"/>
          <w:tab w:val="right" w:leader="dot" w:pos="15411"/>
        </w:tabs>
        <w:jc w:val="left"/>
        <w:rPr>
          <w:rFonts w:asciiTheme="minorHAnsi" w:eastAsiaTheme="minorEastAsia" w:hAnsiTheme="minorHAnsi"/>
          <w:noProof/>
          <w:sz w:val="22"/>
          <w:lang w:eastAsia="tr-TR"/>
        </w:rPr>
      </w:pPr>
      <w:r w:rsidRPr="00A56556">
        <w:rPr>
          <w:szCs w:val="24"/>
        </w:rPr>
        <w:fldChar w:fldCharType="end"/>
      </w:r>
    </w:p>
    <w:p w:rsidR="00911BB0" w:rsidRDefault="00E9659F" w:rsidP="00911BB0">
      <w:pPr>
        <w:tabs>
          <w:tab w:val="left" w:pos="13892"/>
        </w:tabs>
        <w:jc w:val="left"/>
        <w:rPr>
          <w:rFonts w:asciiTheme="minorHAnsi" w:eastAsiaTheme="minorEastAsia" w:hAnsiTheme="minorHAnsi"/>
          <w:noProof/>
          <w:sz w:val="22"/>
          <w:lang w:eastAsia="tr-TR"/>
        </w:rPr>
      </w:pPr>
      <w:r w:rsidRPr="00A56556">
        <w:fldChar w:fldCharType="end"/>
      </w:r>
      <w:r w:rsidR="0000498D" w:rsidRPr="00A56556">
        <w:fldChar w:fldCharType="begin"/>
      </w:r>
      <w:r w:rsidR="0000498D" w:rsidRPr="00A56556">
        <w:instrText xml:space="preserve"> TOC \h \z \c "Şekil" </w:instrText>
      </w:r>
      <w:r w:rsidR="0000498D" w:rsidRPr="00A56556">
        <w:fldChar w:fldCharType="separate"/>
      </w:r>
    </w:p>
    <w:p w:rsidR="00BC4F3E" w:rsidRDefault="00BC4F3E" w:rsidP="00BC4F3E">
      <w:pPr>
        <w:pStyle w:val="ekillerTablosu"/>
        <w:tabs>
          <w:tab w:val="left" w:pos="13892"/>
          <w:tab w:val="right" w:leader="dot" w:pos="15411"/>
        </w:tabs>
        <w:jc w:val="left"/>
        <w:rPr>
          <w:rFonts w:asciiTheme="minorHAnsi" w:eastAsiaTheme="minorEastAsia" w:hAnsiTheme="minorHAnsi"/>
          <w:noProof/>
          <w:sz w:val="22"/>
          <w:lang w:eastAsia="tr-TR"/>
        </w:rPr>
      </w:pPr>
    </w:p>
    <w:p w:rsidR="00253B80" w:rsidRDefault="0000498D" w:rsidP="00BC4F3E">
      <w:pPr>
        <w:tabs>
          <w:tab w:val="left" w:pos="13892"/>
        </w:tabs>
        <w:spacing w:after="160"/>
        <w:jc w:val="left"/>
        <w:rPr>
          <w:szCs w:val="24"/>
        </w:rPr>
      </w:pPr>
      <w:r w:rsidRPr="00A56556">
        <w:rPr>
          <w:szCs w:val="24"/>
        </w:rPr>
        <w:fldChar w:fldCharType="end"/>
      </w:r>
    </w:p>
    <w:p w:rsidR="00E52C96" w:rsidRPr="005432F2" w:rsidRDefault="00227488" w:rsidP="00290707">
      <w:pPr>
        <w:pStyle w:val="Balk1"/>
        <w:jc w:val="center"/>
      </w:pPr>
      <w:bookmarkStart w:id="4" w:name="_Toc29822231"/>
      <w:r w:rsidRPr="005432F2">
        <w:t>Kısaltmalar</w:t>
      </w:r>
      <w:bookmarkEnd w:id="4"/>
    </w:p>
    <w:p w:rsidR="00802231" w:rsidRPr="005432F2" w:rsidRDefault="00802231" w:rsidP="00802231">
      <w:pPr>
        <w:spacing w:after="0"/>
      </w:pPr>
      <w:r w:rsidRPr="005432F2">
        <w:t>AB</w:t>
      </w:r>
      <w:r w:rsidRPr="005432F2">
        <w:tab/>
      </w:r>
      <w:r w:rsidRPr="005432F2">
        <w:tab/>
        <w:t xml:space="preserve">: Avrupa Birliği </w:t>
      </w:r>
    </w:p>
    <w:p w:rsidR="00802231" w:rsidRPr="005432F2" w:rsidRDefault="00253B80" w:rsidP="00802231">
      <w:pPr>
        <w:spacing w:after="0"/>
      </w:pPr>
      <w:r>
        <w:t>ABİ</w:t>
      </w:r>
      <w:r w:rsidR="00802231" w:rsidRPr="005432F2">
        <w:t>DE</w:t>
      </w:r>
      <w:r w:rsidR="00802231" w:rsidRPr="005432F2">
        <w:tab/>
        <w:t xml:space="preserve">: Akademik Becerilerin İzlenmesi ve Değerlendirilmesi </w:t>
      </w:r>
    </w:p>
    <w:p w:rsidR="00802231" w:rsidRPr="005432F2" w:rsidRDefault="00802231" w:rsidP="00802231">
      <w:pPr>
        <w:spacing w:after="0"/>
      </w:pPr>
      <w:r w:rsidRPr="005432F2">
        <w:t>BT</w:t>
      </w:r>
      <w:r w:rsidRPr="005432F2">
        <w:tab/>
      </w:r>
      <w:r w:rsidRPr="005432F2">
        <w:tab/>
        <w:t xml:space="preserve">: Bilişim Teknolojileri </w:t>
      </w:r>
    </w:p>
    <w:p w:rsidR="00802231" w:rsidRPr="005432F2" w:rsidRDefault="00802231" w:rsidP="00802231">
      <w:pPr>
        <w:spacing w:after="0"/>
      </w:pPr>
      <w:r w:rsidRPr="005432F2">
        <w:t>CİMER</w:t>
      </w:r>
      <w:r w:rsidRPr="005432F2">
        <w:tab/>
        <w:t xml:space="preserve">: Cumhurbaşkanlığı İletişim Merkezi </w:t>
      </w:r>
    </w:p>
    <w:p w:rsidR="00802231" w:rsidRPr="005432F2" w:rsidRDefault="00802231" w:rsidP="00802231">
      <w:pPr>
        <w:spacing w:after="0"/>
      </w:pPr>
      <w:r w:rsidRPr="005432F2">
        <w:t>CK</w:t>
      </w:r>
      <w:r w:rsidRPr="005432F2">
        <w:tab/>
      </w:r>
      <w:r w:rsidRPr="005432F2">
        <w:tab/>
        <w:t xml:space="preserve">: Cumhurbaşkanlığı Kararnamesi </w:t>
      </w:r>
    </w:p>
    <w:p w:rsidR="00802231" w:rsidRPr="005432F2" w:rsidRDefault="00802231" w:rsidP="00802231">
      <w:pPr>
        <w:spacing w:after="0"/>
      </w:pPr>
      <w:r w:rsidRPr="005432F2">
        <w:t>DYS</w:t>
      </w:r>
      <w:r w:rsidRPr="005432F2">
        <w:tab/>
      </w:r>
      <w:r w:rsidRPr="005432F2">
        <w:tab/>
        <w:t xml:space="preserve">: Doküman Yönetim Sistemi </w:t>
      </w:r>
    </w:p>
    <w:p w:rsidR="00802231" w:rsidRPr="005432F2" w:rsidRDefault="00802231" w:rsidP="00802231">
      <w:pPr>
        <w:spacing w:after="0"/>
      </w:pPr>
      <w:r w:rsidRPr="005432F2">
        <w:t>EBA</w:t>
      </w:r>
      <w:r w:rsidRPr="005432F2">
        <w:tab/>
      </w:r>
      <w:r w:rsidRPr="005432F2">
        <w:tab/>
        <w:t xml:space="preserve">: Eğitim Bilişim Ağı </w:t>
      </w:r>
    </w:p>
    <w:p w:rsidR="00802231" w:rsidRPr="005432F2" w:rsidRDefault="00802231" w:rsidP="00802231">
      <w:pPr>
        <w:spacing w:after="0"/>
      </w:pPr>
      <w:r w:rsidRPr="005432F2">
        <w:t>FATİH</w:t>
      </w:r>
      <w:r w:rsidRPr="005432F2">
        <w:tab/>
        <w:t xml:space="preserve">: Fırsatları Artırma ve Teknolojiyi İyileştirme Harekâtı </w:t>
      </w:r>
    </w:p>
    <w:p w:rsidR="00802231" w:rsidRPr="005432F2" w:rsidRDefault="00802231" w:rsidP="00802231">
      <w:pPr>
        <w:spacing w:after="0"/>
      </w:pPr>
      <w:r w:rsidRPr="005432F2">
        <w:t>IPA</w:t>
      </w:r>
      <w:r w:rsidRPr="005432F2">
        <w:tab/>
      </w:r>
      <w:r w:rsidRPr="005432F2">
        <w:tab/>
        <w:t xml:space="preserve">: </w:t>
      </w:r>
      <w:proofErr w:type="spellStart"/>
      <w:r w:rsidRPr="005432F2">
        <w:t>Instrument</w:t>
      </w:r>
      <w:proofErr w:type="spellEnd"/>
      <w:r w:rsidRPr="005432F2">
        <w:t xml:space="preserve"> </w:t>
      </w:r>
      <w:proofErr w:type="spellStart"/>
      <w:r w:rsidRPr="005432F2">
        <w:t>for</w:t>
      </w:r>
      <w:proofErr w:type="spellEnd"/>
      <w:r w:rsidRPr="005432F2">
        <w:t xml:space="preserve"> </w:t>
      </w:r>
      <w:proofErr w:type="spellStart"/>
      <w:r w:rsidRPr="005432F2">
        <w:t>Pre-Accession</w:t>
      </w:r>
      <w:proofErr w:type="spellEnd"/>
      <w:r w:rsidRPr="005432F2">
        <w:t xml:space="preserve"> Assistance (Katılım Öncesi Mali Yardım Aracı) </w:t>
      </w:r>
    </w:p>
    <w:p w:rsidR="00802231" w:rsidRPr="005432F2" w:rsidRDefault="00802231" w:rsidP="00802231">
      <w:pPr>
        <w:spacing w:after="0"/>
      </w:pPr>
      <w:r w:rsidRPr="005432F2">
        <w:t>MEB</w:t>
      </w:r>
      <w:r w:rsidRPr="005432F2">
        <w:tab/>
      </w:r>
      <w:r w:rsidRPr="005432F2">
        <w:tab/>
        <w:t xml:space="preserve">: Millî Eğitim Bakanlığı </w:t>
      </w:r>
    </w:p>
    <w:p w:rsidR="00802231" w:rsidRPr="005432F2" w:rsidRDefault="00802231" w:rsidP="00802231">
      <w:pPr>
        <w:spacing w:after="0"/>
      </w:pPr>
      <w:r w:rsidRPr="005432F2">
        <w:t>MEBBİS</w:t>
      </w:r>
      <w:r w:rsidRPr="005432F2">
        <w:tab/>
        <w:t xml:space="preserve">: Millî Eğitim Bakanlığı Bilişim Sistemleri </w:t>
      </w:r>
    </w:p>
    <w:p w:rsidR="00802231" w:rsidRPr="005432F2" w:rsidRDefault="00802231" w:rsidP="00802231">
      <w:pPr>
        <w:spacing w:after="0"/>
      </w:pPr>
      <w:r w:rsidRPr="005432F2">
        <w:t>MEBİM</w:t>
      </w:r>
      <w:r w:rsidRPr="005432F2">
        <w:tab/>
        <w:t>: Millî Eğitim Bakanlığı İletişim Merkezi</w:t>
      </w:r>
    </w:p>
    <w:p w:rsidR="00802231" w:rsidRPr="005432F2" w:rsidRDefault="00253B80" w:rsidP="00802231">
      <w:pPr>
        <w:spacing w:after="0"/>
      </w:pPr>
      <w:r>
        <w:t>MEİ</w:t>
      </w:r>
      <w:r w:rsidR="00802231" w:rsidRPr="005432F2">
        <w:t>S</w:t>
      </w:r>
      <w:r w:rsidR="00802231" w:rsidRPr="005432F2">
        <w:tab/>
      </w:r>
      <w:r w:rsidR="00802231" w:rsidRPr="005432F2">
        <w:tab/>
        <w:t xml:space="preserve">: Millî Eğitim İstatistik Modülü </w:t>
      </w:r>
    </w:p>
    <w:p w:rsidR="00802231" w:rsidRPr="005432F2" w:rsidRDefault="00802231" w:rsidP="00802231">
      <w:pPr>
        <w:spacing w:after="0"/>
      </w:pPr>
      <w:r w:rsidRPr="005432F2">
        <w:t>OECD</w:t>
      </w:r>
      <w:r w:rsidRPr="005432F2">
        <w:tab/>
      </w:r>
      <w:r w:rsidR="00253B80">
        <w:tab/>
        <w:t xml:space="preserve">: </w:t>
      </w:r>
      <w:proofErr w:type="spellStart"/>
      <w:r w:rsidR="00253B80">
        <w:t>Organisation</w:t>
      </w:r>
      <w:proofErr w:type="spellEnd"/>
      <w:r w:rsidR="00253B80">
        <w:t xml:space="preserve"> </w:t>
      </w:r>
      <w:proofErr w:type="spellStart"/>
      <w:r w:rsidR="00253B80">
        <w:t>for</w:t>
      </w:r>
      <w:proofErr w:type="spellEnd"/>
      <w:r w:rsidR="00253B80">
        <w:t xml:space="preserve"> </w:t>
      </w:r>
      <w:proofErr w:type="spellStart"/>
      <w:r w:rsidR="00253B80">
        <w:t>Economic</w:t>
      </w:r>
      <w:proofErr w:type="spellEnd"/>
      <w:r w:rsidR="00253B80">
        <w:t xml:space="preserve"> </w:t>
      </w:r>
      <w:proofErr w:type="spellStart"/>
      <w:r w:rsidR="00253B80">
        <w:t>Co-</w:t>
      </w:r>
      <w:r w:rsidRPr="005432F2">
        <w:t>operation</w:t>
      </w:r>
      <w:proofErr w:type="spellEnd"/>
      <w:r w:rsidRPr="005432F2">
        <w:t xml:space="preserve"> </w:t>
      </w:r>
      <w:proofErr w:type="spellStart"/>
      <w:r w:rsidRPr="005432F2">
        <w:t>and</w:t>
      </w:r>
      <w:proofErr w:type="spellEnd"/>
      <w:r w:rsidRPr="005432F2">
        <w:t xml:space="preserve"> Development (İktisadi İşbirliği ve Kalkınma Teşkilatı) </w:t>
      </w:r>
    </w:p>
    <w:p w:rsidR="00802231" w:rsidRPr="005432F2" w:rsidRDefault="00802231" w:rsidP="00802231">
      <w:pPr>
        <w:spacing w:after="0"/>
      </w:pPr>
      <w:r w:rsidRPr="005432F2">
        <w:t>OSB</w:t>
      </w:r>
      <w:r w:rsidRPr="005432F2">
        <w:tab/>
      </w:r>
      <w:r w:rsidRPr="005432F2">
        <w:tab/>
        <w:t xml:space="preserve">: Organize Sanayi Bölgesi </w:t>
      </w:r>
    </w:p>
    <w:p w:rsidR="00802231" w:rsidRPr="005432F2" w:rsidRDefault="00802231" w:rsidP="00802231">
      <w:pPr>
        <w:spacing w:after="0"/>
      </w:pPr>
      <w:r w:rsidRPr="005432F2">
        <w:t>PESTLE</w:t>
      </w:r>
      <w:r w:rsidRPr="005432F2">
        <w:tab/>
        <w:t xml:space="preserve">: Politik, Ekonomik, Sosyolojik, Teknolojik, Yasal ve Ekolojik Analiz  </w:t>
      </w:r>
    </w:p>
    <w:p w:rsidR="00802231" w:rsidRPr="005432F2" w:rsidRDefault="00802231" w:rsidP="00802231">
      <w:pPr>
        <w:spacing w:after="0"/>
      </w:pPr>
      <w:r w:rsidRPr="005432F2">
        <w:t>PDR</w:t>
      </w:r>
      <w:r w:rsidRPr="005432F2">
        <w:tab/>
      </w:r>
      <w:r w:rsidRPr="005432F2">
        <w:tab/>
        <w:t>: Psikolojik Danışmanlık ve Rehberlik</w:t>
      </w:r>
    </w:p>
    <w:p w:rsidR="00802231" w:rsidRPr="005432F2" w:rsidRDefault="00802231" w:rsidP="00802231">
      <w:pPr>
        <w:spacing w:after="0"/>
      </w:pPr>
      <w:r w:rsidRPr="005432F2">
        <w:t>PISA</w:t>
      </w:r>
      <w:r w:rsidRPr="005432F2">
        <w:tab/>
      </w:r>
      <w:r w:rsidRPr="005432F2">
        <w:tab/>
        <w:t xml:space="preserve">: </w:t>
      </w:r>
      <w:proofErr w:type="spellStart"/>
      <w:r w:rsidRPr="005432F2">
        <w:t>Programme</w:t>
      </w:r>
      <w:proofErr w:type="spellEnd"/>
      <w:r w:rsidRPr="005432F2">
        <w:t xml:space="preserve"> </w:t>
      </w:r>
      <w:proofErr w:type="spellStart"/>
      <w:r w:rsidRPr="005432F2">
        <w:t>for</w:t>
      </w:r>
      <w:proofErr w:type="spellEnd"/>
      <w:r w:rsidRPr="005432F2">
        <w:t xml:space="preserve"> International </w:t>
      </w:r>
      <w:proofErr w:type="spellStart"/>
      <w:r w:rsidRPr="005432F2">
        <w:t>Student</w:t>
      </w:r>
      <w:proofErr w:type="spellEnd"/>
      <w:r w:rsidRPr="005432F2">
        <w:t xml:space="preserve"> </w:t>
      </w:r>
      <w:proofErr w:type="spellStart"/>
      <w:r w:rsidRPr="005432F2">
        <w:t>Assesment</w:t>
      </w:r>
      <w:proofErr w:type="spellEnd"/>
      <w:r w:rsidRPr="005432F2">
        <w:t xml:space="preserve"> (Uluslararası Öğrenci Değerlendirme Programı) </w:t>
      </w:r>
    </w:p>
    <w:p w:rsidR="00802231" w:rsidRPr="005432F2" w:rsidRDefault="00802231" w:rsidP="00802231">
      <w:pPr>
        <w:spacing w:after="0"/>
      </w:pPr>
      <w:r w:rsidRPr="005432F2">
        <w:t>RAM</w:t>
      </w:r>
      <w:r w:rsidRPr="005432F2">
        <w:tab/>
      </w:r>
      <w:r w:rsidRPr="005432F2">
        <w:tab/>
        <w:t xml:space="preserve">: Rehberlik Araştırma Merkezi </w:t>
      </w:r>
    </w:p>
    <w:p w:rsidR="00802231" w:rsidRPr="005432F2" w:rsidRDefault="00802231" w:rsidP="00802231">
      <w:pPr>
        <w:spacing w:after="0"/>
      </w:pPr>
      <w:r w:rsidRPr="005432F2">
        <w:t>STK</w:t>
      </w:r>
      <w:r w:rsidRPr="005432F2">
        <w:tab/>
      </w:r>
      <w:r w:rsidRPr="005432F2">
        <w:tab/>
        <w:t xml:space="preserve">: Sivil Toplum Kuruluşu </w:t>
      </w:r>
    </w:p>
    <w:p w:rsidR="00802231" w:rsidRPr="005432F2" w:rsidRDefault="008200F2" w:rsidP="00802231">
      <w:pPr>
        <w:spacing w:after="0"/>
      </w:pPr>
      <w:r>
        <w:t xml:space="preserve">TIMSS </w:t>
      </w:r>
      <w:r>
        <w:tab/>
        <w:t>:</w:t>
      </w:r>
      <w:proofErr w:type="spellStart"/>
      <w:r w:rsidR="00802231" w:rsidRPr="005432F2">
        <w:t>Trends</w:t>
      </w:r>
      <w:proofErr w:type="spellEnd"/>
      <w:r w:rsidR="00802231" w:rsidRPr="005432F2">
        <w:t xml:space="preserve"> in International </w:t>
      </w:r>
      <w:proofErr w:type="spellStart"/>
      <w:r w:rsidR="00802231" w:rsidRPr="005432F2">
        <w:t>Mathematics</w:t>
      </w:r>
      <w:proofErr w:type="spellEnd"/>
      <w:r w:rsidR="00802231" w:rsidRPr="005432F2">
        <w:t xml:space="preserve"> </w:t>
      </w:r>
      <w:proofErr w:type="spellStart"/>
      <w:r w:rsidR="00802231" w:rsidRPr="005432F2">
        <w:t>and</w:t>
      </w:r>
      <w:proofErr w:type="spellEnd"/>
      <w:r w:rsidR="00802231" w:rsidRPr="005432F2">
        <w:t xml:space="preserve"> </w:t>
      </w:r>
      <w:proofErr w:type="spellStart"/>
      <w:r w:rsidR="00802231" w:rsidRPr="005432F2">
        <w:t>Science</w:t>
      </w:r>
      <w:proofErr w:type="spellEnd"/>
      <w:r w:rsidR="00802231" w:rsidRPr="005432F2">
        <w:t xml:space="preserve"> </w:t>
      </w:r>
      <w:proofErr w:type="spellStart"/>
      <w:r w:rsidR="00802231" w:rsidRPr="005432F2">
        <w:t>Study</w:t>
      </w:r>
      <w:proofErr w:type="spellEnd"/>
      <w:r w:rsidR="00802231" w:rsidRPr="005432F2">
        <w:t xml:space="preserve"> (Matematik ve Fen Bilimleri Uluslararası Araştırması)</w:t>
      </w:r>
    </w:p>
    <w:p w:rsidR="00802231" w:rsidRPr="005432F2" w:rsidRDefault="00802231" w:rsidP="00802231">
      <w:pPr>
        <w:spacing w:after="0"/>
      </w:pPr>
      <w:r w:rsidRPr="005432F2">
        <w:t>TİKA</w:t>
      </w:r>
      <w:r w:rsidRPr="005432F2">
        <w:tab/>
      </w:r>
      <w:r w:rsidRPr="005432F2">
        <w:tab/>
        <w:t xml:space="preserve">: Türk İşbirliği ve Koordinasyon Ajansı Başkanlığı </w:t>
      </w:r>
    </w:p>
    <w:p w:rsidR="00802231" w:rsidRPr="005432F2" w:rsidRDefault="00802231" w:rsidP="00802231">
      <w:pPr>
        <w:spacing w:after="0"/>
      </w:pPr>
      <w:r w:rsidRPr="005432F2">
        <w:t>TÜBİTAK</w:t>
      </w:r>
      <w:r w:rsidRPr="005432F2">
        <w:tab/>
        <w:t xml:space="preserve">: Türkiye Bilimsel ve Teknolojik Araştırma Kurulu </w:t>
      </w:r>
    </w:p>
    <w:p w:rsidR="00802231" w:rsidRPr="005432F2" w:rsidRDefault="00802231" w:rsidP="00802231">
      <w:pPr>
        <w:spacing w:after="0"/>
      </w:pPr>
      <w:r w:rsidRPr="005432F2">
        <w:t>TYÇ</w:t>
      </w:r>
      <w:r w:rsidRPr="005432F2">
        <w:tab/>
      </w:r>
      <w:r w:rsidRPr="005432F2">
        <w:tab/>
        <w:t xml:space="preserve">: Türkiye Yeterlilikler Çerçevesi </w:t>
      </w:r>
    </w:p>
    <w:p w:rsidR="00186D1F" w:rsidRDefault="00802231" w:rsidP="00253B80">
      <w:pPr>
        <w:spacing w:after="0"/>
      </w:pPr>
      <w:r w:rsidRPr="005432F2">
        <w:t>YDS</w:t>
      </w:r>
      <w:r w:rsidRPr="005432F2">
        <w:tab/>
      </w:r>
      <w:r w:rsidRPr="005432F2">
        <w:tab/>
        <w:t xml:space="preserve">: Yabancı Dil Sınavı </w:t>
      </w:r>
    </w:p>
    <w:p w:rsidR="00802231" w:rsidRPr="005432F2" w:rsidRDefault="00253B80" w:rsidP="00290707">
      <w:pPr>
        <w:pStyle w:val="Balk2"/>
        <w:jc w:val="center"/>
      </w:pPr>
      <w:r>
        <w:br w:type="page"/>
      </w:r>
      <w:bookmarkStart w:id="5" w:name="_Toc29822232"/>
      <w:r w:rsidR="00997960">
        <w:lastRenderedPageBreak/>
        <w:t>Müdürlük</w:t>
      </w:r>
      <w:r w:rsidR="00802231" w:rsidRPr="005432F2">
        <w:t xml:space="preserve"> Hizmet Birimleri Kısaltmaları</w:t>
      </w:r>
      <w:bookmarkEnd w:id="5"/>
    </w:p>
    <w:p w:rsidR="00997960" w:rsidRPr="00997960" w:rsidRDefault="00997960" w:rsidP="00997960">
      <w:pPr>
        <w:rPr>
          <w:b/>
        </w:rPr>
      </w:pPr>
      <w:r w:rsidRPr="00997960">
        <w:t>BİETŞM</w:t>
      </w:r>
      <w:r w:rsidRPr="00997960">
        <w:tab/>
        <w:t>: Bilgi İşlem ve Eğitim Teknolojileri Şube Müdürlüğü</w:t>
      </w:r>
    </w:p>
    <w:p w:rsidR="00997960" w:rsidRPr="00997960" w:rsidRDefault="00997960" w:rsidP="00997960">
      <w:r w:rsidRPr="00997960">
        <w:t>DHŞM</w:t>
      </w:r>
      <w:r w:rsidRPr="00997960">
        <w:tab/>
        <w:t>: Destek Hizmetleri Şube Müdürlüğü</w:t>
      </w:r>
    </w:p>
    <w:p w:rsidR="00997960" w:rsidRPr="00997960" w:rsidRDefault="00997960" w:rsidP="00997960">
      <w:r w:rsidRPr="00997960">
        <w:t>DÖŞM</w:t>
      </w:r>
      <w:r w:rsidRPr="00997960">
        <w:tab/>
        <w:t>: Din Öğretimi Şube Müdürlüğü</w:t>
      </w:r>
    </w:p>
    <w:p w:rsidR="00997960" w:rsidRPr="00997960" w:rsidRDefault="00997960" w:rsidP="00997960">
      <w:r w:rsidRPr="00997960">
        <w:t>HBÖŞM</w:t>
      </w:r>
      <w:r w:rsidRPr="00997960">
        <w:tab/>
        <w:t>: Hayat Boyu Öğrenme Şube Müdürlüğü</w:t>
      </w:r>
    </w:p>
    <w:p w:rsidR="00997960" w:rsidRDefault="00997960" w:rsidP="00997960">
      <w:r w:rsidRPr="00997960">
        <w:t>İEŞM</w:t>
      </w:r>
      <w:r w:rsidRPr="00997960">
        <w:tab/>
      </w:r>
      <w:r w:rsidRPr="00997960">
        <w:tab/>
        <w:t>: İnşaat ve Emlak Şube Müdürlüğü</w:t>
      </w:r>
    </w:p>
    <w:p w:rsidR="00A236BB" w:rsidRPr="00997960" w:rsidRDefault="00A236BB" w:rsidP="00997960">
      <w:r w:rsidRPr="00A236BB">
        <w:t>İKYŞM</w:t>
      </w:r>
      <w:r w:rsidRPr="00A236BB">
        <w:tab/>
        <w:t>: İnsan Kaynakları Yönetimi Şube Müdürlüğü</w:t>
      </w:r>
    </w:p>
    <w:p w:rsidR="00997960" w:rsidRPr="00997960" w:rsidRDefault="00997960" w:rsidP="00997960">
      <w:r w:rsidRPr="00997960">
        <w:t>MTEŞM</w:t>
      </w:r>
      <w:r w:rsidRPr="00997960">
        <w:tab/>
        <w:t>: Meslekî ve Teknik Eğitim Şube Müdürlüğü</w:t>
      </w:r>
    </w:p>
    <w:p w:rsidR="00997960" w:rsidRPr="00997960" w:rsidRDefault="00997960" w:rsidP="00997960">
      <w:r w:rsidRPr="00997960">
        <w:t>OŞM</w:t>
      </w:r>
      <w:r w:rsidRPr="00997960">
        <w:tab/>
      </w:r>
      <w:r w:rsidRPr="00997960">
        <w:tab/>
        <w:t>: Ortaöğretim Genel Şube Müdürlüğü</w:t>
      </w:r>
    </w:p>
    <w:p w:rsidR="00997960" w:rsidRPr="00997960" w:rsidRDefault="00997960" w:rsidP="00997960">
      <w:r w:rsidRPr="00997960">
        <w:t>ÖDSHŞM</w:t>
      </w:r>
      <w:r w:rsidRPr="00997960">
        <w:tab/>
        <w:t>: Ölçme, Değerlendirme ve Sınav Hizmetleri Şube Müdürlüğü</w:t>
      </w:r>
    </w:p>
    <w:p w:rsidR="00997960" w:rsidRPr="00997960" w:rsidRDefault="00997960" w:rsidP="00997960">
      <w:r w:rsidRPr="00997960">
        <w:t>ÖÖKŞM</w:t>
      </w:r>
      <w:r w:rsidRPr="00997960">
        <w:tab/>
        <w:t>: Özel Öğretim Kurumları Şube Müdürlüğü</w:t>
      </w:r>
    </w:p>
    <w:p w:rsidR="00997960" w:rsidRPr="00997960" w:rsidRDefault="00997960" w:rsidP="00997960">
      <w:proofErr w:type="gramStart"/>
      <w:r w:rsidRPr="00997960">
        <w:t xml:space="preserve">ÖERŞM </w:t>
      </w:r>
      <w:r w:rsidR="00DD674D">
        <w:t xml:space="preserve">       </w:t>
      </w:r>
      <w:r w:rsidR="00D138DE">
        <w:t xml:space="preserve"> </w:t>
      </w:r>
      <w:r w:rsidRPr="00997960">
        <w:t>:</w:t>
      </w:r>
      <w:r w:rsidR="00D138DE">
        <w:t xml:space="preserve">  </w:t>
      </w:r>
      <w:r w:rsidRPr="00997960">
        <w:t>Özel</w:t>
      </w:r>
      <w:proofErr w:type="gramEnd"/>
      <w:r w:rsidRPr="00997960">
        <w:t xml:space="preserve"> Eğitim ve Rehberlik Şube Müdürlüğü</w:t>
      </w:r>
    </w:p>
    <w:p w:rsidR="00997960" w:rsidRPr="00997960" w:rsidRDefault="00997960" w:rsidP="00997960">
      <w:r w:rsidRPr="00997960">
        <w:t>SGŞM</w:t>
      </w:r>
      <w:r w:rsidRPr="00997960">
        <w:tab/>
      </w:r>
      <w:r w:rsidRPr="00997960">
        <w:tab/>
        <w:t>: Strateji Geliştirme Şube Müdürlüğü</w:t>
      </w:r>
    </w:p>
    <w:p w:rsidR="00997960" w:rsidRPr="00997960" w:rsidRDefault="00997960" w:rsidP="00997960">
      <w:r w:rsidRPr="00997960">
        <w:t>TEŞM</w:t>
      </w:r>
      <w:r w:rsidRPr="00997960">
        <w:tab/>
      </w:r>
      <w:r w:rsidRPr="00997960">
        <w:tab/>
        <w:t>: Temel Eğitim Şube Müdürlüğü</w:t>
      </w:r>
    </w:p>
    <w:p w:rsidR="00997960" w:rsidRPr="00997960" w:rsidRDefault="00997960" w:rsidP="00997960">
      <w:r w:rsidRPr="00997960">
        <w:t>YYEŞM</w:t>
      </w:r>
      <w:r w:rsidRPr="00997960">
        <w:tab/>
        <w:t>: Yükseköğretim ve Yurtdışı Eğitim Şube Müdürlüğü</w:t>
      </w:r>
    </w:p>
    <w:p w:rsidR="00414D49" w:rsidRDefault="00414D49" w:rsidP="00802231"/>
    <w:p w:rsidR="00253B80" w:rsidRDefault="00253B80">
      <w:pPr>
        <w:spacing w:after="160"/>
        <w:jc w:val="left"/>
      </w:pPr>
      <w:r>
        <w:br w:type="page"/>
      </w:r>
    </w:p>
    <w:p w:rsidR="00E52C96" w:rsidRPr="005432F2" w:rsidRDefault="00227488" w:rsidP="00290707">
      <w:pPr>
        <w:pStyle w:val="Balk1"/>
        <w:jc w:val="center"/>
      </w:pPr>
      <w:bookmarkStart w:id="6" w:name="_Toc29822233"/>
      <w:r w:rsidRPr="005432F2">
        <w:lastRenderedPageBreak/>
        <w:t>Tanımlar</w:t>
      </w:r>
      <w:bookmarkEnd w:id="6"/>
    </w:p>
    <w:p w:rsidR="00802231" w:rsidRPr="005432F2" w:rsidRDefault="00802231" w:rsidP="00AB769F">
      <w:pPr>
        <w:spacing w:line="276" w:lineRule="auto"/>
        <w:rPr>
          <w:rFonts w:eastAsia="Times New Roman" w:cs="Times New Roman"/>
          <w:szCs w:val="24"/>
          <w:lang w:val="tr" w:eastAsia="tr-TR"/>
        </w:rPr>
      </w:pPr>
      <w:r w:rsidRPr="005432F2">
        <w:rPr>
          <w:rFonts w:eastAsia="Times New Roman" w:cs="Times New Roman"/>
          <w:b/>
          <w:szCs w:val="24"/>
          <w:lang w:val="tr" w:eastAsia="tr-TR"/>
        </w:rPr>
        <w:t>Bütünleştirici Eğitim (Kaynaştırma Eğitimi):</w:t>
      </w:r>
      <w:r w:rsidRPr="005432F2">
        <w:rPr>
          <w:rFonts w:eastAsia="Times New Roman" w:cs="Times New Roman"/>
          <w:szCs w:val="24"/>
          <w:lang w:val="tr" w:eastAsia="tr-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802231" w:rsidRPr="003737C8" w:rsidRDefault="00802231" w:rsidP="00AB769F">
      <w:pPr>
        <w:spacing w:line="276" w:lineRule="auto"/>
        <w:rPr>
          <w:highlight w:val="white"/>
        </w:rPr>
      </w:pPr>
      <w:r w:rsidRPr="005432F2">
        <w:rPr>
          <w:rFonts w:eastAsia="Times New Roman" w:cs="Times New Roman"/>
          <w:b/>
          <w:szCs w:val="24"/>
          <w:lang w:val="tr" w:eastAsia="tr-TR"/>
        </w:rPr>
        <w:t>Coğrafi Bilgi Sistemi (CBS</w:t>
      </w:r>
      <w:r w:rsidRPr="003737C8">
        <w:t>) :</w:t>
      </w:r>
      <w:hyperlink r:id="rId16">
        <w:r w:rsidRPr="003737C8">
          <w:rPr>
            <w:rStyle w:val="Kpr"/>
          </w:rPr>
          <w:t xml:space="preserve"> Dünya</w:t>
        </w:r>
      </w:hyperlink>
      <w:r w:rsidRPr="003737C8">
        <w:t xml:space="preserve"> üzerindeki karmaşık sosyal, ekonomik, çevresel vb. sorunların çözümüne yönelik mekâna/konuma dayalı karar verme süreçlerinde kullanıcılara yardımcı olmak üzere, büyük hacimli</w:t>
      </w:r>
      <w:hyperlink r:id="rId17">
        <w:r w:rsidRPr="003737C8">
          <w:rPr>
            <w:rStyle w:val="Kpr"/>
          </w:rPr>
          <w:t xml:space="preserve"> </w:t>
        </w:r>
      </w:hyperlink>
      <w:hyperlink r:id="rId18">
        <w:r w:rsidRPr="003737C8">
          <w:rPr>
            <w:rStyle w:val="Kpr"/>
          </w:rPr>
          <w:t>coğrafi</w:t>
        </w:r>
      </w:hyperlink>
      <w:r w:rsidRPr="003737C8">
        <w:t xml:space="preserve"> verilerin; toplanması, depolanması, işlenmesi, yönetimi, mekânsal analizi, sorgulaması ve sunulması fonksiyonlarını yerine getiren donanım, yazılım, personel, coğrafi veri ve yöntem</w:t>
      </w:r>
      <w:r w:rsidRPr="003737C8">
        <w:rPr>
          <w:highlight w:val="white"/>
        </w:rPr>
        <w:t xml:space="preserve"> </w:t>
      </w:r>
      <w:r w:rsidRPr="003737C8">
        <w:t>bütünüdür.</w:t>
      </w:r>
    </w:p>
    <w:p w:rsidR="00802231" w:rsidRPr="005432F2" w:rsidRDefault="00802231" w:rsidP="00AB769F">
      <w:pPr>
        <w:spacing w:line="276" w:lineRule="auto"/>
        <w:rPr>
          <w:rFonts w:eastAsia="Times New Roman" w:cs="Times New Roman"/>
          <w:szCs w:val="24"/>
          <w:lang w:val="tr" w:eastAsia="tr-TR"/>
        </w:rPr>
      </w:pPr>
      <w:r w:rsidRPr="005432F2">
        <w:rPr>
          <w:rFonts w:eastAsia="Times New Roman" w:cs="Times New Roman"/>
          <w:b/>
          <w:szCs w:val="24"/>
          <w:lang w:val="tr" w:eastAsia="tr-TR"/>
        </w:rPr>
        <w:t>Destekleme ve Yetiştirme Kursları:</w:t>
      </w:r>
      <w:r w:rsidRPr="005432F2">
        <w:rPr>
          <w:rFonts w:eastAsia="Times New Roman" w:cs="Times New Roman"/>
          <w:szCs w:val="24"/>
          <w:lang w:val="tr" w:eastAsia="tr-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802231" w:rsidRPr="005432F2" w:rsidRDefault="00802231" w:rsidP="00AB769F">
      <w:pPr>
        <w:spacing w:line="276" w:lineRule="auto"/>
        <w:rPr>
          <w:rFonts w:eastAsia="Times New Roman" w:cs="Times New Roman"/>
          <w:szCs w:val="24"/>
          <w:lang w:val="tr" w:eastAsia="tr-TR"/>
        </w:rPr>
      </w:pPr>
      <w:r w:rsidRPr="005432F2">
        <w:rPr>
          <w:rFonts w:eastAsia="Times New Roman" w:cs="Times New Roman"/>
          <w:b/>
          <w:szCs w:val="24"/>
          <w:lang w:val="tr" w:eastAsia="tr-TR"/>
        </w:rPr>
        <w:t>Eğitsel Değerlendirme:</w:t>
      </w:r>
      <w:r w:rsidRPr="005432F2">
        <w:rPr>
          <w:rFonts w:eastAsia="Times New Roman" w:cs="Times New Roman"/>
          <w:szCs w:val="24"/>
          <w:lang w:val="tr" w:eastAsia="tr-TR"/>
        </w:rPr>
        <w:t xml:space="preserve"> Bireyin tüm gelişim alanlarındaki özellikleri ve akademik disiplin alanlarındaki yeterlilikleri ile eğitim ihtiyaçlarını eğitsel amaçla belirleme sürecidir.</w:t>
      </w:r>
    </w:p>
    <w:p w:rsidR="00802231" w:rsidRPr="005432F2" w:rsidRDefault="00802231" w:rsidP="00AB769F">
      <w:pPr>
        <w:spacing w:line="276" w:lineRule="auto"/>
        <w:rPr>
          <w:rFonts w:eastAsia="Times New Roman" w:cs="Times New Roman"/>
          <w:szCs w:val="24"/>
          <w:lang w:val="tr" w:eastAsia="tr-TR"/>
        </w:rPr>
      </w:pPr>
      <w:r w:rsidRPr="005432F2">
        <w:rPr>
          <w:rFonts w:eastAsia="Times New Roman" w:cs="Times New Roman"/>
          <w:b/>
          <w:szCs w:val="24"/>
          <w:lang w:val="tr" w:eastAsia="tr-TR"/>
        </w:rPr>
        <w:t>İşletmelerde Meslekî Eğitim:</w:t>
      </w:r>
      <w:r w:rsidRPr="005432F2">
        <w:rPr>
          <w:rFonts w:eastAsia="Times New Roman" w:cs="Times New Roman"/>
          <w:szCs w:val="24"/>
          <w:lang w:val="tr" w:eastAsia="tr-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802231" w:rsidRPr="005432F2" w:rsidRDefault="00802231" w:rsidP="00AB769F">
      <w:pPr>
        <w:spacing w:line="276" w:lineRule="auto"/>
        <w:rPr>
          <w:rFonts w:eastAsia="Times New Roman" w:cs="Times New Roman"/>
          <w:szCs w:val="24"/>
          <w:lang w:val="tr" w:eastAsia="tr-TR"/>
        </w:rPr>
      </w:pPr>
      <w:r w:rsidRPr="005432F2">
        <w:rPr>
          <w:rFonts w:eastAsia="Times New Roman" w:cs="Times New Roman"/>
          <w:b/>
          <w:szCs w:val="24"/>
          <w:lang w:val="tr" w:eastAsia="tr-TR"/>
        </w:rPr>
        <w:t>Okul-Aile Birlikleri:</w:t>
      </w:r>
      <w:r w:rsidRPr="005432F2">
        <w:rPr>
          <w:rFonts w:eastAsia="Times New Roman" w:cs="Times New Roman"/>
          <w:szCs w:val="24"/>
          <w:lang w:val="tr" w:eastAsia="tr-TR"/>
        </w:rPr>
        <w:t xml:space="preserve"> Eğitim kampüslerinde yer alan okullar dâhil Bakanlığa bağlı okul ve eğitim kurumlarında kurulan birliklerdir.</w:t>
      </w:r>
    </w:p>
    <w:p w:rsidR="00802231" w:rsidRPr="005432F2" w:rsidRDefault="00802231" w:rsidP="00AB769F">
      <w:pPr>
        <w:spacing w:line="276" w:lineRule="auto"/>
        <w:rPr>
          <w:rFonts w:eastAsia="Times New Roman" w:cs="Times New Roman"/>
          <w:szCs w:val="24"/>
          <w:lang w:val="tr" w:eastAsia="tr-TR"/>
        </w:rPr>
      </w:pPr>
      <w:r w:rsidRPr="005432F2">
        <w:rPr>
          <w:rFonts w:eastAsia="Times New Roman" w:cs="Times New Roman"/>
          <w:b/>
          <w:szCs w:val="24"/>
          <w:lang w:val="tr" w:eastAsia="tr-TR"/>
        </w:rPr>
        <w:t>Ortalama Eğitim Süresi:</w:t>
      </w:r>
      <w:r w:rsidRPr="005432F2">
        <w:rPr>
          <w:rFonts w:eastAsia="Times New Roman" w:cs="Times New Roman"/>
          <w:szCs w:val="24"/>
          <w:lang w:val="tr" w:eastAsia="tr-TR"/>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802231" w:rsidRPr="005432F2" w:rsidRDefault="00802231" w:rsidP="00AB769F">
      <w:pPr>
        <w:spacing w:line="276" w:lineRule="auto"/>
        <w:rPr>
          <w:rFonts w:eastAsia="Times New Roman" w:cs="Times New Roman"/>
          <w:szCs w:val="24"/>
          <w:lang w:val="tr" w:eastAsia="tr-TR"/>
        </w:rPr>
      </w:pPr>
      <w:r w:rsidRPr="005432F2">
        <w:rPr>
          <w:rFonts w:eastAsia="Times New Roman" w:cs="Times New Roman"/>
          <w:b/>
          <w:szCs w:val="24"/>
          <w:lang w:val="tr" w:eastAsia="tr-TR"/>
        </w:rPr>
        <w:t>Öğrenme Analitiği Platformu:</w:t>
      </w:r>
      <w:r w:rsidRPr="005432F2">
        <w:rPr>
          <w:rFonts w:eastAsia="Times New Roman" w:cs="Times New Roman"/>
          <w:szCs w:val="24"/>
          <w:lang w:val="tr" w:eastAsia="tr-TR"/>
        </w:rPr>
        <w:t xml:space="preserve"> Eğitsel Veri Ambarı üzerinde çalışacak, öğrencilerin akademik verileriyle birlikte ilgi, yetenek ve mizacına yönelik verilerinin de birlikte değerlendirildiği platformdur.</w:t>
      </w:r>
    </w:p>
    <w:p w:rsidR="00802231" w:rsidRPr="005432F2" w:rsidRDefault="00802231" w:rsidP="00AB769F">
      <w:pPr>
        <w:spacing w:line="276" w:lineRule="auto"/>
        <w:rPr>
          <w:rFonts w:eastAsia="Times New Roman" w:cs="Times New Roman"/>
          <w:szCs w:val="24"/>
          <w:lang w:val="tr" w:eastAsia="tr-TR"/>
        </w:rPr>
      </w:pPr>
      <w:r w:rsidRPr="005432F2">
        <w:rPr>
          <w:rFonts w:eastAsia="Times New Roman" w:cs="Times New Roman"/>
          <w:b/>
          <w:szCs w:val="24"/>
          <w:lang w:val="tr" w:eastAsia="tr-TR"/>
        </w:rPr>
        <w:t>Örgün Eğitim Dışına Çıkma:</w:t>
      </w:r>
      <w:r w:rsidRPr="005432F2">
        <w:rPr>
          <w:rFonts w:eastAsia="Times New Roman" w:cs="Times New Roman"/>
          <w:szCs w:val="24"/>
          <w:lang w:val="tr" w:eastAsia="tr-TR"/>
        </w:rPr>
        <w:t xml:space="preserve"> Ölüm ve yurt dışına çıkma haricindeki nedenlerin herhangi birisine bağlı olarak örgün eğitim kurumlarından ilişik kesilmesi durumunu ifade etmektedir.</w:t>
      </w:r>
    </w:p>
    <w:p w:rsidR="00802231" w:rsidRPr="005432F2" w:rsidRDefault="00B62B83" w:rsidP="00AB769F">
      <w:pPr>
        <w:spacing w:line="276" w:lineRule="auto"/>
        <w:rPr>
          <w:rFonts w:eastAsia="Times New Roman" w:cs="Times New Roman"/>
          <w:szCs w:val="24"/>
          <w:lang w:val="tr" w:eastAsia="tr-TR"/>
        </w:rPr>
      </w:pPr>
      <w:r w:rsidRPr="005432F2">
        <w:rPr>
          <w:rFonts w:eastAsia="Times New Roman" w:cs="Times New Roman"/>
          <w:b/>
          <w:szCs w:val="24"/>
          <w:lang w:val="tr" w:eastAsia="tr-TR"/>
        </w:rPr>
        <w:t>Ö</w:t>
      </w:r>
      <w:r w:rsidR="00802231" w:rsidRPr="005432F2">
        <w:rPr>
          <w:rFonts w:eastAsia="Times New Roman" w:cs="Times New Roman"/>
          <w:b/>
          <w:szCs w:val="24"/>
          <w:lang w:val="tr" w:eastAsia="tr-TR"/>
        </w:rPr>
        <w:t>rgün Eğitim:</w:t>
      </w:r>
      <w:r w:rsidR="00802231" w:rsidRPr="005432F2">
        <w:rPr>
          <w:rFonts w:eastAsia="Times New Roman" w:cs="Times New Roman"/>
          <w:szCs w:val="24"/>
          <w:lang w:val="tr" w:eastAsia="tr-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802231" w:rsidRPr="005432F2" w:rsidRDefault="00B62B83" w:rsidP="00AB769F">
      <w:pPr>
        <w:spacing w:line="276" w:lineRule="auto"/>
        <w:rPr>
          <w:rFonts w:eastAsia="Times New Roman" w:cs="Times New Roman"/>
          <w:szCs w:val="24"/>
          <w:lang w:val="tr" w:eastAsia="tr-TR"/>
        </w:rPr>
      </w:pPr>
      <w:r w:rsidRPr="005432F2">
        <w:rPr>
          <w:rFonts w:eastAsia="Times New Roman" w:cs="Times New Roman"/>
          <w:b/>
          <w:szCs w:val="24"/>
          <w:lang w:val="tr" w:eastAsia="tr-TR"/>
        </w:rPr>
        <w:lastRenderedPageBreak/>
        <w:t>Ö</w:t>
      </w:r>
      <w:r w:rsidR="00802231" w:rsidRPr="005432F2">
        <w:rPr>
          <w:rFonts w:eastAsia="Times New Roman" w:cs="Times New Roman"/>
          <w:b/>
          <w:szCs w:val="24"/>
          <w:lang w:val="tr" w:eastAsia="tr-TR"/>
        </w:rPr>
        <w:t>zel Politika veya Uygulama Gerektiren Gruplar (Dezavantajlı Gruplar):</w:t>
      </w:r>
      <w:r w:rsidR="00802231" w:rsidRPr="005432F2">
        <w:rPr>
          <w:rFonts w:eastAsia="Times New Roman" w:cs="Times New Roman"/>
          <w:szCs w:val="24"/>
          <w:lang w:val="tr" w:eastAsia="tr-TR"/>
        </w:rPr>
        <w:t xml:space="preserve"> Diğer gruplara göre eğitiminde ve istihdamında daha fazla güçlük çekilen kadınlar, gençler, uzun süreli işsizler, engelliler gibi bireylerin oluşturduğu grupları ifade eder.</w:t>
      </w:r>
    </w:p>
    <w:p w:rsidR="00802231" w:rsidRPr="005432F2" w:rsidRDefault="00802231" w:rsidP="00AB769F">
      <w:pPr>
        <w:spacing w:line="276" w:lineRule="auto"/>
        <w:rPr>
          <w:rFonts w:eastAsia="Times New Roman" w:cs="Times New Roman"/>
          <w:szCs w:val="24"/>
          <w:lang w:val="tr" w:eastAsia="tr-TR"/>
        </w:rPr>
      </w:pPr>
      <w:r w:rsidRPr="005432F2">
        <w:rPr>
          <w:rFonts w:eastAsia="Times New Roman" w:cs="Times New Roman"/>
          <w:b/>
          <w:szCs w:val="24"/>
          <w:lang w:val="tr" w:eastAsia="tr-TR"/>
        </w:rPr>
        <w:t>Özel Yetenekli Çocuklar:</w:t>
      </w:r>
      <w:r w:rsidRPr="005432F2">
        <w:rPr>
          <w:rFonts w:eastAsia="Times New Roman" w:cs="Times New Roman"/>
          <w:szCs w:val="24"/>
          <w:lang w:val="tr" w:eastAsia="tr-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802231" w:rsidRPr="005432F2" w:rsidRDefault="00802231" w:rsidP="00AB769F">
      <w:pPr>
        <w:spacing w:line="276" w:lineRule="auto"/>
        <w:rPr>
          <w:rFonts w:eastAsia="Times New Roman" w:cs="Times New Roman"/>
          <w:szCs w:val="24"/>
          <w:lang w:val="tr" w:eastAsia="tr-TR"/>
        </w:rPr>
      </w:pPr>
      <w:r w:rsidRPr="005432F2">
        <w:rPr>
          <w:rFonts w:eastAsia="Times New Roman" w:cs="Times New Roman"/>
          <w:b/>
          <w:szCs w:val="24"/>
          <w:lang w:val="tr" w:eastAsia="tr-TR"/>
        </w:rPr>
        <w:t>Tanılama:</w:t>
      </w:r>
      <w:r w:rsidRPr="005432F2">
        <w:rPr>
          <w:rFonts w:eastAsia="Times New Roman" w:cs="Times New Roman"/>
          <w:szCs w:val="24"/>
          <w:lang w:val="tr" w:eastAsia="tr-TR"/>
        </w:rPr>
        <w:t xml:space="preserve"> Özel eğitime ihtiyacı olan bireylerin tüm gelişim alanlarındaki özellikleri ile yeterli ve yetersiz yönlerinin, bireysel özelliklerinin ve ilgilerinin belirlenmesi amacıyla tıbbî, </w:t>
      </w:r>
      <w:proofErr w:type="spellStart"/>
      <w:r w:rsidRPr="005432F2">
        <w:rPr>
          <w:rFonts w:eastAsia="Times New Roman" w:cs="Times New Roman"/>
          <w:szCs w:val="24"/>
          <w:lang w:val="tr" w:eastAsia="tr-TR"/>
        </w:rPr>
        <w:t>psiko</w:t>
      </w:r>
      <w:proofErr w:type="spellEnd"/>
      <w:r w:rsidRPr="005432F2">
        <w:rPr>
          <w:rFonts w:eastAsia="Times New Roman" w:cs="Times New Roman"/>
          <w:szCs w:val="24"/>
          <w:lang w:val="tr" w:eastAsia="tr-TR"/>
        </w:rPr>
        <w:t>-sosyal ve eğitim alanlarında yapılan değerlendirme sürecidir.</w:t>
      </w:r>
    </w:p>
    <w:p w:rsidR="00802231" w:rsidRPr="005432F2" w:rsidRDefault="00802231" w:rsidP="00AB769F">
      <w:pPr>
        <w:spacing w:line="276" w:lineRule="auto"/>
        <w:rPr>
          <w:rFonts w:eastAsia="Times New Roman" w:cs="Times New Roman"/>
          <w:szCs w:val="24"/>
          <w:lang w:val="tr" w:eastAsia="tr-TR"/>
        </w:rPr>
      </w:pPr>
      <w:r w:rsidRPr="005432F2">
        <w:rPr>
          <w:rFonts w:eastAsia="Times New Roman" w:cs="Times New Roman"/>
          <w:b/>
          <w:szCs w:val="24"/>
          <w:lang w:val="tr" w:eastAsia="tr-TR"/>
        </w:rPr>
        <w:t>Ulusal Dijital İçerik Arşivi:</w:t>
      </w:r>
      <w:r w:rsidRPr="005432F2">
        <w:rPr>
          <w:rFonts w:eastAsia="Times New Roman" w:cs="Times New Roman"/>
          <w:szCs w:val="24"/>
          <w:lang w:val="tr" w:eastAsia="tr-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802231" w:rsidRPr="005432F2" w:rsidRDefault="00802231" w:rsidP="00AB769F">
      <w:pPr>
        <w:spacing w:line="276" w:lineRule="auto"/>
        <w:rPr>
          <w:rFonts w:eastAsia="Times New Roman" w:cs="Times New Roman"/>
          <w:szCs w:val="24"/>
          <w:lang w:val="tr" w:eastAsia="tr-TR"/>
        </w:rPr>
      </w:pPr>
      <w:r w:rsidRPr="005432F2">
        <w:rPr>
          <w:rFonts w:eastAsia="Times New Roman" w:cs="Times New Roman"/>
          <w:b/>
          <w:szCs w:val="24"/>
          <w:lang w:val="tr" w:eastAsia="tr-TR"/>
        </w:rPr>
        <w:t>Uzaktan Eğitim:</w:t>
      </w:r>
      <w:r w:rsidRPr="005432F2">
        <w:rPr>
          <w:rFonts w:eastAsia="Times New Roman" w:cs="Times New Roman"/>
          <w:szCs w:val="24"/>
          <w:lang w:val="tr" w:eastAsia="tr-TR"/>
        </w:rPr>
        <w:t xml:space="preserve"> Her türlü iletişim teknolojileri kullanılarak zaman ve mekân bağımsız olarak insanların eğitim almalarının sağlanmasıdır.</w:t>
      </w:r>
    </w:p>
    <w:p w:rsidR="00802231" w:rsidRPr="005432F2" w:rsidRDefault="00802231" w:rsidP="00AB769F">
      <w:pPr>
        <w:spacing w:line="276" w:lineRule="auto"/>
        <w:rPr>
          <w:rFonts w:eastAsia="Times New Roman" w:cs="Times New Roman"/>
          <w:szCs w:val="24"/>
          <w:lang w:val="tr" w:eastAsia="tr-TR"/>
        </w:rPr>
      </w:pPr>
      <w:proofErr w:type="gramStart"/>
      <w:r w:rsidRPr="005432F2">
        <w:rPr>
          <w:rFonts w:eastAsia="Times New Roman" w:cs="Times New Roman"/>
          <w:b/>
          <w:szCs w:val="24"/>
          <w:lang w:val="tr" w:eastAsia="tr-TR"/>
        </w:rPr>
        <w:t>Yaygın Eğitim:</w:t>
      </w:r>
      <w:r w:rsidRPr="005432F2">
        <w:rPr>
          <w:rFonts w:eastAsia="Times New Roman" w:cs="Times New Roman"/>
          <w:szCs w:val="24"/>
          <w:lang w:val="tr" w:eastAsia="tr-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rsidR="00310E54" w:rsidRDefault="00802231" w:rsidP="00310E54">
      <w:pPr>
        <w:spacing w:line="276" w:lineRule="auto"/>
        <w:rPr>
          <w:rFonts w:eastAsia="Times New Roman" w:cs="Times New Roman"/>
          <w:szCs w:val="24"/>
          <w:lang w:val="tr" w:eastAsia="tr-TR"/>
        </w:rPr>
      </w:pPr>
      <w:r w:rsidRPr="005432F2">
        <w:rPr>
          <w:rFonts w:eastAsia="Times New Roman" w:cs="Times New Roman"/>
          <w:b/>
          <w:szCs w:val="24"/>
          <w:lang w:val="tr" w:eastAsia="tr-TR"/>
        </w:rPr>
        <w:t>Zorunlu Eğitim:</w:t>
      </w:r>
      <w:r w:rsidRPr="005432F2">
        <w:rPr>
          <w:rFonts w:eastAsia="Times New Roman" w:cs="Times New Roman"/>
          <w:szCs w:val="24"/>
          <w:lang w:val="tr" w:eastAsia="tr-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r w:rsidR="00310E54">
        <w:rPr>
          <w:rFonts w:eastAsia="Times New Roman" w:cs="Times New Roman"/>
          <w:szCs w:val="24"/>
          <w:lang w:val="tr" w:eastAsia="tr-TR"/>
        </w:rPr>
        <w:br w:type="page"/>
      </w:r>
    </w:p>
    <w:p w:rsidR="00E52C96" w:rsidRPr="005432F2" w:rsidRDefault="00227488" w:rsidP="00290707">
      <w:pPr>
        <w:pStyle w:val="Balk1"/>
        <w:jc w:val="center"/>
      </w:pPr>
      <w:bookmarkStart w:id="7" w:name="_Toc29822234"/>
      <w:r w:rsidRPr="005432F2">
        <w:lastRenderedPageBreak/>
        <w:t>Giriş</w:t>
      </w:r>
      <w:r w:rsidR="00FB1735">
        <w:t xml:space="preserve"> ve Hazırlık Süreci</w:t>
      </w:r>
      <w:bookmarkEnd w:id="7"/>
    </w:p>
    <w:p w:rsidR="00802231" w:rsidRPr="005432F2" w:rsidRDefault="00802231" w:rsidP="00F25CE7">
      <w:pPr>
        <w:ind w:firstLine="708"/>
        <w:rPr>
          <w:szCs w:val="24"/>
        </w:rPr>
      </w:pPr>
      <w:r w:rsidRPr="005432F2">
        <w:rPr>
          <w:szCs w:val="24"/>
        </w:rPr>
        <w:t>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w:t>
      </w:r>
      <w:r w:rsidR="00FB1735">
        <w:rPr>
          <w:szCs w:val="24"/>
        </w:rPr>
        <w:t>gulamaya konulmuştur. Kanun</w:t>
      </w:r>
      <w:r w:rsidRPr="005432F2">
        <w:rPr>
          <w:szCs w:val="24"/>
        </w:rPr>
        <w:t xml:space="preserve"> kamu idarelerine kalkınma planları, ulusal programlar, ilgili mevzuat ve benimsedikleri temel ilkeler çerçevesinde geleceğe ilişkin </w:t>
      </w:r>
      <w:proofErr w:type="gramStart"/>
      <w:r w:rsidRPr="005432F2">
        <w:rPr>
          <w:szCs w:val="24"/>
        </w:rPr>
        <w:t>misyon</w:t>
      </w:r>
      <w:proofErr w:type="gramEnd"/>
      <w:r w:rsidRPr="005432F2">
        <w:rPr>
          <w:szCs w:val="24"/>
        </w:rPr>
        <w:t xml:space="preserve"> ve vizyonlarını oluşturma, </w:t>
      </w:r>
      <w:r w:rsidR="00FB1735">
        <w:rPr>
          <w:szCs w:val="24"/>
        </w:rPr>
        <w:t xml:space="preserve">stratejik </w:t>
      </w:r>
      <w:r w:rsidRPr="005432F2">
        <w:rPr>
          <w:szCs w:val="24"/>
        </w:rPr>
        <w:t xml:space="preserve">amaçlar ve ölçülebilir hedefler belirleme, performanslarını önceden belirlenmiş olan göstergeler doğrultusunda ölçme ve bu süreçlerin izlenip değerlendirilmesi amacıyla katılımcı yöntemlerle stratejik plan hazırlama zorunluluğu getirmiştir. </w:t>
      </w:r>
      <w:r w:rsidR="00DD674D">
        <w:rPr>
          <w:szCs w:val="24"/>
        </w:rPr>
        <w:t xml:space="preserve">Müdürlüğümüz </w:t>
      </w:r>
      <w:proofErr w:type="gramStart"/>
      <w:r w:rsidR="00DD674D">
        <w:rPr>
          <w:szCs w:val="24"/>
        </w:rPr>
        <w:t xml:space="preserve">de </w:t>
      </w:r>
      <w:r w:rsidRPr="005432F2">
        <w:rPr>
          <w:szCs w:val="24"/>
        </w:rPr>
        <w:t xml:space="preserve"> ilk</w:t>
      </w:r>
      <w:proofErr w:type="gramEnd"/>
      <w:r w:rsidRPr="005432F2">
        <w:rPr>
          <w:szCs w:val="24"/>
        </w:rPr>
        <w:t xml:space="preserve"> stratejik planını 2010-2014 ikincisini ise 2015-2019 yıllarını kapsayacak şekilde hazırlamış ve uygulamıştır.</w:t>
      </w:r>
    </w:p>
    <w:p w:rsidR="00FB1735" w:rsidRDefault="00DD674D" w:rsidP="00F25CE7">
      <w:pPr>
        <w:ind w:firstLine="708"/>
        <w:rPr>
          <w:szCs w:val="24"/>
        </w:rPr>
      </w:pPr>
      <w:r>
        <w:rPr>
          <w:szCs w:val="24"/>
        </w:rPr>
        <w:t xml:space="preserve">İlçe </w:t>
      </w:r>
      <w:r w:rsidR="00802231" w:rsidRPr="005432F2">
        <w:rPr>
          <w:szCs w:val="24"/>
        </w:rPr>
        <w:t xml:space="preserve">Millî Eğitim </w:t>
      </w:r>
      <w:r>
        <w:rPr>
          <w:szCs w:val="24"/>
        </w:rPr>
        <w:t>Müdürlüğü</w:t>
      </w:r>
      <w:r w:rsidR="00802231" w:rsidRPr="005432F2">
        <w:rPr>
          <w:szCs w:val="24"/>
        </w:rPr>
        <w:t xml:space="preserve"> 2019-2023 Stratejik Planı çalışmaları kapsamında, </w:t>
      </w:r>
      <w:r>
        <w:rPr>
          <w:szCs w:val="24"/>
        </w:rPr>
        <w:t>teşkilat</w:t>
      </w:r>
      <w:r w:rsidR="00802231" w:rsidRPr="005432F2">
        <w:rPr>
          <w:szCs w:val="24"/>
        </w:rPr>
        <w:t xml:space="preserve"> birimleri ile ilgili paydaşların katılımıyla </w:t>
      </w:r>
      <w:r w:rsidR="00FB1735">
        <w:rPr>
          <w:szCs w:val="24"/>
        </w:rPr>
        <w:t>2023 Eğitim Vizyonu</w:t>
      </w:r>
      <w:r w:rsidR="00802231" w:rsidRPr="005432F2">
        <w:rPr>
          <w:szCs w:val="24"/>
        </w:rPr>
        <w:t>, uygulanmakta olan stratejik plan, mevzuat, üst politika belgeleri</w:t>
      </w:r>
      <w:r w:rsidR="00FB1735">
        <w:rPr>
          <w:szCs w:val="24"/>
        </w:rPr>
        <w:t xml:space="preserve"> incelenmiştir.  Ardından</w:t>
      </w:r>
      <w:r w:rsidR="00802231" w:rsidRPr="005432F2">
        <w:rPr>
          <w:szCs w:val="24"/>
        </w:rPr>
        <w:t xml:space="preserve"> PESTLE</w:t>
      </w:r>
      <w:r w:rsidR="00FB1735">
        <w:rPr>
          <w:szCs w:val="24"/>
        </w:rPr>
        <w:t xml:space="preserve">, GZFT ve kuruluş içi analiz yapılarak </w:t>
      </w:r>
      <w:r w:rsidR="00802231" w:rsidRPr="005432F2">
        <w:rPr>
          <w:szCs w:val="24"/>
        </w:rPr>
        <w:t>elde edilen veriler ışığında eğitim ve öğretim sistemine ilişkin sorun ve gelişim alanları tespit edilmiş, bunlara</w:t>
      </w:r>
      <w:r w:rsidR="00FB1735">
        <w:rPr>
          <w:szCs w:val="24"/>
        </w:rPr>
        <w:t xml:space="preserve"> bağlı </w:t>
      </w:r>
      <w:proofErr w:type="spellStart"/>
      <w:r w:rsidR="00FB1735">
        <w:rPr>
          <w:szCs w:val="24"/>
        </w:rPr>
        <w:t>olarakta</w:t>
      </w:r>
      <w:proofErr w:type="spellEnd"/>
      <w:r w:rsidR="00802231" w:rsidRPr="005432F2">
        <w:rPr>
          <w:szCs w:val="24"/>
        </w:rPr>
        <w:t xml:space="preserve"> amaç, hedef, strateji, gösterge ve </w:t>
      </w:r>
      <w:r w:rsidR="00A2713B">
        <w:rPr>
          <w:szCs w:val="24"/>
        </w:rPr>
        <w:t xml:space="preserve">eylemler </w:t>
      </w:r>
      <w:r w:rsidR="00A2713B" w:rsidRPr="005432F2">
        <w:rPr>
          <w:szCs w:val="24"/>
        </w:rPr>
        <w:t>belirlenmiştir</w:t>
      </w:r>
      <w:r w:rsidR="00802231" w:rsidRPr="005432F2">
        <w:rPr>
          <w:szCs w:val="24"/>
        </w:rPr>
        <w:t xml:space="preserve">. </w:t>
      </w:r>
    </w:p>
    <w:p w:rsidR="00B55CF2" w:rsidRPr="00FB1735" w:rsidRDefault="009A32EE" w:rsidP="00FB1735">
      <w:pPr>
        <w:rPr>
          <w:szCs w:val="24"/>
        </w:rPr>
      </w:pPr>
      <w:r w:rsidRPr="009A32EE">
        <w:rPr>
          <w:rFonts w:eastAsia="Calibri" w:cs="Times New Roman"/>
          <w:noProof/>
          <w:lang w:eastAsia="tr-TR"/>
        </w:rPr>
        <w:drawing>
          <wp:anchor distT="0" distB="0" distL="114300" distR="114300" simplePos="0" relativeHeight="251740672" behindDoc="0" locked="0" layoutInCell="1" allowOverlap="1" wp14:anchorId="6658A6D3" wp14:editId="7204E06A">
            <wp:simplePos x="0" y="0"/>
            <wp:positionH relativeFrom="column">
              <wp:posOffset>3175</wp:posOffset>
            </wp:positionH>
            <wp:positionV relativeFrom="paragraph">
              <wp:posOffset>22860</wp:posOffset>
            </wp:positionV>
            <wp:extent cx="3836035" cy="2227580"/>
            <wp:effectExtent l="0" t="19050" r="0" b="39370"/>
            <wp:wrapSquare wrapText="bothSides"/>
            <wp:docPr id="11"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page">
              <wp14:pctWidth>0</wp14:pctWidth>
            </wp14:sizeRelH>
            <wp14:sizeRelV relativeFrom="page">
              <wp14:pctHeight>0</wp14:pctHeight>
            </wp14:sizeRelV>
          </wp:anchor>
        </w:drawing>
      </w:r>
      <w:r w:rsidR="00802231" w:rsidRPr="005432F2">
        <w:rPr>
          <w:szCs w:val="24"/>
        </w:rPr>
        <w:t xml:space="preserve">Bu doğrultuda </w:t>
      </w:r>
      <w:r w:rsidR="00D413DE">
        <w:rPr>
          <w:szCs w:val="24"/>
        </w:rPr>
        <w:t>yedi</w:t>
      </w:r>
      <w:r w:rsidR="00802231" w:rsidRPr="005432F2">
        <w:rPr>
          <w:szCs w:val="24"/>
        </w:rPr>
        <w:t xml:space="preserve"> amaç bu amaçlar altında da beş yıllık hedefler ile bu hedefleri gerçekleştirecek strateji ve </w:t>
      </w:r>
      <w:r w:rsidR="00A2713B">
        <w:rPr>
          <w:szCs w:val="24"/>
        </w:rPr>
        <w:t>eylemler</w:t>
      </w:r>
      <w:r w:rsidR="00802231" w:rsidRPr="005432F2">
        <w:rPr>
          <w:szCs w:val="24"/>
        </w:rPr>
        <w:t xml:space="preserve">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FB1735" w:rsidRDefault="00D10EA7" w:rsidP="00D10EA7">
      <w:r w:rsidRPr="005432F2">
        <w:t xml:space="preserve">Stratejik planlama uygulamalarının başarılı olması önemli ölçüde plan öncesi hazırlık çalışmalarının iyi planlanmış olmasına ve sürece katılımın üst düzeyde sağlanmasına bağlıdır. Hazırlık dönemindeki çalışmalar Strateji Geliştirme Başkanlığınca yayınlanan “Millî Eğitim Bakanlığı 2019-2023 Stratejik Plan Hazırlık </w:t>
      </w:r>
      <w:proofErr w:type="spellStart"/>
      <w:r w:rsidRPr="005432F2">
        <w:t>Programı”nda</w:t>
      </w:r>
      <w:proofErr w:type="spellEnd"/>
      <w:r w:rsidRPr="005432F2">
        <w:t xml:space="preserve"> detaylı olarak ele alınmıştır. </w:t>
      </w:r>
    </w:p>
    <w:p w:rsidR="00290707" w:rsidRDefault="00290707" w:rsidP="00D10EA7"/>
    <w:p w:rsidR="00290707" w:rsidRDefault="00290707" w:rsidP="00D10EA7"/>
    <w:p w:rsidR="00290707" w:rsidRDefault="00290707" w:rsidP="00D10EA7"/>
    <w:p w:rsidR="00290707" w:rsidRDefault="00290707" w:rsidP="00D10EA7"/>
    <w:p w:rsidR="006077A8" w:rsidRDefault="006077A8" w:rsidP="00D10EA7"/>
    <w:p w:rsidR="00D10EA7" w:rsidRPr="00BF661C" w:rsidRDefault="00D10EA7" w:rsidP="00662B53">
      <w:pPr>
        <w:jc w:val="center"/>
        <w:rPr>
          <w:b/>
          <w:color w:val="ED7D31" w:themeColor="accent2"/>
          <w:sz w:val="40"/>
          <w:szCs w:val="40"/>
        </w:rPr>
      </w:pPr>
      <w:r w:rsidRPr="00BF661C">
        <w:rPr>
          <w:b/>
          <w:color w:val="ED7D31" w:themeColor="accent2"/>
          <w:sz w:val="40"/>
          <w:szCs w:val="40"/>
        </w:rPr>
        <w:t xml:space="preserve">Program </w:t>
      </w:r>
      <w:r w:rsidR="00BF661C">
        <w:rPr>
          <w:b/>
          <w:color w:val="ED7D31" w:themeColor="accent2"/>
          <w:sz w:val="40"/>
          <w:szCs w:val="40"/>
        </w:rPr>
        <w:t>aşağıdaki konuları içermektedir</w:t>
      </w:r>
    </w:p>
    <w:p w:rsidR="00104AC3" w:rsidRPr="00104AC3" w:rsidRDefault="00104AC3" w:rsidP="00662B53">
      <w:pPr>
        <w:jc w:val="center"/>
        <w:rPr>
          <w:b/>
          <w:color w:val="ED7D31" w:themeColor="accent2"/>
        </w:rPr>
      </w:pPr>
    </w:p>
    <w:p w:rsidR="00D10EA7" w:rsidRPr="00104AC3" w:rsidRDefault="00D10EA7" w:rsidP="00104AC3">
      <w:pPr>
        <w:pStyle w:val="ListeParagraf"/>
        <w:numPr>
          <w:ilvl w:val="0"/>
          <w:numId w:val="3"/>
        </w:numPr>
        <w:spacing w:after="160"/>
        <w:jc w:val="center"/>
        <w:rPr>
          <w:rFonts w:cs="Times New Roman"/>
          <w:b/>
          <w:color w:val="ED7D31" w:themeColor="accent2"/>
          <w:sz w:val="40"/>
          <w:szCs w:val="40"/>
        </w:rPr>
      </w:pPr>
      <w:r w:rsidRPr="00104AC3">
        <w:rPr>
          <w:rFonts w:cs="Times New Roman"/>
          <w:b/>
          <w:color w:val="ED7D31" w:themeColor="accent2"/>
          <w:sz w:val="40"/>
          <w:szCs w:val="40"/>
        </w:rPr>
        <w:t>Stratejik plan hazırlık çalışmalarının başladığının duyurulması</w:t>
      </w:r>
    </w:p>
    <w:p w:rsidR="00104AC3" w:rsidRPr="00104AC3" w:rsidRDefault="00104AC3" w:rsidP="00104AC3">
      <w:pPr>
        <w:pStyle w:val="ListeParagraf"/>
        <w:spacing w:after="160"/>
        <w:jc w:val="center"/>
        <w:rPr>
          <w:rFonts w:cs="Times New Roman"/>
          <w:b/>
          <w:color w:val="ED7D31" w:themeColor="accent2"/>
          <w:sz w:val="40"/>
          <w:szCs w:val="40"/>
        </w:rPr>
      </w:pPr>
    </w:p>
    <w:p w:rsidR="00104AC3" w:rsidRPr="00104AC3" w:rsidRDefault="00104AC3" w:rsidP="00104AC3">
      <w:pPr>
        <w:pStyle w:val="ListeParagraf"/>
        <w:spacing w:after="160"/>
        <w:jc w:val="center"/>
        <w:rPr>
          <w:rFonts w:cs="Times New Roman"/>
          <w:b/>
          <w:color w:val="ED7D31" w:themeColor="accent2"/>
          <w:sz w:val="40"/>
          <w:szCs w:val="40"/>
        </w:rPr>
      </w:pPr>
    </w:p>
    <w:p w:rsidR="00662B53" w:rsidRPr="00104AC3" w:rsidRDefault="00662B53" w:rsidP="00104AC3">
      <w:pPr>
        <w:pStyle w:val="ListeParagraf"/>
        <w:spacing w:after="160"/>
        <w:jc w:val="center"/>
        <w:rPr>
          <w:rFonts w:cs="Times New Roman"/>
          <w:b/>
          <w:color w:val="ED7D31" w:themeColor="accent2"/>
          <w:sz w:val="40"/>
          <w:szCs w:val="40"/>
        </w:rPr>
      </w:pPr>
    </w:p>
    <w:p w:rsidR="00D10EA7" w:rsidRPr="00104AC3" w:rsidRDefault="00D10EA7" w:rsidP="00104AC3">
      <w:pPr>
        <w:pStyle w:val="ListeParagraf"/>
        <w:numPr>
          <w:ilvl w:val="0"/>
          <w:numId w:val="3"/>
        </w:numPr>
        <w:spacing w:after="160"/>
        <w:jc w:val="center"/>
        <w:rPr>
          <w:rFonts w:cs="Times New Roman"/>
          <w:b/>
          <w:color w:val="ED7D31" w:themeColor="accent2"/>
          <w:sz w:val="40"/>
          <w:szCs w:val="40"/>
        </w:rPr>
      </w:pPr>
      <w:r w:rsidRPr="00104AC3">
        <w:rPr>
          <w:rFonts w:cs="Times New Roman"/>
          <w:b/>
          <w:color w:val="ED7D31" w:themeColor="accent2"/>
          <w:sz w:val="40"/>
          <w:szCs w:val="40"/>
        </w:rPr>
        <w:t>Strateji</w:t>
      </w:r>
      <w:r w:rsidR="00691785" w:rsidRPr="00104AC3">
        <w:rPr>
          <w:rFonts w:cs="Times New Roman"/>
          <w:b/>
          <w:color w:val="ED7D31" w:themeColor="accent2"/>
          <w:sz w:val="40"/>
          <w:szCs w:val="40"/>
        </w:rPr>
        <w:t>k plan</w:t>
      </w:r>
      <w:r w:rsidRPr="00104AC3">
        <w:rPr>
          <w:rFonts w:cs="Times New Roman"/>
          <w:b/>
          <w:color w:val="ED7D31" w:themeColor="accent2"/>
          <w:sz w:val="40"/>
          <w:szCs w:val="40"/>
        </w:rPr>
        <w:t xml:space="preserve"> geliştirme kurul ve ekiplerinin oluşturulması</w:t>
      </w:r>
    </w:p>
    <w:p w:rsidR="00104AC3" w:rsidRPr="00104AC3" w:rsidRDefault="00104AC3" w:rsidP="00104AC3">
      <w:pPr>
        <w:pStyle w:val="ListeParagraf"/>
        <w:jc w:val="center"/>
        <w:rPr>
          <w:rFonts w:cs="Times New Roman"/>
          <w:b/>
          <w:color w:val="ED7D31" w:themeColor="accent2"/>
          <w:sz w:val="40"/>
          <w:szCs w:val="40"/>
        </w:rPr>
      </w:pPr>
    </w:p>
    <w:p w:rsidR="00104AC3" w:rsidRPr="00104AC3" w:rsidRDefault="00104AC3" w:rsidP="00104AC3">
      <w:pPr>
        <w:pStyle w:val="ListeParagraf"/>
        <w:spacing w:after="160"/>
        <w:jc w:val="center"/>
        <w:rPr>
          <w:rFonts w:cs="Times New Roman"/>
          <w:b/>
          <w:color w:val="ED7D31" w:themeColor="accent2"/>
          <w:sz w:val="40"/>
          <w:szCs w:val="40"/>
        </w:rPr>
      </w:pPr>
    </w:p>
    <w:p w:rsidR="005A08AA" w:rsidRPr="00104AC3" w:rsidRDefault="005A08AA" w:rsidP="00104AC3">
      <w:pPr>
        <w:pStyle w:val="ListeParagraf"/>
        <w:spacing w:after="160"/>
        <w:jc w:val="center"/>
        <w:rPr>
          <w:rFonts w:cs="Times New Roman"/>
          <w:b/>
          <w:color w:val="ED7D31" w:themeColor="accent2"/>
          <w:sz w:val="40"/>
          <w:szCs w:val="40"/>
        </w:rPr>
      </w:pPr>
    </w:p>
    <w:p w:rsidR="00D10EA7" w:rsidRPr="00104AC3" w:rsidRDefault="00D10EA7" w:rsidP="00104AC3">
      <w:pPr>
        <w:pStyle w:val="ListeParagraf"/>
        <w:numPr>
          <w:ilvl w:val="0"/>
          <w:numId w:val="3"/>
        </w:numPr>
        <w:spacing w:after="160"/>
        <w:jc w:val="center"/>
        <w:rPr>
          <w:rFonts w:cs="Times New Roman"/>
          <w:b/>
          <w:color w:val="ED7D31" w:themeColor="accent2"/>
          <w:sz w:val="40"/>
          <w:szCs w:val="40"/>
        </w:rPr>
      </w:pPr>
      <w:r w:rsidRPr="00104AC3">
        <w:rPr>
          <w:rFonts w:cs="Times New Roman"/>
          <w:b/>
          <w:color w:val="ED7D31" w:themeColor="accent2"/>
          <w:sz w:val="40"/>
          <w:szCs w:val="40"/>
        </w:rPr>
        <w:t xml:space="preserve">Stratejik planlama ekiplerine </w:t>
      </w:r>
      <w:r w:rsidR="00662B53" w:rsidRPr="00104AC3">
        <w:rPr>
          <w:rFonts w:cs="Times New Roman"/>
          <w:b/>
          <w:color w:val="ED7D31" w:themeColor="accent2"/>
          <w:sz w:val="40"/>
          <w:szCs w:val="40"/>
        </w:rPr>
        <w:t>eğitimler düzenlenmesi</w:t>
      </w:r>
    </w:p>
    <w:p w:rsidR="00104AC3" w:rsidRPr="00104AC3" w:rsidRDefault="00104AC3" w:rsidP="00104AC3">
      <w:pPr>
        <w:pStyle w:val="ListeParagraf"/>
        <w:spacing w:after="160"/>
        <w:jc w:val="center"/>
        <w:rPr>
          <w:rFonts w:cs="Times New Roman"/>
          <w:b/>
          <w:color w:val="ED7D31" w:themeColor="accent2"/>
          <w:sz w:val="40"/>
          <w:szCs w:val="40"/>
        </w:rPr>
      </w:pPr>
    </w:p>
    <w:p w:rsidR="00662B53" w:rsidRPr="00104AC3" w:rsidRDefault="00662B53" w:rsidP="00104AC3">
      <w:pPr>
        <w:pStyle w:val="ListeParagraf"/>
        <w:jc w:val="center"/>
        <w:rPr>
          <w:rFonts w:cs="Times New Roman"/>
          <w:b/>
          <w:color w:val="ED7D31" w:themeColor="accent2"/>
          <w:sz w:val="40"/>
          <w:szCs w:val="40"/>
        </w:rPr>
      </w:pPr>
    </w:p>
    <w:p w:rsidR="00662B53" w:rsidRPr="00104AC3" w:rsidRDefault="00662B53" w:rsidP="00104AC3">
      <w:pPr>
        <w:pStyle w:val="ListeParagraf"/>
        <w:spacing w:after="160"/>
        <w:jc w:val="center"/>
        <w:rPr>
          <w:rFonts w:cs="Times New Roman"/>
          <w:b/>
          <w:color w:val="ED7D31" w:themeColor="accent2"/>
          <w:sz w:val="40"/>
          <w:szCs w:val="40"/>
        </w:rPr>
      </w:pPr>
    </w:p>
    <w:p w:rsidR="00D10EA7" w:rsidRPr="00104AC3" w:rsidRDefault="00D10EA7" w:rsidP="00104AC3">
      <w:pPr>
        <w:pStyle w:val="ListeParagraf"/>
        <w:numPr>
          <w:ilvl w:val="0"/>
          <w:numId w:val="3"/>
        </w:numPr>
        <w:spacing w:after="160"/>
        <w:jc w:val="center"/>
        <w:rPr>
          <w:rFonts w:cs="Times New Roman"/>
          <w:b/>
          <w:color w:val="ED7D31" w:themeColor="accent2"/>
          <w:sz w:val="40"/>
          <w:szCs w:val="40"/>
        </w:rPr>
      </w:pPr>
      <w:r w:rsidRPr="00104AC3">
        <w:rPr>
          <w:rFonts w:cs="Times New Roman"/>
          <w:b/>
          <w:color w:val="ED7D31" w:themeColor="accent2"/>
          <w:sz w:val="40"/>
          <w:szCs w:val="40"/>
        </w:rPr>
        <w:t>Stratejik plan hazırlama takviminin oluşturulması</w:t>
      </w:r>
    </w:p>
    <w:p w:rsidR="00104AC3" w:rsidRPr="00104AC3" w:rsidRDefault="00104AC3" w:rsidP="00104AC3">
      <w:pPr>
        <w:pStyle w:val="ListeParagraf"/>
        <w:spacing w:after="160"/>
        <w:jc w:val="center"/>
        <w:rPr>
          <w:rFonts w:cs="Times New Roman"/>
          <w:b/>
          <w:color w:val="ED7D31" w:themeColor="accent2"/>
          <w:sz w:val="40"/>
          <w:szCs w:val="40"/>
        </w:rPr>
      </w:pPr>
    </w:p>
    <w:p w:rsidR="00104AC3" w:rsidRPr="00104AC3" w:rsidRDefault="00104AC3" w:rsidP="00104AC3">
      <w:pPr>
        <w:pStyle w:val="ListeParagraf"/>
        <w:spacing w:after="160"/>
        <w:jc w:val="center"/>
        <w:rPr>
          <w:rFonts w:cs="Times New Roman"/>
          <w:b/>
          <w:color w:val="ED7D31" w:themeColor="accent2"/>
          <w:sz w:val="40"/>
          <w:szCs w:val="40"/>
        </w:rPr>
      </w:pPr>
    </w:p>
    <w:p w:rsidR="0020770E" w:rsidRDefault="0020770E" w:rsidP="0020770E">
      <w:pPr>
        <w:pStyle w:val="ListeParagraf"/>
        <w:spacing w:after="160"/>
        <w:rPr>
          <w:rFonts w:cs="Times New Roman"/>
          <w:szCs w:val="24"/>
        </w:rPr>
      </w:pPr>
    </w:p>
    <w:p w:rsidR="00F25CE7" w:rsidRPr="005432F2" w:rsidRDefault="00F25CE7" w:rsidP="00104AC3"/>
    <w:p w:rsidR="00B55CF2" w:rsidRPr="00E736DF" w:rsidRDefault="006507CB" w:rsidP="00836918">
      <w:pPr>
        <w:rPr>
          <w:sz w:val="14"/>
        </w:rPr>
      </w:pPr>
      <w:r w:rsidRPr="006507CB">
        <w:rPr>
          <w:noProof/>
          <w:lang w:eastAsia="az-Latn-AZ"/>
        </w:rPr>
        <w:t xml:space="preserve"> </w:t>
      </w:r>
    </w:p>
    <w:p w:rsidR="00E14350" w:rsidRPr="005432F2" w:rsidRDefault="00E14350" w:rsidP="00290707">
      <w:pPr>
        <w:pStyle w:val="Balk2"/>
        <w:jc w:val="center"/>
      </w:pPr>
      <w:bookmarkStart w:id="8" w:name="_Toc29822235"/>
      <w:r w:rsidRPr="005432F2">
        <w:t>G</w:t>
      </w:r>
      <w:r w:rsidR="00FB1735">
        <w:t xml:space="preserve">enelge, </w:t>
      </w:r>
      <w:r w:rsidRPr="005432F2">
        <w:t>Hazırlık Programı</w:t>
      </w:r>
      <w:r w:rsidR="00FB1735">
        <w:t>, Ekip ve Kurullar</w:t>
      </w:r>
      <w:bookmarkEnd w:id="8"/>
    </w:p>
    <w:p w:rsidR="000E1151" w:rsidRDefault="000E1151" w:rsidP="00290707">
      <w:pPr>
        <w:ind w:firstLine="426"/>
      </w:pPr>
      <w:r w:rsidRPr="000E1151">
        <w:t xml:space="preserve">Stratejik plan hazırlık çalışmalarının başladığı, İlçe Merkez, kasaba ve köy okullarına 2018/16 sayılı Genelge ile duyurulmuştur. Genelgede stratejik yönetim anlayışının öneminden bahsedilmiş, İlçe </w:t>
      </w:r>
      <w:proofErr w:type="spellStart"/>
      <w:r w:rsidRPr="000E1151">
        <w:t>MEM’in</w:t>
      </w:r>
      <w:proofErr w:type="spellEnd"/>
      <w:r w:rsidRPr="000E1151">
        <w:t xml:space="preserve"> 2010-2014 ve 2015-2019 Stratejik Planları ile gösterdiği gelişim üzerinde durulmuş, taşra teşkilatında bugüne kadar stratejik yönetim felsefesinin benimsetilmesi ve kabiliyetinin geliştirilmesi konusunda gerçekleştirilenler özetlenmiştir. Strateji geliştirme kurul ve ekipleri ile Şarkikaraağaç İlçe Millî Eğitim Müdürlüğü 2019-2023 Stratejik Plan Hazırlık Programı’na genelge eki olarak yer verilmiştir. Şarkikaraağaç İlçe Millî Eğitim Müdürlüğü 2019–2023 Stratejik Planı, </w:t>
      </w:r>
      <w:proofErr w:type="gramStart"/>
      <w:r w:rsidRPr="000E1151">
        <w:t>literatür</w:t>
      </w:r>
      <w:proofErr w:type="gramEnd"/>
      <w:r w:rsidRPr="000E1151">
        <w:t xml:space="preserve"> taraması, üst politika belgelerinin analizi, geniş katılımlı toplantılar, kapsamlı durum analizi raporu, iç ve dış paydaşların görüşleri ile merkez, kasaba ve köy okullarının katkıları doğrultusunda hazırlanmıştır.</w:t>
      </w:r>
    </w:p>
    <w:p w:rsidR="000E1151" w:rsidRPr="000E1151" w:rsidRDefault="00104AC3" w:rsidP="00104AC3">
      <w:pPr>
        <w:spacing w:after="160"/>
        <w:ind w:firstLine="426"/>
        <w:jc w:val="left"/>
        <w:rPr>
          <w:rFonts w:eastAsia="Calibri" w:cs="Times New Roman"/>
          <w:b/>
          <w:i/>
        </w:rPr>
      </w:pPr>
      <w:r>
        <w:rPr>
          <w:rFonts w:eastAsia="Calibri" w:cs="Times New Roman"/>
          <w:b/>
          <w:i/>
        </w:rPr>
        <w:t xml:space="preserve">     </w:t>
      </w:r>
      <w:r w:rsidR="000E1151" w:rsidRPr="000E1151">
        <w:rPr>
          <w:rFonts w:eastAsia="Calibri" w:cs="Times New Roman"/>
          <w:b/>
          <w:i/>
        </w:rPr>
        <w:t>Hazırlık Programının yayınlanmasının ardından ivedilikle aşağıdaki kurul ve ekip oluşturulmuştur.</w:t>
      </w:r>
    </w:p>
    <w:p w:rsidR="000E1151" w:rsidRDefault="000E1151" w:rsidP="00104AC3">
      <w:pPr>
        <w:spacing w:after="160"/>
        <w:ind w:firstLine="708"/>
        <w:jc w:val="left"/>
        <w:rPr>
          <w:rFonts w:eastAsia="Calibri" w:cs="Times New Roman"/>
          <w:b/>
          <w:i/>
        </w:rPr>
      </w:pPr>
      <w:r w:rsidRPr="000E1151">
        <w:rPr>
          <w:rFonts w:eastAsia="Calibri" w:cs="Times New Roman"/>
          <w:b/>
          <w:i/>
        </w:rPr>
        <w:t xml:space="preserve">Strateji Geliştirme Kurulu: Strateji geliştirme kurulu stratejik planlama çalışmalarını takip etmek ve ekiplerden bilgi alarak çalışmaları yönlendirmek üzere İlçe Milli Eğitim Müdürü başkanlığında, </w:t>
      </w:r>
      <w:r w:rsidR="00115AFF">
        <w:rPr>
          <w:rFonts w:eastAsia="Calibri" w:cs="Times New Roman"/>
          <w:b/>
          <w:i/>
        </w:rPr>
        <w:t xml:space="preserve">Şube </w:t>
      </w:r>
      <w:proofErr w:type="gramStart"/>
      <w:r w:rsidR="00115AFF">
        <w:rPr>
          <w:rFonts w:eastAsia="Calibri" w:cs="Times New Roman"/>
          <w:b/>
          <w:i/>
        </w:rPr>
        <w:t>Müdürleri ,</w:t>
      </w:r>
      <w:r w:rsidRPr="000E1151">
        <w:rPr>
          <w:rFonts w:eastAsia="Calibri" w:cs="Times New Roman"/>
          <w:b/>
          <w:i/>
        </w:rPr>
        <w:t xml:space="preserve"> Şarkikaraağaç</w:t>
      </w:r>
      <w:proofErr w:type="gramEnd"/>
      <w:r w:rsidRPr="000E1151">
        <w:rPr>
          <w:rFonts w:eastAsia="Calibri" w:cs="Times New Roman"/>
          <w:b/>
          <w:i/>
        </w:rPr>
        <w:t xml:space="preserve"> Fen Lisesi ve Yunus Emre Ortaokulu Müdürlerinin katılımıyla kurulmuştur.</w:t>
      </w:r>
      <w:r w:rsidR="00F25CE7">
        <w:rPr>
          <w:rFonts w:eastAsia="Calibri" w:cs="Times New Roman"/>
          <w:b/>
          <w:i/>
        </w:rPr>
        <w:t>(Tablo-1)</w:t>
      </w:r>
    </w:p>
    <w:p w:rsidR="00AA40C3" w:rsidRDefault="00AA40C3" w:rsidP="000E1151">
      <w:pPr>
        <w:spacing w:after="160"/>
        <w:jc w:val="left"/>
        <w:rPr>
          <w:rFonts w:eastAsia="Calibri" w:cs="Times New Roman"/>
          <w:b/>
          <w:i/>
        </w:rPr>
      </w:pPr>
    </w:p>
    <w:p w:rsidR="00AA40C3" w:rsidRDefault="00AA40C3" w:rsidP="000E1151">
      <w:pPr>
        <w:spacing w:after="160"/>
        <w:jc w:val="left"/>
        <w:rPr>
          <w:rFonts w:eastAsia="Calibri" w:cs="Times New Roman"/>
          <w:b/>
          <w:i/>
        </w:rPr>
      </w:pPr>
    </w:p>
    <w:tbl>
      <w:tblPr>
        <w:tblStyle w:val="OrtaKlavuz3-Vurgu5"/>
        <w:tblpPr w:leftFromText="141" w:rightFromText="141" w:vertAnchor="text" w:tblpY="1"/>
        <w:tblOverlap w:val="never"/>
        <w:tblW w:w="5020" w:type="pct"/>
        <w:tblLook w:val="0000" w:firstRow="0" w:lastRow="0" w:firstColumn="0" w:lastColumn="0" w:noHBand="0" w:noVBand="0"/>
      </w:tblPr>
      <w:tblGrid>
        <w:gridCol w:w="1395"/>
        <w:gridCol w:w="3831"/>
        <w:gridCol w:w="6411"/>
        <w:gridCol w:w="3760"/>
      </w:tblGrid>
      <w:tr w:rsidR="00F25CE7" w:rsidRPr="0023701D" w:rsidTr="00F25CE7">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5000" w:type="pct"/>
            <w:gridSpan w:val="4"/>
            <w:vAlign w:val="center"/>
          </w:tcPr>
          <w:p w:rsidR="00F25CE7" w:rsidRPr="0023701D" w:rsidRDefault="00F25CE7" w:rsidP="00F25CE7">
            <w:pPr>
              <w:spacing w:line="360" w:lineRule="auto"/>
              <w:rPr>
                <w:rFonts w:ascii="Times New Roman" w:hAnsi="Times New Roman" w:cs="Times New Roman"/>
                <w:b/>
                <w:color w:val="FFFFFF"/>
              </w:rPr>
            </w:pPr>
            <w:r w:rsidRPr="00724CE1">
              <w:rPr>
                <w:rFonts w:ascii="Times New Roman" w:hAnsi="Times New Roman" w:cs="Times New Roman"/>
                <w:b/>
                <w:color w:val="C45911" w:themeColor="accent2" w:themeShade="BF"/>
              </w:rPr>
              <w:t xml:space="preserve">Tablo </w:t>
            </w:r>
            <w:proofErr w:type="gramStart"/>
            <w:r w:rsidRPr="00724CE1">
              <w:rPr>
                <w:rFonts w:ascii="Times New Roman" w:hAnsi="Times New Roman" w:cs="Times New Roman"/>
                <w:b/>
                <w:color w:val="C45911" w:themeColor="accent2" w:themeShade="BF"/>
              </w:rPr>
              <w:t>1 : MEM</w:t>
            </w:r>
            <w:proofErr w:type="gramEnd"/>
            <w:r w:rsidRPr="00724CE1">
              <w:rPr>
                <w:rFonts w:ascii="Times New Roman" w:hAnsi="Times New Roman" w:cs="Times New Roman"/>
                <w:b/>
                <w:color w:val="C45911" w:themeColor="accent2" w:themeShade="BF"/>
              </w:rPr>
              <w:t xml:space="preserve"> Strateji Geliştirme Kurulu</w:t>
            </w:r>
          </w:p>
        </w:tc>
      </w:tr>
      <w:tr w:rsidR="00F25CE7" w:rsidRPr="0023701D" w:rsidTr="00F25CE7">
        <w:trPr>
          <w:trHeight w:val="484"/>
        </w:trPr>
        <w:tc>
          <w:tcPr>
            <w:cnfStyle w:val="000010000000" w:firstRow="0" w:lastRow="0" w:firstColumn="0" w:lastColumn="0" w:oddVBand="1" w:evenVBand="0" w:oddHBand="0" w:evenHBand="0" w:firstRowFirstColumn="0" w:firstRowLastColumn="0" w:lastRowFirstColumn="0" w:lastRowLastColumn="0"/>
            <w:tcW w:w="453" w:type="pct"/>
            <w:vAlign w:val="center"/>
          </w:tcPr>
          <w:p w:rsidR="00F25CE7" w:rsidRPr="0023701D" w:rsidRDefault="00F25CE7" w:rsidP="00F25CE7">
            <w:pPr>
              <w:spacing w:line="360" w:lineRule="auto"/>
              <w:rPr>
                <w:rFonts w:ascii="Times New Roman" w:hAnsi="Times New Roman" w:cs="Times New Roman"/>
                <w:b/>
                <w:color w:val="FFFFFF"/>
              </w:rPr>
            </w:pPr>
            <w:r>
              <w:rPr>
                <w:rFonts w:ascii="Times New Roman" w:hAnsi="Times New Roman" w:cs="Times New Roman"/>
                <w:b/>
                <w:color w:val="FFFFFF"/>
              </w:rPr>
              <w:t xml:space="preserve">Sıra </w:t>
            </w:r>
          </w:p>
        </w:tc>
        <w:tc>
          <w:tcPr>
            <w:tcW w:w="1244" w:type="pct"/>
            <w:tcBorders>
              <w:left w:val="single" w:sz="8" w:space="0" w:color="FFFFFF" w:themeColor="background1"/>
            </w:tcBorders>
            <w:vAlign w:val="center"/>
          </w:tcPr>
          <w:p w:rsidR="00F25CE7" w:rsidRPr="0023701D" w:rsidRDefault="00F25CE7" w:rsidP="00F25CE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rPr>
            </w:pPr>
            <w:r w:rsidRPr="0023701D">
              <w:rPr>
                <w:rFonts w:ascii="Times New Roman" w:hAnsi="Times New Roman" w:cs="Times New Roman"/>
                <w:b/>
                <w:color w:val="FFFFFF"/>
              </w:rPr>
              <w:t>Adı Soyadı</w:t>
            </w:r>
          </w:p>
        </w:tc>
        <w:tc>
          <w:tcPr>
            <w:cnfStyle w:val="000010000000" w:firstRow="0" w:lastRow="0" w:firstColumn="0" w:lastColumn="0" w:oddVBand="1" w:evenVBand="0" w:oddHBand="0" w:evenHBand="0" w:firstRowFirstColumn="0" w:firstRowLastColumn="0" w:lastRowFirstColumn="0" w:lastRowLastColumn="0"/>
            <w:tcW w:w="2082" w:type="pct"/>
            <w:vAlign w:val="center"/>
          </w:tcPr>
          <w:p w:rsidR="00F25CE7" w:rsidRPr="0023701D" w:rsidRDefault="00F25CE7" w:rsidP="00F25CE7">
            <w:pPr>
              <w:spacing w:line="360" w:lineRule="auto"/>
              <w:rPr>
                <w:rFonts w:ascii="Times New Roman" w:hAnsi="Times New Roman" w:cs="Times New Roman"/>
                <w:b/>
                <w:color w:val="FFFFFF"/>
              </w:rPr>
            </w:pPr>
            <w:r w:rsidRPr="0023701D">
              <w:rPr>
                <w:rFonts w:ascii="Times New Roman" w:hAnsi="Times New Roman" w:cs="Times New Roman"/>
                <w:b/>
                <w:color w:val="FFFFFF"/>
              </w:rPr>
              <w:t>Unvanı</w:t>
            </w:r>
          </w:p>
        </w:tc>
        <w:tc>
          <w:tcPr>
            <w:tcW w:w="1221" w:type="pct"/>
            <w:vAlign w:val="center"/>
          </w:tcPr>
          <w:p w:rsidR="00F25CE7" w:rsidRPr="0023701D" w:rsidRDefault="00F25CE7" w:rsidP="00F25CE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rPr>
            </w:pPr>
            <w:r w:rsidRPr="0023701D">
              <w:rPr>
                <w:rFonts w:ascii="Times New Roman" w:hAnsi="Times New Roman" w:cs="Times New Roman"/>
                <w:b/>
                <w:color w:val="FFFFFF"/>
              </w:rPr>
              <w:t>Kuruldaki Görevi</w:t>
            </w:r>
          </w:p>
        </w:tc>
      </w:tr>
      <w:tr w:rsidR="00F25CE7" w:rsidRPr="0023701D" w:rsidTr="00F25CE7">
        <w:trPr>
          <w:cnfStyle w:val="000000100000" w:firstRow="0" w:lastRow="0" w:firstColumn="0" w:lastColumn="0" w:oddVBand="0" w:evenVBand="0" w:oddHBand="1" w:evenHBand="0" w:firstRowFirstColumn="0" w:firstRowLastColumn="0" w:lastRowFirstColumn="0" w:lastRowLastColumn="0"/>
          <w:trHeight w:val="459"/>
        </w:trPr>
        <w:tc>
          <w:tcPr>
            <w:cnfStyle w:val="000010000000" w:firstRow="0" w:lastRow="0" w:firstColumn="0" w:lastColumn="0" w:oddVBand="1" w:evenVBand="0" w:oddHBand="0" w:evenHBand="0" w:firstRowFirstColumn="0" w:firstRowLastColumn="0" w:lastRowFirstColumn="0" w:lastRowLastColumn="0"/>
            <w:tcW w:w="453" w:type="pct"/>
            <w:vAlign w:val="center"/>
          </w:tcPr>
          <w:p w:rsidR="00F25CE7" w:rsidRPr="0023701D" w:rsidRDefault="00F25CE7" w:rsidP="00F25CE7">
            <w:pPr>
              <w:spacing w:line="360" w:lineRule="auto"/>
              <w:rPr>
                <w:rFonts w:ascii="Times New Roman" w:hAnsi="Times New Roman" w:cs="Times New Roman"/>
                <w:b/>
                <w:sz w:val="20"/>
                <w:szCs w:val="20"/>
              </w:rPr>
            </w:pPr>
            <w:r>
              <w:rPr>
                <w:rFonts w:ascii="Times New Roman" w:hAnsi="Times New Roman" w:cs="Times New Roman"/>
                <w:b/>
                <w:sz w:val="20"/>
                <w:szCs w:val="20"/>
              </w:rPr>
              <w:t>1</w:t>
            </w:r>
          </w:p>
        </w:tc>
        <w:tc>
          <w:tcPr>
            <w:tcW w:w="1244" w:type="pct"/>
            <w:vAlign w:val="center"/>
          </w:tcPr>
          <w:p w:rsidR="00F25CE7" w:rsidRPr="0023701D" w:rsidRDefault="00F25CE7" w:rsidP="00F25CE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Osman Ali KEMİK</w:t>
            </w:r>
          </w:p>
        </w:tc>
        <w:tc>
          <w:tcPr>
            <w:cnfStyle w:val="000010000000" w:firstRow="0" w:lastRow="0" w:firstColumn="0" w:lastColumn="0" w:oddVBand="1" w:evenVBand="0" w:oddHBand="0" w:evenHBand="0" w:firstRowFirstColumn="0" w:firstRowLastColumn="0" w:lastRowFirstColumn="0" w:lastRowLastColumn="0"/>
            <w:tcW w:w="2082" w:type="pct"/>
            <w:vAlign w:val="center"/>
          </w:tcPr>
          <w:p w:rsidR="00F25CE7" w:rsidRPr="0023701D" w:rsidRDefault="00F25CE7" w:rsidP="00F25CE7">
            <w:pPr>
              <w:spacing w:line="360" w:lineRule="auto"/>
              <w:rPr>
                <w:rFonts w:ascii="Times New Roman" w:hAnsi="Times New Roman" w:cs="Times New Roman"/>
                <w:b/>
                <w:sz w:val="20"/>
                <w:szCs w:val="20"/>
              </w:rPr>
            </w:pPr>
            <w:r>
              <w:rPr>
                <w:rFonts w:ascii="Times New Roman" w:hAnsi="Times New Roman" w:cs="Times New Roman"/>
                <w:b/>
                <w:sz w:val="20"/>
                <w:szCs w:val="20"/>
              </w:rPr>
              <w:t>Milli Eğitim Müdürü</w:t>
            </w:r>
          </w:p>
        </w:tc>
        <w:tc>
          <w:tcPr>
            <w:tcW w:w="1221" w:type="pct"/>
            <w:vAlign w:val="center"/>
          </w:tcPr>
          <w:p w:rsidR="00F25CE7" w:rsidRPr="0023701D" w:rsidRDefault="00F25CE7" w:rsidP="00F25CE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3701D">
              <w:rPr>
                <w:rFonts w:ascii="Times New Roman" w:hAnsi="Times New Roman" w:cs="Times New Roman"/>
                <w:b/>
                <w:sz w:val="20"/>
                <w:szCs w:val="20"/>
              </w:rPr>
              <w:t>BAŞKAN</w:t>
            </w:r>
          </w:p>
        </w:tc>
      </w:tr>
      <w:tr w:rsidR="00F25CE7" w:rsidRPr="0023701D" w:rsidTr="00F25CE7">
        <w:trPr>
          <w:trHeight w:val="459"/>
        </w:trPr>
        <w:tc>
          <w:tcPr>
            <w:cnfStyle w:val="000010000000" w:firstRow="0" w:lastRow="0" w:firstColumn="0" w:lastColumn="0" w:oddVBand="1" w:evenVBand="0" w:oddHBand="0" w:evenHBand="0" w:firstRowFirstColumn="0" w:firstRowLastColumn="0" w:lastRowFirstColumn="0" w:lastRowLastColumn="0"/>
            <w:tcW w:w="453" w:type="pct"/>
            <w:vAlign w:val="center"/>
          </w:tcPr>
          <w:p w:rsidR="00F25CE7" w:rsidRDefault="00F25CE7" w:rsidP="00F25CE7">
            <w:pPr>
              <w:spacing w:line="360" w:lineRule="auto"/>
              <w:rPr>
                <w:rFonts w:ascii="Times New Roman" w:hAnsi="Times New Roman" w:cs="Times New Roman"/>
                <w:b/>
                <w:sz w:val="20"/>
                <w:szCs w:val="20"/>
              </w:rPr>
            </w:pPr>
            <w:r>
              <w:rPr>
                <w:rFonts w:ascii="Times New Roman" w:hAnsi="Times New Roman" w:cs="Times New Roman"/>
                <w:b/>
                <w:sz w:val="20"/>
                <w:szCs w:val="20"/>
              </w:rPr>
              <w:t>2</w:t>
            </w:r>
          </w:p>
        </w:tc>
        <w:tc>
          <w:tcPr>
            <w:tcW w:w="1244" w:type="pct"/>
            <w:vAlign w:val="center"/>
          </w:tcPr>
          <w:p w:rsidR="00F25CE7" w:rsidRDefault="00F25CE7" w:rsidP="00F25CE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Murat KILIÇASLAN</w:t>
            </w:r>
          </w:p>
        </w:tc>
        <w:tc>
          <w:tcPr>
            <w:cnfStyle w:val="000010000000" w:firstRow="0" w:lastRow="0" w:firstColumn="0" w:lastColumn="0" w:oddVBand="1" w:evenVBand="0" w:oddHBand="0" w:evenHBand="0" w:firstRowFirstColumn="0" w:firstRowLastColumn="0" w:lastRowFirstColumn="0" w:lastRowLastColumn="0"/>
            <w:tcW w:w="2082" w:type="pct"/>
            <w:vAlign w:val="center"/>
          </w:tcPr>
          <w:p w:rsidR="00F25CE7" w:rsidRDefault="00F25CE7" w:rsidP="00F25CE7">
            <w:pPr>
              <w:spacing w:line="360" w:lineRule="auto"/>
              <w:rPr>
                <w:rFonts w:ascii="Times New Roman" w:hAnsi="Times New Roman" w:cs="Times New Roman"/>
                <w:b/>
                <w:sz w:val="20"/>
                <w:szCs w:val="20"/>
              </w:rPr>
            </w:pPr>
            <w:r>
              <w:rPr>
                <w:rFonts w:ascii="Times New Roman" w:hAnsi="Times New Roman" w:cs="Times New Roman"/>
                <w:b/>
                <w:sz w:val="20"/>
                <w:szCs w:val="20"/>
              </w:rPr>
              <w:t>Şube Müdürü</w:t>
            </w:r>
          </w:p>
        </w:tc>
        <w:tc>
          <w:tcPr>
            <w:tcW w:w="1221" w:type="pct"/>
            <w:vAlign w:val="center"/>
          </w:tcPr>
          <w:p w:rsidR="00F25CE7" w:rsidRPr="0023701D" w:rsidRDefault="00F25CE7" w:rsidP="00F25CE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ÜYE</w:t>
            </w:r>
          </w:p>
        </w:tc>
      </w:tr>
      <w:tr w:rsidR="00F25CE7" w:rsidRPr="0023701D" w:rsidTr="00F25CE7">
        <w:trPr>
          <w:cnfStyle w:val="000000100000" w:firstRow="0" w:lastRow="0" w:firstColumn="0" w:lastColumn="0" w:oddVBand="0" w:evenVBand="0" w:oddHBand="1" w:evenHBand="0" w:firstRowFirstColumn="0" w:firstRowLastColumn="0" w:lastRowFirstColumn="0" w:lastRowLastColumn="0"/>
          <w:trHeight w:val="459"/>
        </w:trPr>
        <w:tc>
          <w:tcPr>
            <w:cnfStyle w:val="000010000000" w:firstRow="0" w:lastRow="0" w:firstColumn="0" w:lastColumn="0" w:oddVBand="1" w:evenVBand="0" w:oddHBand="0" w:evenHBand="0" w:firstRowFirstColumn="0" w:firstRowLastColumn="0" w:lastRowFirstColumn="0" w:lastRowLastColumn="0"/>
            <w:tcW w:w="453" w:type="pct"/>
            <w:vAlign w:val="center"/>
          </w:tcPr>
          <w:p w:rsidR="00F25CE7" w:rsidRDefault="00F25CE7" w:rsidP="00F25CE7">
            <w:pPr>
              <w:spacing w:line="360" w:lineRule="auto"/>
              <w:rPr>
                <w:rFonts w:ascii="Times New Roman" w:hAnsi="Times New Roman" w:cs="Times New Roman"/>
                <w:b/>
                <w:sz w:val="20"/>
                <w:szCs w:val="20"/>
              </w:rPr>
            </w:pPr>
            <w:r>
              <w:rPr>
                <w:rFonts w:ascii="Times New Roman" w:hAnsi="Times New Roman" w:cs="Times New Roman"/>
                <w:b/>
                <w:sz w:val="20"/>
                <w:szCs w:val="20"/>
              </w:rPr>
              <w:t>3</w:t>
            </w:r>
          </w:p>
        </w:tc>
        <w:tc>
          <w:tcPr>
            <w:tcW w:w="1244" w:type="pct"/>
            <w:vAlign w:val="center"/>
          </w:tcPr>
          <w:p w:rsidR="00F25CE7" w:rsidRDefault="00F25CE7" w:rsidP="00F25CE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Fatih CEYLAN</w:t>
            </w:r>
          </w:p>
        </w:tc>
        <w:tc>
          <w:tcPr>
            <w:cnfStyle w:val="000010000000" w:firstRow="0" w:lastRow="0" w:firstColumn="0" w:lastColumn="0" w:oddVBand="1" w:evenVBand="0" w:oddHBand="0" w:evenHBand="0" w:firstRowFirstColumn="0" w:firstRowLastColumn="0" w:lastRowFirstColumn="0" w:lastRowLastColumn="0"/>
            <w:tcW w:w="2082" w:type="pct"/>
            <w:vAlign w:val="center"/>
          </w:tcPr>
          <w:p w:rsidR="00F25CE7" w:rsidRDefault="00F25CE7" w:rsidP="00F25CE7">
            <w:pPr>
              <w:spacing w:line="360" w:lineRule="auto"/>
              <w:rPr>
                <w:rFonts w:ascii="Times New Roman" w:hAnsi="Times New Roman" w:cs="Times New Roman"/>
                <w:b/>
                <w:sz w:val="20"/>
                <w:szCs w:val="20"/>
              </w:rPr>
            </w:pPr>
            <w:r>
              <w:rPr>
                <w:rFonts w:ascii="Times New Roman" w:hAnsi="Times New Roman" w:cs="Times New Roman"/>
                <w:b/>
                <w:sz w:val="20"/>
                <w:szCs w:val="20"/>
              </w:rPr>
              <w:t>Şube Müdürü</w:t>
            </w:r>
          </w:p>
        </w:tc>
        <w:tc>
          <w:tcPr>
            <w:tcW w:w="1221" w:type="pct"/>
            <w:vAlign w:val="center"/>
          </w:tcPr>
          <w:p w:rsidR="00F25CE7" w:rsidRDefault="00F25CE7" w:rsidP="00F25CE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ÜYE</w:t>
            </w:r>
          </w:p>
        </w:tc>
      </w:tr>
      <w:tr w:rsidR="00F25CE7" w:rsidRPr="0023701D" w:rsidTr="00F25CE7">
        <w:trPr>
          <w:trHeight w:val="436"/>
        </w:trPr>
        <w:tc>
          <w:tcPr>
            <w:cnfStyle w:val="000010000000" w:firstRow="0" w:lastRow="0" w:firstColumn="0" w:lastColumn="0" w:oddVBand="1" w:evenVBand="0" w:oddHBand="0" w:evenHBand="0" w:firstRowFirstColumn="0" w:firstRowLastColumn="0" w:lastRowFirstColumn="0" w:lastRowLastColumn="0"/>
            <w:tcW w:w="453" w:type="pct"/>
            <w:vAlign w:val="center"/>
          </w:tcPr>
          <w:p w:rsidR="00F25CE7" w:rsidRPr="0023701D" w:rsidRDefault="00F25CE7" w:rsidP="00F25CE7">
            <w:pPr>
              <w:spacing w:line="360" w:lineRule="auto"/>
              <w:rPr>
                <w:rFonts w:ascii="Times New Roman" w:hAnsi="Times New Roman" w:cs="Times New Roman"/>
                <w:b/>
                <w:sz w:val="20"/>
                <w:szCs w:val="20"/>
              </w:rPr>
            </w:pPr>
            <w:r>
              <w:rPr>
                <w:rFonts w:ascii="Times New Roman" w:hAnsi="Times New Roman" w:cs="Times New Roman"/>
                <w:b/>
                <w:sz w:val="20"/>
                <w:szCs w:val="20"/>
              </w:rPr>
              <w:t>4</w:t>
            </w:r>
          </w:p>
        </w:tc>
        <w:tc>
          <w:tcPr>
            <w:tcW w:w="1244" w:type="pct"/>
            <w:tcBorders>
              <w:left w:val="single" w:sz="8" w:space="0" w:color="FFFFFF" w:themeColor="background1"/>
            </w:tcBorders>
            <w:vAlign w:val="center"/>
          </w:tcPr>
          <w:p w:rsidR="00F25CE7" w:rsidRPr="0023701D" w:rsidRDefault="00F25CE7" w:rsidP="00F25CE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Bünyamin ÖNAL</w:t>
            </w:r>
          </w:p>
        </w:tc>
        <w:tc>
          <w:tcPr>
            <w:cnfStyle w:val="000010000000" w:firstRow="0" w:lastRow="0" w:firstColumn="0" w:lastColumn="0" w:oddVBand="1" w:evenVBand="0" w:oddHBand="0" w:evenHBand="0" w:firstRowFirstColumn="0" w:firstRowLastColumn="0" w:lastRowFirstColumn="0" w:lastRowLastColumn="0"/>
            <w:tcW w:w="2082" w:type="pct"/>
            <w:vAlign w:val="center"/>
          </w:tcPr>
          <w:p w:rsidR="00F25CE7" w:rsidRPr="0023701D" w:rsidRDefault="00F25CE7" w:rsidP="00F25CE7">
            <w:pPr>
              <w:spacing w:line="360" w:lineRule="auto"/>
              <w:rPr>
                <w:rFonts w:ascii="Times New Roman" w:hAnsi="Times New Roman" w:cs="Times New Roman"/>
                <w:b/>
                <w:sz w:val="20"/>
                <w:szCs w:val="20"/>
              </w:rPr>
            </w:pPr>
            <w:r>
              <w:rPr>
                <w:rFonts w:ascii="Times New Roman" w:hAnsi="Times New Roman" w:cs="Times New Roman"/>
                <w:b/>
                <w:sz w:val="20"/>
                <w:szCs w:val="20"/>
              </w:rPr>
              <w:t>Şarkikaraağaç Fen Lisesi Müdürü</w:t>
            </w:r>
          </w:p>
        </w:tc>
        <w:tc>
          <w:tcPr>
            <w:tcW w:w="1221" w:type="pct"/>
            <w:vAlign w:val="center"/>
          </w:tcPr>
          <w:p w:rsidR="00F25CE7" w:rsidRPr="0023701D" w:rsidRDefault="00F25CE7" w:rsidP="00F25CE7">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3701D">
              <w:rPr>
                <w:rFonts w:ascii="Times New Roman" w:hAnsi="Times New Roman" w:cs="Times New Roman"/>
                <w:b/>
                <w:sz w:val="20"/>
                <w:szCs w:val="20"/>
              </w:rPr>
              <w:t>ÜYE</w:t>
            </w:r>
          </w:p>
        </w:tc>
      </w:tr>
      <w:tr w:rsidR="00F25CE7" w:rsidRPr="0023701D" w:rsidTr="00F25CE7">
        <w:trPr>
          <w:cnfStyle w:val="000000100000" w:firstRow="0" w:lastRow="0" w:firstColumn="0" w:lastColumn="0" w:oddVBand="0" w:evenVBand="0" w:oddHBand="1" w:evenHBand="0" w:firstRowFirstColumn="0" w:firstRowLastColumn="0" w:lastRowFirstColumn="0" w:lastRowLastColumn="0"/>
          <w:trHeight w:val="459"/>
        </w:trPr>
        <w:tc>
          <w:tcPr>
            <w:cnfStyle w:val="000010000000" w:firstRow="0" w:lastRow="0" w:firstColumn="0" w:lastColumn="0" w:oddVBand="1" w:evenVBand="0" w:oddHBand="0" w:evenHBand="0" w:firstRowFirstColumn="0" w:firstRowLastColumn="0" w:lastRowFirstColumn="0" w:lastRowLastColumn="0"/>
            <w:tcW w:w="453" w:type="pct"/>
            <w:vAlign w:val="center"/>
          </w:tcPr>
          <w:p w:rsidR="00F25CE7" w:rsidRPr="0023701D" w:rsidRDefault="00F25CE7" w:rsidP="00F25CE7">
            <w:pPr>
              <w:spacing w:line="360" w:lineRule="auto"/>
              <w:rPr>
                <w:rFonts w:ascii="Times New Roman" w:hAnsi="Times New Roman" w:cs="Times New Roman"/>
                <w:b/>
                <w:sz w:val="20"/>
                <w:szCs w:val="20"/>
              </w:rPr>
            </w:pPr>
            <w:r>
              <w:rPr>
                <w:rFonts w:ascii="Times New Roman" w:hAnsi="Times New Roman" w:cs="Times New Roman"/>
                <w:b/>
                <w:sz w:val="20"/>
                <w:szCs w:val="20"/>
              </w:rPr>
              <w:t>5</w:t>
            </w:r>
          </w:p>
        </w:tc>
        <w:tc>
          <w:tcPr>
            <w:tcW w:w="1244" w:type="pct"/>
            <w:vAlign w:val="center"/>
          </w:tcPr>
          <w:p w:rsidR="00F25CE7" w:rsidRPr="0023701D" w:rsidRDefault="00F25CE7" w:rsidP="00F25CE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Ahmet BOZKURT</w:t>
            </w:r>
          </w:p>
        </w:tc>
        <w:tc>
          <w:tcPr>
            <w:cnfStyle w:val="000010000000" w:firstRow="0" w:lastRow="0" w:firstColumn="0" w:lastColumn="0" w:oddVBand="1" w:evenVBand="0" w:oddHBand="0" w:evenHBand="0" w:firstRowFirstColumn="0" w:firstRowLastColumn="0" w:lastRowFirstColumn="0" w:lastRowLastColumn="0"/>
            <w:tcW w:w="2082" w:type="pct"/>
            <w:vAlign w:val="center"/>
          </w:tcPr>
          <w:p w:rsidR="00F25CE7" w:rsidRPr="0023701D" w:rsidRDefault="00F25CE7" w:rsidP="00F25CE7">
            <w:pPr>
              <w:spacing w:line="360" w:lineRule="auto"/>
              <w:rPr>
                <w:rFonts w:ascii="Times New Roman" w:hAnsi="Times New Roman" w:cs="Times New Roman"/>
                <w:b/>
                <w:sz w:val="20"/>
                <w:szCs w:val="20"/>
              </w:rPr>
            </w:pPr>
            <w:r>
              <w:rPr>
                <w:rFonts w:ascii="Times New Roman" w:hAnsi="Times New Roman" w:cs="Times New Roman"/>
                <w:b/>
                <w:sz w:val="20"/>
                <w:szCs w:val="20"/>
              </w:rPr>
              <w:t>Yunus EMRE Ortaokulu Müdürü</w:t>
            </w:r>
          </w:p>
        </w:tc>
        <w:tc>
          <w:tcPr>
            <w:tcW w:w="1221" w:type="pct"/>
            <w:vAlign w:val="center"/>
          </w:tcPr>
          <w:p w:rsidR="00F25CE7" w:rsidRPr="0023701D" w:rsidRDefault="00F25CE7" w:rsidP="00F25CE7">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3701D">
              <w:rPr>
                <w:rFonts w:ascii="Times New Roman" w:hAnsi="Times New Roman" w:cs="Times New Roman"/>
                <w:b/>
                <w:sz w:val="20"/>
                <w:szCs w:val="20"/>
              </w:rPr>
              <w:t>ÜYE</w:t>
            </w:r>
          </w:p>
        </w:tc>
      </w:tr>
    </w:tbl>
    <w:p w:rsidR="00F25CE7" w:rsidRPr="000E1151" w:rsidRDefault="00F25CE7" w:rsidP="000E1151">
      <w:pPr>
        <w:spacing w:after="160"/>
        <w:jc w:val="left"/>
        <w:rPr>
          <w:rFonts w:eastAsia="Calibri" w:cs="Times New Roman"/>
          <w:b/>
          <w:i/>
        </w:rPr>
      </w:pPr>
    </w:p>
    <w:p w:rsidR="0005121F" w:rsidRPr="00F25CE7" w:rsidRDefault="000E1151" w:rsidP="000E1151">
      <w:pPr>
        <w:spacing w:after="160"/>
        <w:jc w:val="left"/>
        <w:rPr>
          <w:rFonts w:eastAsia="Calibri" w:cs="Times New Roman"/>
          <w:b/>
          <w:i/>
        </w:rPr>
      </w:pPr>
      <w:r w:rsidRPr="000E1151">
        <w:rPr>
          <w:rFonts w:eastAsia="Calibri" w:cs="Times New Roman"/>
          <w:b/>
          <w:i/>
        </w:rPr>
        <w:t>MEM Stratejik Planlama Ekibi: Strateji Geliştirme Şube Müdürlüğü koordinasyonunda, okul temsilcilerinin katılımı</w:t>
      </w:r>
      <w:r w:rsidR="00F25CE7">
        <w:rPr>
          <w:rFonts w:eastAsia="Calibri" w:cs="Times New Roman"/>
          <w:b/>
          <w:i/>
        </w:rPr>
        <w:t>yla oluşmuştur. Bu ekibe Tablo 2</w:t>
      </w:r>
      <w:r w:rsidRPr="000E1151">
        <w:rPr>
          <w:rFonts w:eastAsia="Calibri" w:cs="Times New Roman"/>
          <w:b/>
          <w:i/>
        </w:rPr>
        <w:t>’de yer verilmiştir</w:t>
      </w:r>
      <w:r w:rsidR="0005121F">
        <w:rPr>
          <w:rFonts w:eastAsia="Calibri" w:cs="Times New Roman"/>
          <w:b/>
          <w:i/>
        </w:rPr>
        <w:t>.</w:t>
      </w:r>
    </w:p>
    <w:p w:rsidR="00E14350" w:rsidRPr="005432F2" w:rsidRDefault="00E14350" w:rsidP="00B0004A">
      <w:pPr>
        <w:rPr>
          <w:szCs w:val="24"/>
        </w:rPr>
      </w:pPr>
    </w:p>
    <w:tbl>
      <w:tblPr>
        <w:tblStyle w:val="OrtaKlavuz3-Vurgu5"/>
        <w:tblpPr w:leftFromText="141" w:rightFromText="141" w:vertAnchor="text" w:tblpY="1"/>
        <w:tblOverlap w:val="never"/>
        <w:tblW w:w="5020" w:type="pct"/>
        <w:tblLook w:val="0000" w:firstRow="0" w:lastRow="0" w:firstColumn="0" w:lastColumn="0" w:noHBand="0" w:noVBand="0"/>
      </w:tblPr>
      <w:tblGrid>
        <w:gridCol w:w="1395"/>
        <w:gridCol w:w="3831"/>
        <w:gridCol w:w="6411"/>
        <w:gridCol w:w="3760"/>
      </w:tblGrid>
      <w:tr w:rsidR="000E1151" w:rsidRPr="0023701D" w:rsidTr="00420BFB">
        <w:trPr>
          <w:cnfStyle w:val="000000100000" w:firstRow="0" w:lastRow="0" w:firstColumn="0" w:lastColumn="0" w:oddVBand="0" w:evenVBand="0" w:oddHBand="1" w:evenHBand="0" w:firstRowFirstColumn="0" w:firstRowLastColumn="0" w:lastRowFirstColumn="0" w:lastRowLastColumn="0"/>
          <w:trHeight w:val="484"/>
        </w:trPr>
        <w:tc>
          <w:tcPr>
            <w:cnfStyle w:val="000010000000" w:firstRow="0" w:lastRow="0" w:firstColumn="0" w:lastColumn="0" w:oddVBand="1" w:evenVBand="0" w:oddHBand="0" w:evenHBand="0" w:firstRowFirstColumn="0" w:firstRowLastColumn="0" w:lastRowFirstColumn="0" w:lastRowLastColumn="0"/>
            <w:tcW w:w="5000" w:type="pct"/>
            <w:gridSpan w:val="4"/>
            <w:vAlign w:val="center"/>
          </w:tcPr>
          <w:p w:rsidR="000E1151" w:rsidRPr="0023701D" w:rsidRDefault="00F25CE7" w:rsidP="005A08AA">
            <w:pPr>
              <w:spacing w:line="360" w:lineRule="auto"/>
              <w:rPr>
                <w:rFonts w:ascii="Times New Roman" w:hAnsi="Times New Roman" w:cs="Times New Roman"/>
                <w:b/>
                <w:color w:val="FFFFFF"/>
              </w:rPr>
            </w:pPr>
            <w:r w:rsidRPr="00724CE1">
              <w:rPr>
                <w:rFonts w:ascii="Times New Roman" w:hAnsi="Times New Roman" w:cs="Times New Roman"/>
                <w:b/>
                <w:color w:val="C45911" w:themeColor="accent2" w:themeShade="BF"/>
              </w:rPr>
              <w:t xml:space="preserve">Tablo </w:t>
            </w:r>
            <w:proofErr w:type="gramStart"/>
            <w:r w:rsidRPr="00724CE1">
              <w:rPr>
                <w:rFonts w:ascii="Times New Roman" w:hAnsi="Times New Roman" w:cs="Times New Roman"/>
                <w:b/>
                <w:color w:val="C45911" w:themeColor="accent2" w:themeShade="BF"/>
              </w:rPr>
              <w:t>2</w:t>
            </w:r>
            <w:r w:rsidR="000E1151" w:rsidRPr="00724CE1">
              <w:rPr>
                <w:rFonts w:ascii="Times New Roman" w:hAnsi="Times New Roman" w:cs="Times New Roman"/>
                <w:b/>
                <w:color w:val="C45911" w:themeColor="accent2" w:themeShade="BF"/>
              </w:rPr>
              <w:t xml:space="preserve"> : MEM</w:t>
            </w:r>
            <w:proofErr w:type="gramEnd"/>
            <w:r w:rsidR="000E1151" w:rsidRPr="00724CE1">
              <w:rPr>
                <w:rFonts w:ascii="Times New Roman" w:hAnsi="Times New Roman" w:cs="Times New Roman"/>
                <w:b/>
                <w:color w:val="C45911" w:themeColor="accent2" w:themeShade="BF"/>
              </w:rPr>
              <w:t xml:space="preserve"> Stratejik Planlama Ekibi</w:t>
            </w:r>
          </w:p>
        </w:tc>
      </w:tr>
      <w:tr w:rsidR="000E1151" w:rsidRPr="0023701D" w:rsidTr="00420BFB">
        <w:trPr>
          <w:trHeight w:val="484"/>
        </w:trPr>
        <w:tc>
          <w:tcPr>
            <w:cnfStyle w:val="000010000000" w:firstRow="0" w:lastRow="0" w:firstColumn="0" w:lastColumn="0" w:oddVBand="1" w:evenVBand="0" w:oddHBand="0" w:evenHBand="0" w:firstRowFirstColumn="0" w:firstRowLastColumn="0" w:lastRowFirstColumn="0" w:lastRowLastColumn="0"/>
            <w:tcW w:w="453" w:type="pct"/>
            <w:vAlign w:val="center"/>
          </w:tcPr>
          <w:p w:rsidR="000E1151" w:rsidRPr="0023701D" w:rsidRDefault="000E1151" w:rsidP="005A08AA">
            <w:pPr>
              <w:spacing w:line="360" w:lineRule="auto"/>
              <w:rPr>
                <w:rFonts w:ascii="Times New Roman" w:hAnsi="Times New Roman" w:cs="Times New Roman"/>
                <w:b/>
                <w:color w:val="FFFFFF"/>
              </w:rPr>
            </w:pPr>
            <w:r>
              <w:rPr>
                <w:rFonts w:ascii="Times New Roman" w:hAnsi="Times New Roman" w:cs="Times New Roman"/>
                <w:b/>
                <w:color w:val="FFFFFF"/>
              </w:rPr>
              <w:t xml:space="preserve">Sıra </w:t>
            </w:r>
          </w:p>
        </w:tc>
        <w:tc>
          <w:tcPr>
            <w:tcW w:w="1244" w:type="pct"/>
            <w:tcBorders>
              <w:left w:val="single" w:sz="8" w:space="0" w:color="FFFFFF" w:themeColor="background1"/>
            </w:tcBorders>
            <w:vAlign w:val="center"/>
          </w:tcPr>
          <w:p w:rsidR="000E1151" w:rsidRPr="0023701D" w:rsidRDefault="000E1151" w:rsidP="005A08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rPr>
            </w:pPr>
            <w:r w:rsidRPr="0023701D">
              <w:rPr>
                <w:rFonts w:ascii="Times New Roman" w:hAnsi="Times New Roman" w:cs="Times New Roman"/>
                <w:b/>
                <w:color w:val="FFFFFF"/>
              </w:rPr>
              <w:t>Adı Soyadı</w:t>
            </w:r>
          </w:p>
        </w:tc>
        <w:tc>
          <w:tcPr>
            <w:cnfStyle w:val="000010000000" w:firstRow="0" w:lastRow="0" w:firstColumn="0" w:lastColumn="0" w:oddVBand="1" w:evenVBand="0" w:oddHBand="0" w:evenHBand="0" w:firstRowFirstColumn="0" w:firstRowLastColumn="0" w:lastRowFirstColumn="0" w:lastRowLastColumn="0"/>
            <w:tcW w:w="2082" w:type="pct"/>
            <w:vAlign w:val="center"/>
          </w:tcPr>
          <w:p w:rsidR="000E1151" w:rsidRPr="0023701D" w:rsidRDefault="000E1151" w:rsidP="005A08AA">
            <w:pPr>
              <w:spacing w:line="360" w:lineRule="auto"/>
              <w:rPr>
                <w:rFonts w:ascii="Times New Roman" w:hAnsi="Times New Roman" w:cs="Times New Roman"/>
                <w:b/>
                <w:color w:val="FFFFFF"/>
              </w:rPr>
            </w:pPr>
            <w:r w:rsidRPr="0023701D">
              <w:rPr>
                <w:rFonts w:ascii="Times New Roman" w:hAnsi="Times New Roman" w:cs="Times New Roman"/>
                <w:b/>
                <w:color w:val="FFFFFF"/>
              </w:rPr>
              <w:t>Unvanı</w:t>
            </w:r>
          </w:p>
        </w:tc>
        <w:tc>
          <w:tcPr>
            <w:tcW w:w="1221" w:type="pct"/>
            <w:vAlign w:val="center"/>
          </w:tcPr>
          <w:p w:rsidR="000E1151" w:rsidRPr="0023701D" w:rsidRDefault="000E1151" w:rsidP="005A08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FFFF"/>
              </w:rPr>
            </w:pPr>
            <w:r w:rsidRPr="0023701D">
              <w:rPr>
                <w:rFonts w:ascii="Times New Roman" w:hAnsi="Times New Roman" w:cs="Times New Roman"/>
                <w:b/>
                <w:color w:val="FFFFFF"/>
              </w:rPr>
              <w:t>Kuruldaki Görevi</w:t>
            </w:r>
          </w:p>
        </w:tc>
      </w:tr>
      <w:tr w:rsidR="000E1151" w:rsidRPr="0023701D" w:rsidTr="00420BFB">
        <w:trPr>
          <w:cnfStyle w:val="000000100000" w:firstRow="0" w:lastRow="0" w:firstColumn="0" w:lastColumn="0" w:oddVBand="0" w:evenVBand="0" w:oddHBand="1" w:evenHBand="0" w:firstRowFirstColumn="0" w:firstRowLastColumn="0" w:lastRowFirstColumn="0" w:lastRowLastColumn="0"/>
          <w:trHeight w:val="459"/>
        </w:trPr>
        <w:tc>
          <w:tcPr>
            <w:cnfStyle w:val="000010000000" w:firstRow="0" w:lastRow="0" w:firstColumn="0" w:lastColumn="0" w:oddVBand="1" w:evenVBand="0" w:oddHBand="0" w:evenHBand="0" w:firstRowFirstColumn="0" w:firstRowLastColumn="0" w:lastRowFirstColumn="0" w:lastRowLastColumn="0"/>
            <w:tcW w:w="453" w:type="pct"/>
            <w:vAlign w:val="center"/>
          </w:tcPr>
          <w:p w:rsidR="000E1151" w:rsidRPr="0023701D" w:rsidRDefault="000E1151" w:rsidP="005A08AA">
            <w:pPr>
              <w:spacing w:line="360" w:lineRule="auto"/>
              <w:rPr>
                <w:rFonts w:ascii="Times New Roman" w:hAnsi="Times New Roman" w:cs="Times New Roman"/>
                <w:b/>
                <w:sz w:val="20"/>
                <w:szCs w:val="20"/>
              </w:rPr>
            </w:pPr>
            <w:r>
              <w:rPr>
                <w:rFonts w:ascii="Times New Roman" w:hAnsi="Times New Roman" w:cs="Times New Roman"/>
                <w:b/>
                <w:sz w:val="20"/>
                <w:szCs w:val="20"/>
              </w:rPr>
              <w:t>1</w:t>
            </w:r>
          </w:p>
        </w:tc>
        <w:tc>
          <w:tcPr>
            <w:tcW w:w="1244" w:type="pct"/>
            <w:vAlign w:val="center"/>
          </w:tcPr>
          <w:p w:rsidR="000E1151" w:rsidRPr="0023701D" w:rsidRDefault="000E1151" w:rsidP="005A08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Murat KILIÇASLAN</w:t>
            </w:r>
          </w:p>
        </w:tc>
        <w:tc>
          <w:tcPr>
            <w:cnfStyle w:val="000010000000" w:firstRow="0" w:lastRow="0" w:firstColumn="0" w:lastColumn="0" w:oddVBand="1" w:evenVBand="0" w:oddHBand="0" w:evenHBand="0" w:firstRowFirstColumn="0" w:firstRowLastColumn="0" w:lastRowFirstColumn="0" w:lastRowLastColumn="0"/>
            <w:tcW w:w="2082" w:type="pct"/>
            <w:vAlign w:val="center"/>
          </w:tcPr>
          <w:p w:rsidR="000E1151" w:rsidRPr="0023701D" w:rsidRDefault="000E1151" w:rsidP="005A08AA">
            <w:pPr>
              <w:spacing w:line="360" w:lineRule="auto"/>
              <w:rPr>
                <w:rFonts w:ascii="Times New Roman" w:hAnsi="Times New Roman" w:cs="Times New Roman"/>
                <w:b/>
                <w:sz w:val="20"/>
                <w:szCs w:val="20"/>
              </w:rPr>
            </w:pPr>
            <w:r w:rsidRPr="0023701D">
              <w:rPr>
                <w:rFonts w:ascii="Times New Roman" w:hAnsi="Times New Roman" w:cs="Times New Roman"/>
                <w:b/>
                <w:sz w:val="20"/>
                <w:szCs w:val="20"/>
              </w:rPr>
              <w:t>Şube Müdürü</w:t>
            </w:r>
          </w:p>
        </w:tc>
        <w:tc>
          <w:tcPr>
            <w:tcW w:w="1221" w:type="pct"/>
            <w:vAlign w:val="center"/>
          </w:tcPr>
          <w:p w:rsidR="000E1151" w:rsidRPr="0023701D" w:rsidRDefault="000E1151" w:rsidP="005A08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3701D">
              <w:rPr>
                <w:rFonts w:ascii="Times New Roman" w:hAnsi="Times New Roman" w:cs="Times New Roman"/>
                <w:b/>
                <w:sz w:val="20"/>
                <w:szCs w:val="20"/>
              </w:rPr>
              <w:t>BAŞKAN</w:t>
            </w:r>
          </w:p>
        </w:tc>
      </w:tr>
      <w:tr w:rsidR="000E1151" w:rsidRPr="0023701D" w:rsidTr="00420BFB">
        <w:trPr>
          <w:trHeight w:val="436"/>
        </w:trPr>
        <w:tc>
          <w:tcPr>
            <w:cnfStyle w:val="000010000000" w:firstRow="0" w:lastRow="0" w:firstColumn="0" w:lastColumn="0" w:oddVBand="1" w:evenVBand="0" w:oddHBand="0" w:evenHBand="0" w:firstRowFirstColumn="0" w:firstRowLastColumn="0" w:lastRowFirstColumn="0" w:lastRowLastColumn="0"/>
            <w:tcW w:w="453" w:type="pct"/>
            <w:vAlign w:val="center"/>
          </w:tcPr>
          <w:p w:rsidR="000E1151" w:rsidRPr="0023701D" w:rsidRDefault="000E1151" w:rsidP="005A08AA">
            <w:pPr>
              <w:spacing w:line="360" w:lineRule="auto"/>
              <w:rPr>
                <w:rFonts w:ascii="Times New Roman" w:hAnsi="Times New Roman" w:cs="Times New Roman"/>
                <w:b/>
                <w:sz w:val="20"/>
                <w:szCs w:val="20"/>
              </w:rPr>
            </w:pPr>
            <w:r>
              <w:rPr>
                <w:rFonts w:ascii="Times New Roman" w:hAnsi="Times New Roman" w:cs="Times New Roman"/>
                <w:b/>
                <w:sz w:val="20"/>
                <w:szCs w:val="20"/>
              </w:rPr>
              <w:t>2</w:t>
            </w:r>
          </w:p>
        </w:tc>
        <w:tc>
          <w:tcPr>
            <w:tcW w:w="1244" w:type="pct"/>
            <w:tcBorders>
              <w:left w:val="single" w:sz="8" w:space="0" w:color="FFFFFF" w:themeColor="background1"/>
            </w:tcBorders>
            <w:vAlign w:val="center"/>
          </w:tcPr>
          <w:p w:rsidR="000E1151" w:rsidRPr="0023701D" w:rsidRDefault="000E1151" w:rsidP="005A08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3701D">
              <w:rPr>
                <w:rFonts w:ascii="Times New Roman" w:hAnsi="Times New Roman" w:cs="Times New Roman"/>
                <w:b/>
                <w:sz w:val="20"/>
                <w:szCs w:val="20"/>
              </w:rPr>
              <w:t>Çiğdem ÖNAL</w:t>
            </w:r>
          </w:p>
        </w:tc>
        <w:tc>
          <w:tcPr>
            <w:cnfStyle w:val="000010000000" w:firstRow="0" w:lastRow="0" w:firstColumn="0" w:lastColumn="0" w:oddVBand="1" w:evenVBand="0" w:oddHBand="0" w:evenHBand="0" w:firstRowFirstColumn="0" w:firstRowLastColumn="0" w:lastRowFirstColumn="0" w:lastRowLastColumn="0"/>
            <w:tcW w:w="2082" w:type="pct"/>
            <w:vAlign w:val="center"/>
          </w:tcPr>
          <w:p w:rsidR="000E1151" w:rsidRPr="0023701D" w:rsidRDefault="000E1151" w:rsidP="005A08AA">
            <w:pPr>
              <w:spacing w:line="360" w:lineRule="auto"/>
              <w:rPr>
                <w:rFonts w:ascii="Times New Roman" w:hAnsi="Times New Roman" w:cs="Times New Roman"/>
                <w:b/>
                <w:sz w:val="20"/>
                <w:szCs w:val="20"/>
              </w:rPr>
            </w:pPr>
            <w:r w:rsidRPr="0023701D">
              <w:rPr>
                <w:rFonts w:ascii="Times New Roman" w:hAnsi="Times New Roman" w:cs="Times New Roman"/>
                <w:b/>
                <w:sz w:val="20"/>
                <w:szCs w:val="20"/>
              </w:rPr>
              <w:t xml:space="preserve">Şef </w:t>
            </w:r>
          </w:p>
        </w:tc>
        <w:tc>
          <w:tcPr>
            <w:tcW w:w="1221" w:type="pct"/>
            <w:vAlign w:val="center"/>
          </w:tcPr>
          <w:p w:rsidR="000E1151" w:rsidRPr="0023701D" w:rsidRDefault="000E1151" w:rsidP="005A08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3701D">
              <w:rPr>
                <w:rFonts w:ascii="Times New Roman" w:hAnsi="Times New Roman" w:cs="Times New Roman"/>
                <w:b/>
                <w:sz w:val="20"/>
                <w:szCs w:val="20"/>
              </w:rPr>
              <w:t>ÜYE</w:t>
            </w:r>
          </w:p>
        </w:tc>
      </w:tr>
      <w:tr w:rsidR="000E1151" w:rsidRPr="0023701D" w:rsidTr="00420BFB">
        <w:trPr>
          <w:cnfStyle w:val="000000100000" w:firstRow="0" w:lastRow="0" w:firstColumn="0" w:lastColumn="0" w:oddVBand="0" w:evenVBand="0" w:oddHBand="1" w:evenHBand="0" w:firstRowFirstColumn="0" w:firstRowLastColumn="0" w:lastRowFirstColumn="0" w:lastRowLastColumn="0"/>
          <w:trHeight w:val="459"/>
        </w:trPr>
        <w:tc>
          <w:tcPr>
            <w:cnfStyle w:val="000010000000" w:firstRow="0" w:lastRow="0" w:firstColumn="0" w:lastColumn="0" w:oddVBand="1" w:evenVBand="0" w:oddHBand="0" w:evenHBand="0" w:firstRowFirstColumn="0" w:firstRowLastColumn="0" w:lastRowFirstColumn="0" w:lastRowLastColumn="0"/>
            <w:tcW w:w="453" w:type="pct"/>
            <w:vAlign w:val="center"/>
          </w:tcPr>
          <w:p w:rsidR="000E1151" w:rsidRPr="0023701D" w:rsidRDefault="000E1151" w:rsidP="005A08AA">
            <w:pPr>
              <w:spacing w:line="360" w:lineRule="auto"/>
              <w:rPr>
                <w:rFonts w:ascii="Times New Roman" w:hAnsi="Times New Roman" w:cs="Times New Roman"/>
                <w:b/>
                <w:sz w:val="20"/>
                <w:szCs w:val="20"/>
              </w:rPr>
            </w:pPr>
            <w:r>
              <w:rPr>
                <w:rFonts w:ascii="Times New Roman" w:hAnsi="Times New Roman" w:cs="Times New Roman"/>
                <w:b/>
                <w:sz w:val="20"/>
                <w:szCs w:val="20"/>
              </w:rPr>
              <w:t>3</w:t>
            </w:r>
          </w:p>
        </w:tc>
        <w:tc>
          <w:tcPr>
            <w:tcW w:w="1244" w:type="pct"/>
            <w:vAlign w:val="center"/>
          </w:tcPr>
          <w:p w:rsidR="000E1151" w:rsidRPr="0023701D" w:rsidRDefault="000E1151" w:rsidP="005A08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3701D">
              <w:rPr>
                <w:rFonts w:ascii="Times New Roman" w:hAnsi="Times New Roman" w:cs="Times New Roman"/>
                <w:b/>
                <w:sz w:val="20"/>
                <w:szCs w:val="20"/>
              </w:rPr>
              <w:t>Engin TAŞDEMİR</w:t>
            </w:r>
          </w:p>
        </w:tc>
        <w:tc>
          <w:tcPr>
            <w:cnfStyle w:val="000010000000" w:firstRow="0" w:lastRow="0" w:firstColumn="0" w:lastColumn="0" w:oddVBand="1" w:evenVBand="0" w:oddHBand="0" w:evenHBand="0" w:firstRowFirstColumn="0" w:firstRowLastColumn="0" w:lastRowFirstColumn="0" w:lastRowLastColumn="0"/>
            <w:tcW w:w="2082" w:type="pct"/>
            <w:vAlign w:val="center"/>
          </w:tcPr>
          <w:p w:rsidR="000E1151" w:rsidRPr="0023701D" w:rsidRDefault="000E1151" w:rsidP="005A08AA">
            <w:pPr>
              <w:spacing w:line="360" w:lineRule="auto"/>
              <w:rPr>
                <w:rFonts w:ascii="Times New Roman" w:hAnsi="Times New Roman" w:cs="Times New Roman"/>
                <w:b/>
                <w:sz w:val="20"/>
                <w:szCs w:val="20"/>
              </w:rPr>
            </w:pPr>
            <w:r>
              <w:rPr>
                <w:rFonts w:ascii="Times New Roman" w:hAnsi="Times New Roman" w:cs="Times New Roman"/>
                <w:b/>
                <w:sz w:val="20"/>
                <w:szCs w:val="20"/>
              </w:rPr>
              <w:t>Süleyman Akyol İmam Hatip</w:t>
            </w:r>
            <w:r w:rsidRPr="0023701D">
              <w:rPr>
                <w:rFonts w:ascii="Times New Roman" w:hAnsi="Times New Roman" w:cs="Times New Roman"/>
                <w:b/>
                <w:sz w:val="20"/>
                <w:szCs w:val="20"/>
              </w:rPr>
              <w:t xml:space="preserve"> Ortaokulu Müdür </w:t>
            </w:r>
            <w:proofErr w:type="spellStart"/>
            <w:r w:rsidRPr="0023701D">
              <w:rPr>
                <w:rFonts w:ascii="Times New Roman" w:hAnsi="Times New Roman" w:cs="Times New Roman"/>
                <w:b/>
                <w:sz w:val="20"/>
                <w:szCs w:val="20"/>
              </w:rPr>
              <w:t>Yard</w:t>
            </w:r>
            <w:proofErr w:type="spellEnd"/>
            <w:r w:rsidRPr="0023701D">
              <w:rPr>
                <w:rFonts w:ascii="Times New Roman" w:hAnsi="Times New Roman" w:cs="Times New Roman"/>
                <w:b/>
                <w:sz w:val="20"/>
                <w:szCs w:val="20"/>
              </w:rPr>
              <w:t>.</w:t>
            </w:r>
          </w:p>
        </w:tc>
        <w:tc>
          <w:tcPr>
            <w:tcW w:w="1221" w:type="pct"/>
            <w:vAlign w:val="center"/>
          </w:tcPr>
          <w:p w:rsidR="000E1151" w:rsidRPr="0023701D" w:rsidRDefault="000E1151" w:rsidP="005A08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3701D">
              <w:rPr>
                <w:rFonts w:ascii="Times New Roman" w:hAnsi="Times New Roman" w:cs="Times New Roman"/>
                <w:b/>
                <w:sz w:val="20"/>
                <w:szCs w:val="20"/>
              </w:rPr>
              <w:t>ÜYE</w:t>
            </w:r>
          </w:p>
        </w:tc>
      </w:tr>
      <w:tr w:rsidR="000E1151" w:rsidRPr="0023701D" w:rsidTr="00420BFB">
        <w:trPr>
          <w:trHeight w:val="234"/>
        </w:trPr>
        <w:tc>
          <w:tcPr>
            <w:cnfStyle w:val="000010000000" w:firstRow="0" w:lastRow="0" w:firstColumn="0" w:lastColumn="0" w:oddVBand="1" w:evenVBand="0" w:oddHBand="0" w:evenHBand="0" w:firstRowFirstColumn="0" w:firstRowLastColumn="0" w:lastRowFirstColumn="0" w:lastRowLastColumn="0"/>
            <w:tcW w:w="453" w:type="pct"/>
            <w:vAlign w:val="center"/>
          </w:tcPr>
          <w:p w:rsidR="000E1151" w:rsidRPr="0023701D" w:rsidRDefault="000E1151" w:rsidP="005A08AA">
            <w:pPr>
              <w:spacing w:line="360" w:lineRule="auto"/>
              <w:rPr>
                <w:rFonts w:ascii="Times New Roman" w:hAnsi="Times New Roman" w:cs="Times New Roman"/>
                <w:b/>
                <w:sz w:val="20"/>
                <w:szCs w:val="20"/>
              </w:rPr>
            </w:pPr>
            <w:r>
              <w:rPr>
                <w:rFonts w:ascii="Times New Roman" w:hAnsi="Times New Roman" w:cs="Times New Roman"/>
                <w:b/>
                <w:sz w:val="20"/>
                <w:szCs w:val="20"/>
              </w:rPr>
              <w:t>4</w:t>
            </w:r>
          </w:p>
        </w:tc>
        <w:tc>
          <w:tcPr>
            <w:tcW w:w="1244" w:type="pct"/>
            <w:tcBorders>
              <w:left w:val="single" w:sz="8" w:space="0" w:color="FFFFFF" w:themeColor="background1"/>
            </w:tcBorders>
            <w:vAlign w:val="center"/>
          </w:tcPr>
          <w:p w:rsidR="000E1151" w:rsidRPr="0023701D" w:rsidRDefault="000E1151" w:rsidP="005A08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Fatih AKBULUT</w:t>
            </w:r>
          </w:p>
        </w:tc>
        <w:tc>
          <w:tcPr>
            <w:cnfStyle w:val="000010000000" w:firstRow="0" w:lastRow="0" w:firstColumn="0" w:lastColumn="0" w:oddVBand="1" w:evenVBand="0" w:oddHBand="0" w:evenHBand="0" w:firstRowFirstColumn="0" w:firstRowLastColumn="0" w:lastRowFirstColumn="0" w:lastRowLastColumn="0"/>
            <w:tcW w:w="2082" w:type="pct"/>
            <w:vAlign w:val="center"/>
          </w:tcPr>
          <w:p w:rsidR="000E1151" w:rsidRPr="0023701D" w:rsidRDefault="000E1151" w:rsidP="005A08AA">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Şarkikaraağaç Fen Lisesi Bilişim Teknolojileri Öğretmeni </w:t>
            </w:r>
          </w:p>
        </w:tc>
        <w:tc>
          <w:tcPr>
            <w:tcW w:w="1221" w:type="pct"/>
            <w:vAlign w:val="center"/>
          </w:tcPr>
          <w:p w:rsidR="000E1151" w:rsidRPr="0023701D" w:rsidRDefault="000E1151" w:rsidP="005A08A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23701D">
              <w:rPr>
                <w:rFonts w:ascii="Times New Roman" w:hAnsi="Times New Roman" w:cs="Times New Roman"/>
                <w:b/>
                <w:sz w:val="20"/>
                <w:szCs w:val="20"/>
              </w:rPr>
              <w:t>ÜYE</w:t>
            </w:r>
          </w:p>
        </w:tc>
      </w:tr>
      <w:tr w:rsidR="000E1151" w:rsidRPr="0023701D" w:rsidTr="00420BFB">
        <w:trPr>
          <w:cnfStyle w:val="000000100000" w:firstRow="0" w:lastRow="0" w:firstColumn="0" w:lastColumn="0" w:oddVBand="0" w:evenVBand="0" w:oddHBand="1" w:evenHBand="0" w:firstRowFirstColumn="0" w:firstRowLastColumn="0" w:lastRowFirstColumn="0" w:lastRowLastColumn="0"/>
          <w:trHeight w:val="459"/>
        </w:trPr>
        <w:tc>
          <w:tcPr>
            <w:cnfStyle w:val="000010000000" w:firstRow="0" w:lastRow="0" w:firstColumn="0" w:lastColumn="0" w:oddVBand="1" w:evenVBand="0" w:oddHBand="0" w:evenHBand="0" w:firstRowFirstColumn="0" w:firstRowLastColumn="0" w:lastRowFirstColumn="0" w:lastRowLastColumn="0"/>
            <w:tcW w:w="453" w:type="pct"/>
            <w:vAlign w:val="center"/>
          </w:tcPr>
          <w:p w:rsidR="000E1151" w:rsidRPr="0023701D" w:rsidRDefault="000E1151" w:rsidP="005A08AA">
            <w:pPr>
              <w:spacing w:line="360" w:lineRule="auto"/>
              <w:rPr>
                <w:rFonts w:ascii="Times New Roman" w:hAnsi="Times New Roman" w:cs="Times New Roman"/>
                <w:b/>
                <w:sz w:val="20"/>
                <w:szCs w:val="20"/>
              </w:rPr>
            </w:pPr>
            <w:r>
              <w:rPr>
                <w:rFonts w:ascii="Times New Roman" w:hAnsi="Times New Roman" w:cs="Times New Roman"/>
                <w:b/>
                <w:sz w:val="20"/>
                <w:szCs w:val="20"/>
              </w:rPr>
              <w:t>5</w:t>
            </w:r>
          </w:p>
        </w:tc>
        <w:tc>
          <w:tcPr>
            <w:tcW w:w="1244" w:type="pct"/>
            <w:vAlign w:val="center"/>
          </w:tcPr>
          <w:p w:rsidR="000E1151" w:rsidRPr="0023701D" w:rsidRDefault="000E1151" w:rsidP="005A08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Emrah DOĞAN</w:t>
            </w:r>
          </w:p>
        </w:tc>
        <w:tc>
          <w:tcPr>
            <w:cnfStyle w:val="000010000000" w:firstRow="0" w:lastRow="0" w:firstColumn="0" w:lastColumn="0" w:oddVBand="1" w:evenVBand="0" w:oddHBand="0" w:evenHBand="0" w:firstRowFirstColumn="0" w:firstRowLastColumn="0" w:lastRowFirstColumn="0" w:lastRowLastColumn="0"/>
            <w:tcW w:w="2082" w:type="pct"/>
            <w:vAlign w:val="center"/>
          </w:tcPr>
          <w:p w:rsidR="000E1151" w:rsidRPr="0023701D" w:rsidRDefault="000E1151" w:rsidP="005A08AA">
            <w:pPr>
              <w:spacing w:line="360" w:lineRule="auto"/>
              <w:rPr>
                <w:rFonts w:ascii="Times New Roman" w:hAnsi="Times New Roman" w:cs="Times New Roman"/>
                <w:b/>
                <w:sz w:val="20"/>
                <w:szCs w:val="20"/>
              </w:rPr>
            </w:pPr>
            <w:r>
              <w:rPr>
                <w:rFonts w:ascii="Times New Roman" w:hAnsi="Times New Roman" w:cs="Times New Roman"/>
                <w:b/>
                <w:sz w:val="20"/>
                <w:szCs w:val="20"/>
              </w:rPr>
              <w:t xml:space="preserve">Asın ve </w:t>
            </w:r>
            <w:proofErr w:type="spellStart"/>
            <w:r>
              <w:rPr>
                <w:rFonts w:ascii="Times New Roman" w:hAnsi="Times New Roman" w:cs="Times New Roman"/>
                <w:b/>
                <w:sz w:val="20"/>
                <w:szCs w:val="20"/>
              </w:rPr>
              <w:t>Sıddıka</w:t>
            </w:r>
            <w:proofErr w:type="spellEnd"/>
            <w:r>
              <w:rPr>
                <w:rFonts w:ascii="Times New Roman" w:hAnsi="Times New Roman" w:cs="Times New Roman"/>
                <w:b/>
                <w:sz w:val="20"/>
                <w:szCs w:val="20"/>
              </w:rPr>
              <w:t xml:space="preserve"> Selçuk MTAL Türk Dili ve Edebiyatı Öğretmeni</w:t>
            </w:r>
          </w:p>
        </w:tc>
        <w:tc>
          <w:tcPr>
            <w:tcW w:w="1221" w:type="pct"/>
            <w:vAlign w:val="center"/>
          </w:tcPr>
          <w:p w:rsidR="000E1151" w:rsidRPr="0023701D" w:rsidRDefault="000E1151" w:rsidP="005A08A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3701D">
              <w:rPr>
                <w:rFonts w:ascii="Times New Roman" w:hAnsi="Times New Roman" w:cs="Times New Roman"/>
                <w:b/>
                <w:sz w:val="20"/>
                <w:szCs w:val="20"/>
              </w:rPr>
              <w:t>ÜYE</w:t>
            </w:r>
          </w:p>
        </w:tc>
      </w:tr>
    </w:tbl>
    <w:p w:rsidR="00F25CE7" w:rsidRPr="00F25CE7" w:rsidRDefault="00686F27" w:rsidP="00662B53">
      <w:pPr>
        <w:pStyle w:val="Balk2"/>
        <w:rPr>
          <w:rFonts w:eastAsia="Georgia" w:cs="Georgia"/>
        </w:rPr>
      </w:pPr>
      <w:r w:rsidRPr="005432F2">
        <w:br w:type="page"/>
      </w:r>
    </w:p>
    <w:p w:rsidR="00686F27" w:rsidRDefault="00686F27" w:rsidP="000E1151">
      <w:pPr>
        <w:jc w:val="left"/>
      </w:pPr>
    </w:p>
    <w:p w:rsidR="00AA40C3" w:rsidRPr="00AA40C3" w:rsidRDefault="00AA40C3" w:rsidP="00AA40C3"/>
    <w:p w:rsidR="00E52C96" w:rsidRPr="005432F2" w:rsidRDefault="00F22AC8" w:rsidP="00290707">
      <w:pPr>
        <w:pStyle w:val="Balk1"/>
        <w:jc w:val="center"/>
      </w:pPr>
      <w:bookmarkStart w:id="9" w:name="_Toc29822236"/>
      <w:r w:rsidRPr="005432F2">
        <w:t>Durum Analizi</w:t>
      </w:r>
      <w:bookmarkEnd w:id="9"/>
    </w:p>
    <w:p w:rsidR="00FB1492" w:rsidRPr="005432F2" w:rsidRDefault="00FB1492" w:rsidP="00115AFF">
      <w:pPr>
        <w:ind w:firstLine="426"/>
      </w:pPr>
      <w:r w:rsidRPr="005432F2">
        <w:t xml:space="preserve">Kurumumuz amaç ve hedeflerinin geliştirilebilmesi için sahip olunan kaynakların tespiti, güçlü ve zayıf taraflar ile kurumun kontrolü dışındaki olumlu ya da olumsuz gelişmelerin saptanması amacıyla </w:t>
      </w:r>
      <w:r w:rsidR="000E1151">
        <w:t>Müdürlüğümüzce</w:t>
      </w:r>
      <w:r w:rsidR="00836918">
        <w:t xml:space="preserve"> </w:t>
      </w:r>
      <w:r w:rsidRPr="005432F2">
        <w:t>mevcut durum analizi yapılmıştır.</w:t>
      </w:r>
    </w:p>
    <w:p w:rsidR="00DA3CC1" w:rsidRPr="005432F2" w:rsidRDefault="00BA4956" w:rsidP="00290707">
      <w:pPr>
        <w:pStyle w:val="Balk2"/>
        <w:jc w:val="center"/>
      </w:pPr>
      <w:bookmarkStart w:id="10" w:name="_Toc29822237"/>
      <w:r w:rsidRPr="005432F2">
        <w:t>Kurumsal Tarihçe</w:t>
      </w:r>
      <w:bookmarkEnd w:id="10"/>
    </w:p>
    <w:p w:rsidR="009A32EE" w:rsidRPr="009A32EE" w:rsidRDefault="009A32EE" w:rsidP="009A32EE">
      <w:pPr>
        <w:rPr>
          <w:rFonts w:eastAsia="Calibri" w:cs="Times New Roman"/>
        </w:rPr>
      </w:pPr>
    </w:p>
    <w:p w:rsidR="009A32EE" w:rsidRPr="009A32EE" w:rsidRDefault="009A32EE" w:rsidP="009A32EE">
      <w:pPr>
        <w:tabs>
          <w:tab w:val="left" w:pos="900"/>
        </w:tabs>
        <w:ind w:firstLine="708"/>
        <w:rPr>
          <w:rFonts w:eastAsia="Calibri" w:cs="Times New Roman"/>
          <w:color w:val="000000"/>
        </w:rPr>
      </w:pPr>
      <w:r w:rsidRPr="009A32EE">
        <w:rPr>
          <w:rFonts w:eastAsia="Calibri" w:cs="Times New Roman"/>
          <w:noProof/>
          <w:color w:val="000000"/>
          <w:lang w:eastAsia="tr-TR"/>
        </w:rPr>
        <w:drawing>
          <wp:anchor distT="0" distB="0" distL="114300" distR="114300" simplePos="0" relativeHeight="251742720" behindDoc="0" locked="0" layoutInCell="1" allowOverlap="1" wp14:anchorId="402234B3" wp14:editId="7B4C89F8">
            <wp:simplePos x="0" y="0"/>
            <wp:positionH relativeFrom="column">
              <wp:posOffset>57150</wp:posOffset>
            </wp:positionH>
            <wp:positionV relativeFrom="paragraph">
              <wp:posOffset>19685</wp:posOffset>
            </wp:positionV>
            <wp:extent cx="1755140" cy="1316355"/>
            <wp:effectExtent l="304800" t="266700" r="321310" b="264795"/>
            <wp:wrapSquare wrapText="bothSides"/>
            <wp:docPr id="12" name="Resim 6" descr="F:\SLAYT\A (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LAYT\A (179).jpg"/>
                    <pic:cNvPicPr>
                      <a:picLocks noChangeAspect="1" noChangeArrowheads="1"/>
                    </pic:cNvPicPr>
                  </pic:nvPicPr>
                  <pic:blipFill>
                    <a:blip r:embed="rId24" cstate="print"/>
                    <a:stretch>
                      <a:fillRect/>
                    </a:stretch>
                  </pic:blipFill>
                  <pic:spPr bwMode="auto">
                    <a:xfrm>
                      <a:off x="0" y="0"/>
                      <a:ext cx="1755140" cy="1316355"/>
                    </a:xfrm>
                    <a:prstGeom prst="round2DiagRect">
                      <a:avLst>
                        <a:gd name="adj1" fmla="val 16667"/>
                        <a:gd name="adj2" fmla="val 0"/>
                      </a:avLst>
                    </a:prstGeom>
                    <a:ln w="88900" cap="sq">
                      <a:solidFill>
                        <a:srgbClr val="00B0F0"/>
                      </a:solidFill>
                      <a:miter lim="800000"/>
                    </a:ln>
                    <a:effectLst>
                      <a:outerShdw blurRad="254000" algn="tl" rotWithShape="0">
                        <a:srgbClr val="000000">
                          <a:alpha val="43000"/>
                        </a:srgbClr>
                      </a:outerShdw>
                    </a:effectLst>
                  </pic:spPr>
                </pic:pic>
              </a:graphicData>
            </a:graphic>
          </wp:anchor>
        </w:drawing>
      </w:r>
      <w:r w:rsidRPr="009A32EE">
        <w:rPr>
          <w:rFonts w:eastAsia="Calibri" w:cs="Times New Roman"/>
          <w:color w:val="000000"/>
        </w:rPr>
        <w:t xml:space="preserve">İlçe Milli Eğitim Müdürlüğümüz, ilk olarak 1975 yılında İnönü İlkokulu binasında bir odada “İlköğretim Müdürlüğü” adı altında hizmete başlamış olup; Gençlik ve Spor İlçe Milli Eğitim Müdürlüğü adı altında eğitim öğretim hizmetlerine devam etmiştir. Daha sonra 1985 yılında Gençlik ve Spor Müdürlüğü kurum bünyesinden ayrılarak “İlçe Milli Eğitim Müdürlüğü” adı altında devam etmiştir. </w:t>
      </w:r>
    </w:p>
    <w:p w:rsidR="009A32EE" w:rsidRPr="009A32EE" w:rsidRDefault="009A32EE" w:rsidP="009A32EE">
      <w:pPr>
        <w:tabs>
          <w:tab w:val="left" w:pos="900"/>
        </w:tabs>
        <w:rPr>
          <w:rFonts w:eastAsia="Calibri" w:cs="Times New Roman"/>
          <w:color w:val="000000"/>
        </w:rPr>
      </w:pPr>
      <w:r w:rsidRPr="009A32EE">
        <w:rPr>
          <w:rFonts w:eastAsia="Calibri" w:cs="Times New Roman"/>
          <w:color w:val="000000"/>
        </w:rPr>
        <w:tab/>
        <w:t>1998 yılına kadar faaliyetlerini Eski Hükümet Binasında sürdürmüş.1998 yılından itibaren de ilçeye kazandırılan yeni Hükümet Binasının 4. katında hizmet vermeye başlamıştır.</w:t>
      </w:r>
    </w:p>
    <w:p w:rsidR="00377663" w:rsidRPr="00377663" w:rsidRDefault="00BA4956" w:rsidP="00290707">
      <w:pPr>
        <w:pStyle w:val="Balk2"/>
        <w:jc w:val="center"/>
      </w:pPr>
      <w:bookmarkStart w:id="11" w:name="_Toc29822238"/>
      <w:r w:rsidRPr="005432F2">
        <w:t>Uygulanmakta Olan Stratejik Planın Değerlendirilmesi</w:t>
      </w:r>
      <w:bookmarkEnd w:id="11"/>
    </w:p>
    <w:p w:rsidR="006D5C01" w:rsidRPr="006D5C01" w:rsidRDefault="006D5C01" w:rsidP="006D5C01">
      <w:pPr>
        <w:ind w:firstLine="426"/>
        <w:rPr>
          <w:rFonts w:eastAsia="Calibri" w:cs="Times New Roman"/>
        </w:rPr>
      </w:pPr>
      <w:r w:rsidRPr="006D5C01">
        <w:rPr>
          <w:rFonts w:eastAsia="Calibri" w:cs="Times New Roman"/>
        </w:rPr>
        <w:t xml:space="preserve">2015 yılında yürürlüğe giren İlçe MEM 2015-2019 Stratejik Planı; stratejik plan hazırlık süreci, durum analizi, geleceğe yönelim, </w:t>
      </w:r>
      <w:proofErr w:type="spellStart"/>
      <w:r w:rsidRPr="006D5C01">
        <w:rPr>
          <w:rFonts w:eastAsia="Calibri" w:cs="Times New Roman"/>
        </w:rPr>
        <w:t>maliyetlendirme</w:t>
      </w:r>
      <w:proofErr w:type="spellEnd"/>
      <w:r w:rsidRPr="006D5C01">
        <w:rPr>
          <w:rFonts w:eastAsia="Calibri" w:cs="Times New Roman"/>
        </w:rPr>
        <w:t xml:space="preserv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8 stratejik hedef, 59 performans göstergesine yer verilmiştir.</w:t>
      </w:r>
    </w:p>
    <w:p w:rsidR="00F25CE7" w:rsidRDefault="00F25CE7" w:rsidP="006D5C01">
      <w:pPr>
        <w:ind w:firstLine="426"/>
        <w:rPr>
          <w:rFonts w:eastAsia="Calibri" w:cs="Times New Roman"/>
        </w:rPr>
      </w:pPr>
    </w:p>
    <w:p w:rsidR="002F1CEE" w:rsidRPr="002F1CEE" w:rsidRDefault="006D5C01" w:rsidP="002F1CEE">
      <w:pPr>
        <w:ind w:firstLine="426"/>
        <w:rPr>
          <w:rFonts w:eastAsia="Calibri" w:cs="Times New Roman"/>
        </w:rPr>
      </w:pPr>
      <w:r w:rsidRPr="006D5C01">
        <w:rPr>
          <w:rFonts w:eastAsia="Calibri" w:cs="Times New Roman"/>
        </w:rPr>
        <w:t xml:space="preserve">Derslik başına düşen öğrenci sayısı göstergelerinde 2015-2018 döneminde önemli iyileşme </w:t>
      </w:r>
      <w:proofErr w:type="spellStart"/>
      <w:proofErr w:type="gramStart"/>
      <w:r w:rsidRPr="006D5C01">
        <w:rPr>
          <w:rFonts w:eastAsia="Calibri" w:cs="Times New Roman"/>
        </w:rPr>
        <w:t>gözlenmiştir.</w:t>
      </w:r>
      <w:r w:rsidR="00AA40C3">
        <w:rPr>
          <w:rFonts w:eastAsia="Calibri" w:cs="Times New Roman"/>
        </w:rPr>
        <w:t>İlçemizdeki</w:t>
      </w:r>
      <w:proofErr w:type="spellEnd"/>
      <w:proofErr w:type="gramEnd"/>
      <w:r w:rsidR="00AA40C3">
        <w:rPr>
          <w:rFonts w:eastAsia="Calibri" w:cs="Times New Roman"/>
        </w:rPr>
        <w:t xml:space="preserve"> Temel Eğitim kurumlarımızda 20’nin </w:t>
      </w:r>
      <w:proofErr w:type="spellStart"/>
      <w:r w:rsidR="00AA40C3">
        <w:rPr>
          <w:rFonts w:eastAsia="Calibri" w:cs="Times New Roman"/>
        </w:rPr>
        <w:t>üzerinde,Ortaöğretim</w:t>
      </w:r>
      <w:proofErr w:type="spellEnd"/>
      <w:r w:rsidR="00AA40C3">
        <w:rPr>
          <w:rFonts w:eastAsia="Calibri" w:cs="Times New Roman"/>
        </w:rPr>
        <w:t xml:space="preserve"> kurumlarımızda ise 30’un üzerinde öğrenci bulunan derslik yoktur.</w:t>
      </w:r>
      <w:r w:rsidRPr="006D5C01">
        <w:rPr>
          <w:rFonts w:eastAsia="Calibri" w:cs="Times New Roman"/>
        </w:rPr>
        <w:t xml:space="preserve"> </w:t>
      </w:r>
      <w:r w:rsidR="002F1CEE" w:rsidRPr="002F1CEE">
        <w:rPr>
          <w:rFonts w:eastAsia="Calibri" w:cs="Times New Roman"/>
        </w:rPr>
        <w:t xml:space="preserve">Devamsızlık oranlarına bakıldığında tüm kademelerde devamsızlık oranlarının azaldığı görülmüştür. </w:t>
      </w:r>
      <w:r w:rsidR="00354A27">
        <w:rPr>
          <w:rFonts w:eastAsia="Calibri" w:cs="Times New Roman"/>
        </w:rPr>
        <w:t>3 Stratejik Amaç ve 9 Hedefin tamında önemli</w:t>
      </w:r>
      <w:r w:rsidR="002F1CEE" w:rsidRPr="002F1CEE">
        <w:rPr>
          <w:rFonts w:eastAsia="Calibri" w:cs="Times New Roman"/>
        </w:rPr>
        <w:t xml:space="preserve"> ilerleme </w:t>
      </w:r>
      <w:r w:rsidR="002F1CEE" w:rsidRPr="002F1CEE">
        <w:rPr>
          <w:rFonts w:eastAsia="Calibri" w:cs="Times New Roman"/>
        </w:rPr>
        <w:lastRenderedPageBreak/>
        <w:t xml:space="preserve">kaydedildiği görülmüş, </w:t>
      </w:r>
      <w:r w:rsidR="00354A27">
        <w:rPr>
          <w:rFonts w:eastAsia="Calibri" w:cs="Times New Roman"/>
        </w:rPr>
        <w:t>.”Buna göre hedeflerin % 98’ine ulaşılmış ve % 2’sine</w:t>
      </w:r>
      <w:r w:rsidR="00AA40C3" w:rsidRPr="00AA40C3">
        <w:rPr>
          <w:rFonts w:eastAsia="Calibri" w:cs="Times New Roman"/>
        </w:rPr>
        <w:t xml:space="preserve"> ise ulaşılamamıştır</w:t>
      </w:r>
      <w:r w:rsidR="00354A27">
        <w:rPr>
          <w:rFonts w:eastAsia="Calibri" w:cs="Times New Roman"/>
        </w:rPr>
        <w:t>(AB projeleri)</w:t>
      </w:r>
      <w:r w:rsidR="00AA40C3" w:rsidRPr="00AA40C3">
        <w:rPr>
          <w:rFonts w:eastAsia="Calibri" w:cs="Times New Roman"/>
        </w:rPr>
        <w:t xml:space="preserve">, ulaşılamayan hedeflere yeni eylemler belirlenerek ulaşılmaya </w:t>
      </w:r>
      <w:proofErr w:type="gramStart"/>
      <w:r w:rsidR="00AA40C3" w:rsidRPr="00AA40C3">
        <w:rPr>
          <w:rFonts w:eastAsia="Calibri" w:cs="Times New Roman"/>
        </w:rPr>
        <w:t xml:space="preserve">çalışılacaktır </w:t>
      </w:r>
      <w:r w:rsidR="00354A27">
        <w:rPr>
          <w:rFonts w:eastAsia="Calibri" w:cs="Times New Roman"/>
        </w:rPr>
        <w:t>.</w:t>
      </w:r>
      <w:proofErr w:type="gramEnd"/>
    </w:p>
    <w:p w:rsidR="006D5C01" w:rsidRPr="006D5C01" w:rsidRDefault="00354A27" w:rsidP="002F1CEE">
      <w:pPr>
        <w:ind w:firstLine="426"/>
        <w:rPr>
          <w:rFonts w:eastAsia="Calibri" w:cs="Times New Roman"/>
        </w:rPr>
      </w:pPr>
      <w:r>
        <w:rPr>
          <w:rFonts w:eastAsia="Calibri" w:cs="Times New Roman"/>
        </w:rPr>
        <w:t>Buna göre belirtilen alan</w:t>
      </w:r>
      <w:r w:rsidR="006D5C01" w:rsidRPr="006D5C01">
        <w:rPr>
          <w:rFonts w:eastAsia="Calibri" w:cs="Times New Roman"/>
        </w:rPr>
        <w:t>da, plan hedeflerinden önemli oranda uzaklaşma olduğu dikkate alınarak, 2019-2023 dönemi için idarenin güçlü yönlerinden ve fırsatlardan yararlanarak ulaşılabilecek yeni performans göstergelerinin belirlenmesi kararlaştırılmıştır. Özellikle okul öncesinde olmak üzere okullaşma oranlarının artırılmasına yönelik üst politika belgelerinin desteği ile belirlenen performans göstergesi hedeflerine ulaşılabileceği öngörülmektedir.</w:t>
      </w:r>
    </w:p>
    <w:p w:rsidR="00290707" w:rsidRDefault="00290707" w:rsidP="00802231">
      <w:pPr>
        <w:pStyle w:val="Balk2"/>
      </w:pPr>
    </w:p>
    <w:p w:rsidR="005F21A6" w:rsidRPr="005432F2" w:rsidRDefault="005F21A6" w:rsidP="00290707">
      <w:pPr>
        <w:pStyle w:val="Balk2"/>
        <w:jc w:val="center"/>
      </w:pPr>
      <w:bookmarkStart w:id="12" w:name="_Toc29822239"/>
      <w:r w:rsidRPr="005432F2">
        <w:t>Mevzuat Analizi</w:t>
      </w:r>
      <w:bookmarkEnd w:id="12"/>
    </w:p>
    <w:p w:rsidR="008849C2" w:rsidRPr="009143BB" w:rsidRDefault="00C4554C" w:rsidP="00A12D0B">
      <w:pPr>
        <w:jc w:val="center"/>
        <w:rPr>
          <w:b/>
          <w:color w:val="ED7D31" w:themeColor="accent2"/>
        </w:rPr>
      </w:pPr>
      <w:r w:rsidRPr="009143BB">
        <w:rPr>
          <w:b/>
          <w:color w:val="ED7D31" w:themeColor="accent2"/>
        </w:rPr>
        <w:t xml:space="preserve">İlçe </w:t>
      </w:r>
      <w:r w:rsidR="008849C2" w:rsidRPr="009143BB">
        <w:rPr>
          <w:b/>
          <w:color w:val="ED7D31" w:themeColor="accent2"/>
        </w:rPr>
        <w:t>Millî Eğitim Müdürlüğü Görev Analizi</w:t>
      </w:r>
    </w:p>
    <w:p w:rsidR="008849C2" w:rsidRPr="008849C2" w:rsidRDefault="00C4554C" w:rsidP="00A12D0B">
      <w:pPr>
        <w:ind w:firstLine="708"/>
      </w:pPr>
      <w:r w:rsidRPr="00C4554C">
        <w:t xml:space="preserve">İlçe </w:t>
      </w:r>
      <w:r w:rsidR="008849C2" w:rsidRPr="008849C2">
        <w:t>Millî Eğitim Müdürlüğünün yasal ye</w:t>
      </w:r>
      <w:r>
        <w:t>tki, görev ve sorumlulukları baş</w:t>
      </w:r>
      <w:r w:rsidR="008849C2" w:rsidRPr="008849C2">
        <w:t>ta T.C. Anayasası olmak üzere 657 sayılı Devlet Memurları Kanunu, 1739 sayılı Millî Eğitim Temel Kanunu ve 3797 sayılı Millî Eğitim Baka</w:t>
      </w:r>
      <w:r>
        <w:t>nlığının Teş</w:t>
      </w:r>
      <w:r w:rsidR="008849C2" w:rsidRPr="008849C2">
        <w:t xml:space="preserve">kilat ve Görevleri Hakkında Kanun Hükümleri dayanak alınarak hazırlanan </w:t>
      </w:r>
      <w:proofErr w:type="gramStart"/>
      <w:r w:rsidR="008849C2" w:rsidRPr="008849C2">
        <w:t>18/11/2012</w:t>
      </w:r>
      <w:proofErr w:type="gramEnd"/>
      <w:r w:rsidR="008849C2" w:rsidRPr="008849C2">
        <w:t xml:space="preserve"> tarihli ve 28471 sayılı Resmi Gazetede Yayı</w:t>
      </w:r>
      <w:r>
        <w:t>nlanan "Millî Eğitim Bakanlığı il ve i</w:t>
      </w:r>
      <w:r w:rsidR="008849C2" w:rsidRPr="008849C2">
        <w:t>lçe Millî Eğitim Müdürlükleri Yönetmeliği" esaslarına göre belirlenmektedir. Önü</w:t>
      </w:r>
      <w:r>
        <w:t>müzdeki 5 yıllık sürede ulaş</w:t>
      </w:r>
      <w:r w:rsidR="008849C2" w:rsidRPr="008849C2">
        <w:t>ılması öngörüle</w:t>
      </w:r>
      <w:r>
        <w:t>n amaç ve hedeflere dayanak oluşturan mevzuat hükümlerine aşağıda özet ş</w:t>
      </w:r>
      <w:r w:rsidR="008849C2" w:rsidRPr="008849C2">
        <w:t>eklinde durum analizi raporunda i</w:t>
      </w:r>
      <w:r>
        <w:t>se ayrıntılı olarak yer verilmiş</w:t>
      </w:r>
      <w:r w:rsidR="008849C2" w:rsidRPr="008849C2">
        <w:t>tir.</w:t>
      </w:r>
    </w:p>
    <w:p w:rsidR="008849C2" w:rsidRPr="008849C2" w:rsidRDefault="00C4554C" w:rsidP="00A12D0B">
      <w:pPr>
        <w:ind w:firstLine="708"/>
      </w:pPr>
      <w:r w:rsidRPr="00C4554C">
        <w:t xml:space="preserve">Millî Eğitim Bakanlığı il ve ilçe Millî Eğitim Müdürlükleri </w:t>
      </w:r>
      <w:r w:rsidR="008849C2" w:rsidRPr="008849C2">
        <w:t>Yönetmeliği hükmünce il</w:t>
      </w:r>
      <w:r w:rsidR="008D49FA">
        <w:t>çe</w:t>
      </w:r>
      <w:r w:rsidR="008849C2" w:rsidRPr="008849C2">
        <w:t xml:space="preserve"> millî eğitim müdürlüklerinin hizmet al</w:t>
      </w:r>
      <w:r>
        <w:t>anlarına göre görevleri özetle şu ş</w:t>
      </w:r>
      <w:r w:rsidR="008849C2" w:rsidRPr="008849C2">
        <w:t>ekildedir:</w:t>
      </w:r>
    </w:p>
    <w:p w:rsidR="008849C2" w:rsidRPr="008849C2" w:rsidRDefault="008849C2" w:rsidP="008849C2">
      <w:r w:rsidRPr="009143BB">
        <w:rPr>
          <w:b/>
          <w:color w:val="ED7D31" w:themeColor="accent2"/>
        </w:rPr>
        <w:t>Eğitim Öğretim Hizmetlerinde</w:t>
      </w:r>
      <w:r w:rsidRPr="008849C2">
        <w:t xml:space="preserve">; temel eğitim, ortaöğretim, mesleki ve teknik eğitim, din öğretimi, özel eğitim ve rehberlik ile hayat boyu öğrenme alanındaki eğitimleri </w:t>
      </w:r>
      <w:r w:rsidR="00C4554C">
        <w:t>geliş</w:t>
      </w:r>
      <w:r w:rsidRPr="008849C2">
        <w:t>tirmeye, eğitim kurumlarına, öğrencilere ve izleme ve değerlendirmeye yönelik hizmetleri yerine getirmek.</w:t>
      </w:r>
    </w:p>
    <w:p w:rsidR="008849C2" w:rsidRPr="008849C2" w:rsidRDefault="00C4554C" w:rsidP="008849C2">
      <w:proofErr w:type="gramStart"/>
      <w:r w:rsidRPr="009143BB">
        <w:rPr>
          <w:b/>
          <w:color w:val="ED7D31" w:themeColor="accent2"/>
        </w:rPr>
        <w:t>Bilgi İş</w:t>
      </w:r>
      <w:r w:rsidR="008849C2" w:rsidRPr="009143BB">
        <w:rPr>
          <w:b/>
          <w:color w:val="ED7D31" w:themeColor="accent2"/>
        </w:rPr>
        <w:t>lem ve Eğitim Teknolojileri Hizmetlerinde</w:t>
      </w:r>
      <w:r w:rsidR="008849C2" w:rsidRPr="008849C2">
        <w:t>; öğretim programlarını teknik yönden izleyerek sonuçlarını değerlendirmek, uzaktan eğitime yöne</w:t>
      </w:r>
      <w:r>
        <w:t>lik iş ve iş</w:t>
      </w:r>
      <w:r w:rsidR="008849C2" w:rsidRPr="008849C2">
        <w:t>lemleri yürütmek, eğitim teknolojileriyle ilgili bütçe ve yatırım</w:t>
      </w:r>
      <w:r>
        <w:t xml:space="preserve"> planlamalarını yaparak haberleş</w:t>
      </w:r>
      <w:r w:rsidR="008849C2" w:rsidRPr="008849C2">
        <w:t>me, veri ve bilgi güvenliğini sağ</w:t>
      </w:r>
      <w:r>
        <w:t>lamak, internet sayfalarına ilişkin iş ve işlemleri yürütmek, FATİH Projesine ilişkin iş ve iş</w:t>
      </w:r>
      <w:r w:rsidR="008849C2" w:rsidRPr="008849C2">
        <w:t>lemleri yürütmek gibi hizmetleri yapmak.</w:t>
      </w:r>
      <w:proofErr w:type="gramEnd"/>
    </w:p>
    <w:p w:rsidR="008849C2" w:rsidRDefault="00C4554C" w:rsidP="008849C2">
      <w:proofErr w:type="gramStart"/>
      <w:r w:rsidRPr="009143BB">
        <w:rPr>
          <w:b/>
          <w:color w:val="ED7D31" w:themeColor="accent2"/>
        </w:rPr>
        <w:t>Strateji Geliştirme Hizmetlerinde</w:t>
      </w:r>
      <w:r>
        <w:t>; iş</w:t>
      </w:r>
      <w:r w:rsidR="008849C2" w:rsidRPr="008849C2">
        <w:t xml:space="preserve"> takvimi, stratejik plan ve ey</w:t>
      </w:r>
      <w:r>
        <w:t>lem planlarını hazırlamak, geliş</w:t>
      </w:r>
      <w:r w:rsidR="008849C2" w:rsidRPr="008849C2">
        <w:t>tirmek ve uygulanmasını sağlamak, bütçe ve kamu zararı il</w:t>
      </w:r>
      <w:r>
        <w:t>e performans programla ilgili iş</w:t>
      </w:r>
      <w:r w:rsidR="008849C2" w:rsidRPr="008849C2">
        <w:t>lemleri yürütmek, yatırımlarla ilgili ihtiyaç a</w:t>
      </w:r>
      <w:r>
        <w:t>nalizlerini yapmak, eğitime ilişkin araş</w:t>
      </w:r>
      <w:r w:rsidR="008849C2" w:rsidRPr="008849C2">
        <w:t xml:space="preserve">tırma, </w:t>
      </w:r>
      <w:r>
        <w:t>geliştirme ve kalite geliş</w:t>
      </w:r>
      <w:r w:rsidR="008849C2" w:rsidRPr="008849C2">
        <w:t>tirme faaliyetleri yürütmek, istatisti</w:t>
      </w:r>
      <w:r>
        <w:t>kî verileri ilgili birimlerle iş</w:t>
      </w:r>
      <w:r w:rsidR="008849C2" w:rsidRPr="008849C2">
        <w:t>birliği içinde ulusal ve uluslararası standartlara uygun</w:t>
      </w:r>
      <w:r>
        <w:t xml:space="preserve"> ve eksiksiz toplamak, güncelleş</w:t>
      </w:r>
      <w:r w:rsidR="008849C2" w:rsidRPr="008849C2">
        <w:t>tirmek, analiz etmek ve yayınlamak.</w:t>
      </w:r>
      <w:proofErr w:type="gramEnd"/>
    </w:p>
    <w:p w:rsidR="00C4554C" w:rsidRDefault="008849C2" w:rsidP="008849C2">
      <w:pPr>
        <w:autoSpaceDE w:val="0"/>
        <w:autoSpaceDN w:val="0"/>
        <w:adjustRightInd w:val="0"/>
        <w:spacing w:after="0" w:line="240" w:lineRule="auto"/>
        <w:jc w:val="left"/>
        <w:rPr>
          <w:rFonts w:cs="Times New Roman"/>
          <w:color w:val="000000"/>
          <w:szCs w:val="24"/>
        </w:rPr>
      </w:pPr>
      <w:r w:rsidRPr="009143BB">
        <w:rPr>
          <w:rFonts w:cs="Times New Roman"/>
          <w:b/>
          <w:bCs/>
          <w:color w:val="ED7D31" w:themeColor="accent2"/>
          <w:szCs w:val="24"/>
        </w:rPr>
        <w:lastRenderedPageBreak/>
        <w:t>Ölçme, Değerlendirme ve Sınav Hizmetlerinde</w:t>
      </w:r>
      <w:r w:rsidRPr="00C4554C">
        <w:rPr>
          <w:rFonts w:cs="Times New Roman"/>
          <w:b/>
          <w:bCs/>
          <w:color w:val="000000"/>
          <w:szCs w:val="24"/>
        </w:rPr>
        <w:t xml:space="preserve">; </w:t>
      </w:r>
      <w:r w:rsidR="00C4554C">
        <w:rPr>
          <w:rFonts w:cs="Times New Roman"/>
          <w:color w:val="000000"/>
          <w:szCs w:val="24"/>
        </w:rPr>
        <w:t>ölçme ve değerlendirme iş ve işlemlerini birimlerle iş</w:t>
      </w:r>
      <w:r w:rsidRPr="00C4554C">
        <w:rPr>
          <w:rFonts w:cs="Times New Roman"/>
          <w:color w:val="000000"/>
          <w:szCs w:val="24"/>
        </w:rPr>
        <w:t xml:space="preserve"> birliği içerisinde yürüterek, sınavların uygulanması </w:t>
      </w:r>
      <w:r w:rsidR="00A12D0B">
        <w:rPr>
          <w:rFonts w:cs="Times New Roman"/>
          <w:color w:val="000000"/>
          <w:szCs w:val="24"/>
        </w:rPr>
        <w:t>ile ilgili organizasyonu yapmak.</w:t>
      </w:r>
    </w:p>
    <w:p w:rsidR="009143BB" w:rsidRDefault="009143BB" w:rsidP="008849C2">
      <w:pPr>
        <w:autoSpaceDE w:val="0"/>
        <w:autoSpaceDN w:val="0"/>
        <w:adjustRightInd w:val="0"/>
        <w:spacing w:after="0" w:line="240" w:lineRule="auto"/>
        <w:jc w:val="left"/>
        <w:rPr>
          <w:rFonts w:cs="Times New Roman"/>
          <w:b/>
          <w:bCs/>
          <w:color w:val="000000"/>
          <w:szCs w:val="24"/>
        </w:rPr>
      </w:pPr>
    </w:p>
    <w:p w:rsidR="008849C2" w:rsidRDefault="008849C2" w:rsidP="008849C2">
      <w:pPr>
        <w:autoSpaceDE w:val="0"/>
        <w:autoSpaceDN w:val="0"/>
        <w:adjustRightInd w:val="0"/>
        <w:spacing w:after="0" w:line="240" w:lineRule="auto"/>
        <w:jc w:val="left"/>
        <w:rPr>
          <w:rFonts w:cs="Times New Roman"/>
          <w:color w:val="000000"/>
          <w:szCs w:val="24"/>
        </w:rPr>
      </w:pPr>
      <w:proofErr w:type="gramStart"/>
      <w:r w:rsidRPr="009143BB">
        <w:rPr>
          <w:rFonts w:cs="Times New Roman"/>
          <w:b/>
          <w:bCs/>
          <w:color w:val="ED7D31" w:themeColor="accent2"/>
          <w:szCs w:val="24"/>
        </w:rPr>
        <w:t>Personel Hizmetlerinde</w:t>
      </w:r>
      <w:r w:rsidRPr="00C4554C">
        <w:rPr>
          <w:rFonts w:cs="Times New Roman"/>
          <w:b/>
          <w:bCs/>
          <w:color w:val="000000"/>
          <w:szCs w:val="24"/>
        </w:rPr>
        <w:t xml:space="preserve">; </w:t>
      </w:r>
      <w:r w:rsidRPr="00C4554C">
        <w:rPr>
          <w:rFonts w:cs="Times New Roman"/>
          <w:color w:val="000000"/>
          <w:szCs w:val="24"/>
        </w:rPr>
        <w:t>insan kaynaklarıyla ilgili kısa, orta ve uzun vadeli planlamaları, norm k</w:t>
      </w:r>
      <w:r w:rsidR="00C4554C">
        <w:rPr>
          <w:rFonts w:cs="Times New Roman"/>
          <w:color w:val="000000"/>
          <w:szCs w:val="24"/>
        </w:rPr>
        <w:t>adro iş ve işlemleri, özlük ve emeklilik iş ve işlemleri, disiplin ve ödül iş</w:t>
      </w:r>
      <w:r w:rsidRPr="00C4554C">
        <w:rPr>
          <w:rFonts w:cs="Times New Roman"/>
          <w:color w:val="000000"/>
          <w:szCs w:val="24"/>
        </w:rPr>
        <w:t>lemler</w:t>
      </w:r>
      <w:r w:rsidR="00C4554C">
        <w:rPr>
          <w:rFonts w:cs="Times New Roman"/>
          <w:color w:val="000000"/>
          <w:szCs w:val="24"/>
        </w:rPr>
        <w:t>inin uygulanması, güvenlik soruşturması ve arşiv araş</w:t>
      </w:r>
      <w:r w:rsidRPr="00C4554C">
        <w:rPr>
          <w:rFonts w:cs="Times New Roman"/>
          <w:color w:val="000000"/>
          <w:szCs w:val="24"/>
        </w:rPr>
        <w:t>tırma</w:t>
      </w:r>
      <w:r w:rsidR="00C4554C">
        <w:rPr>
          <w:rFonts w:cs="Times New Roman"/>
          <w:color w:val="000000"/>
          <w:szCs w:val="24"/>
        </w:rPr>
        <w:t>sı, personelin eğitimlerine ilişkin iş ve iş</w:t>
      </w:r>
      <w:r w:rsidRPr="00C4554C">
        <w:rPr>
          <w:rFonts w:cs="Times New Roman"/>
          <w:color w:val="000000"/>
          <w:szCs w:val="24"/>
        </w:rPr>
        <w:t>lemler,</w:t>
      </w:r>
      <w:r w:rsidR="00C4554C">
        <w:rPr>
          <w:rFonts w:cs="Times New Roman"/>
          <w:color w:val="000000"/>
          <w:szCs w:val="24"/>
        </w:rPr>
        <w:t xml:space="preserve"> personelin pasaport ve yurt dışı iş ve iş</w:t>
      </w:r>
      <w:r w:rsidRPr="00C4554C">
        <w:rPr>
          <w:rFonts w:cs="Times New Roman"/>
          <w:color w:val="000000"/>
          <w:szCs w:val="24"/>
        </w:rPr>
        <w:t>lemleri, aday öğretmenlerin uyum ve adaylık sürecinde haklarında uygulanacak performans d</w:t>
      </w:r>
      <w:r w:rsidR="00C4554C">
        <w:rPr>
          <w:rFonts w:cs="Times New Roman"/>
          <w:color w:val="000000"/>
          <w:szCs w:val="24"/>
        </w:rPr>
        <w:t>eğerlendirmesi ve sınavlara ilişkin iş ve işlemleri yürütmek, soruş</w:t>
      </w:r>
      <w:r w:rsidRPr="00C4554C">
        <w:rPr>
          <w:rFonts w:cs="Times New Roman"/>
          <w:color w:val="000000"/>
          <w:szCs w:val="24"/>
        </w:rPr>
        <w:t>tu</w:t>
      </w:r>
      <w:r w:rsidR="00C4554C">
        <w:rPr>
          <w:rFonts w:cs="Times New Roman"/>
          <w:color w:val="000000"/>
          <w:szCs w:val="24"/>
        </w:rPr>
        <w:t>rma ve inceleme raporlarına ilişkin iş ve iş</w:t>
      </w:r>
      <w:r w:rsidRPr="00C4554C">
        <w:rPr>
          <w:rFonts w:cs="Times New Roman"/>
          <w:color w:val="000000"/>
          <w:szCs w:val="24"/>
        </w:rPr>
        <w:t>lemleri yürütmek, disiplin</w:t>
      </w:r>
      <w:r w:rsidR="00C4554C">
        <w:rPr>
          <w:rFonts w:cs="Times New Roman"/>
          <w:color w:val="000000"/>
          <w:szCs w:val="24"/>
        </w:rPr>
        <w:t xml:space="preserve"> kuruluna girecek dosyaların iş ve iş</w:t>
      </w:r>
      <w:r w:rsidRPr="00C4554C">
        <w:rPr>
          <w:rFonts w:cs="Times New Roman"/>
          <w:color w:val="000000"/>
          <w:szCs w:val="24"/>
        </w:rPr>
        <w:t xml:space="preserve">lemlerini yapmak, adlî ve idarî </w:t>
      </w:r>
      <w:r w:rsidR="00C4554C">
        <w:rPr>
          <w:rFonts w:cs="Times New Roman"/>
          <w:color w:val="000000"/>
          <w:szCs w:val="24"/>
        </w:rPr>
        <w:t>makamlardan gelen ön inceleme iş ve iş</w:t>
      </w:r>
      <w:r w:rsidRPr="00C4554C">
        <w:rPr>
          <w:rFonts w:cs="Times New Roman"/>
          <w:color w:val="000000"/>
          <w:szCs w:val="24"/>
        </w:rPr>
        <w:t xml:space="preserve">lemlerini yürütmek. </w:t>
      </w:r>
      <w:proofErr w:type="gramEnd"/>
    </w:p>
    <w:p w:rsidR="009143BB" w:rsidRPr="00C4554C" w:rsidRDefault="009143BB" w:rsidP="008849C2">
      <w:pPr>
        <w:autoSpaceDE w:val="0"/>
        <w:autoSpaceDN w:val="0"/>
        <w:adjustRightInd w:val="0"/>
        <w:spacing w:after="0" w:line="240" w:lineRule="auto"/>
        <w:jc w:val="left"/>
        <w:rPr>
          <w:rFonts w:cs="Times New Roman"/>
          <w:color w:val="000000"/>
          <w:szCs w:val="24"/>
        </w:rPr>
      </w:pPr>
    </w:p>
    <w:p w:rsidR="008849C2" w:rsidRDefault="008849C2" w:rsidP="008849C2">
      <w:pPr>
        <w:autoSpaceDE w:val="0"/>
        <w:autoSpaceDN w:val="0"/>
        <w:adjustRightInd w:val="0"/>
        <w:spacing w:after="0" w:line="240" w:lineRule="auto"/>
        <w:jc w:val="left"/>
        <w:rPr>
          <w:rFonts w:cs="Times New Roman"/>
          <w:color w:val="000000"/>
          <w:szCs w:val="24"/>
        </w:rPr>
      </w:pPr>
      <w:r w:rsidRPr="009143BB">
        <w:rPr>
          <w:rFonts w:cs="Times New Roman"/>
          <w:b/>
          <w:bCs/>
          <w:color w:val="ED7D31" w:themeColor="accent2"/>
          <w:szCs w:val="24"/>
        </w:rPr>
        <w:t>Destek Hizmetlerinde</w:t>
      </w:r>
      <w:r w:rsidRPr="00C4554C">
        <w:rPr>
          <w:rFonts w:cs="Times New Roman"/>
          <w:b/>
          <w:bCs/>
          <w:color w:val="000000"/>
          <w:szCs w:val="24"/>
        </w:rPr>
        <w:t xml:space="preserve">; </w:t>
      </w:r>
      <w:r w:rsidRPr="00C4554C">
        <w:rPr>
          <w:rFonts w:cs="Times New Roman"/>
          <w:color w:val="000000"/>
          <w:szCs w:val="24"/>
        </w:rPr>
        <w:t>ders araç ve gereçleri ile donatım ihtiyaçları, ücretsiz ders kitabı temini projesi, depo, lojman, yemekhane, sosyal tesisler, temizlik, güvenlik, ısınma, a</w:t>
      </w:r>
      <w:r w:rsidR="00C4554C">
        <w:rPr>
          <w:rFonts w:cs="Times New Roman"/>
          <w:color w:val="000000"/>
          <w:szCs w:val="24"/>
        </w:rPr>
        <w:t>ydınlatma, onarım, taş</w:t>
      </w:r>
      <w:r w:rsidRPr="00C4554C">
        <w:rPr>
          <w:rFonts w:cs="Times New Roman"/>
          <w:color w:val="000000"/>
          <w:szCs w:val="24"/>
        </w:rPr>
        <w:t>ıma, öğretmenevi, sat</w:t>
      </w:r>
      <w:r w:rsidR="00C4554C">
        <w:rPr>
          <w:rFonts w:cs="Times New Roman"/>
          <w:color w:val="000000"/>
          <w:szCs w:val="24"/>
        </w:rPr>
        <w:t>ın alma ve döner sermaye gibi iş</w:t>
      </w:r>
      <w:r w:rsidRPr="00C4554C">
        <w:rPr>
          <w:rFonts w:cs="Times New Roman"/>
          <w:color w:val="000000"/>
          <w:szCs w:val="24"/>
        </w:rPr>
        <w:t xml:space="preserve">lemleri yürütmek. </w:t>
      </w:r>
    </w:p>
    <w:p w:rsidR="009143BB" w:rsidRPr="00C4554C" w:rsidRDefault="009143BB" w:rsidP="008849C2">
      <w:pPr>
        <w:autoSpaceDE w:val="0"/>
        <w:autoSpaceDN w:val="0"/>
        <w:adjustRightInd w:val="0"/>
        <w:spacing w:after="0" w:line="240" w:lineRule="auto"/>
        <w:jc w:val="left"/>
        <w:rPr>
          <w:rFonts w:cs="Times New Roman"/>
          <w:color w:val="000000"/>
          <w:szCs w:val="24"/>
        </w:rPr>
      </w:pPr>
    </w:p>
    <w:p w:rsidR="00BA69C6" w:rsidRPr="005432F2" w:rsidRDefault="00C4554C" w:rsidP="008849C2">
      <w:r w:rsidRPr="009143BB">
        <w:rPr>
          <w:rFonts w:cs="Times New Roman"/>
          <w:b/>
          <w:bCs/>
          <w:color w:val="ED7D31" w:themeColor="accent2"/>
          <w:szCs w:val="24"/>
        </w:rPr>
        <w:t>İnş</w:t>
      </w:r>
      <w:r w:rsidR="008849C2" w:rsidRPr="009143BB">
        <w:rPr>
          <w:rFonts w:cs="Times New Roman"/>
          <w:b/>
          <w:bCs/>
          <w:color w:val="ED7D31" w:themeColor="accent2"/>
          <w:szCs w:val="24"/>
        </w:rPr>
        <w:t>aat ve Emlak Hizmetlerinde</w:t>
      </w:r>
      <w:r w:rsidR="008849C2" w:rsidRPr="00C4554C">
        <w:rPr>
          <w:rFonts w:cs="Times New Roman"/>
          <w:b/>
          <w:bCs/>
          <w:color w:val="000000"/>
          <w:szCs w:val="24"/>
        </w:rPr>
        <w:t xml:space="preserve">; </w:t>
      </w:r>
      <w:r w:rsidR="008849C2" w:rsidRPr="00C4554C">
        <w:rPr>
          <w:rFonts w:cs="Times New Roman"/>
          <w:color w:val="000000"/>
          <w:szCs w:val="24"/>
        </w:rPr>
        <w:t>yapım</w:t>
      </w:r>
      <w:r>
        <w:rPr>
          <w:rFonts w:cs="Times New Roman"/>
          <w:color w:val="000000"/>
          <w:szCs w:val="24"/>
        </w:rPr>
        <w:t xml:space="preserve"> programları, onarım ve hak edişlere ilişkin işlemleri yürütmek, kamulaş</w:t>
      </w:r>
      <w:r w:rsidR="008849C2" w:rsidRPr="00C4554C">
        <w:rPr>
          <w:rFonts w:cs="Times New Roman"/>
          <w:color w:val="000000"/>
          <w:szCs w:val="24"/>
        </w:rPr>
        <w:t>tırma teklifi sunmak, ihale edilen yatırımları izleyerek eğitim kurumlarının bina, eklenti ve derslik iht</w:t>
      </w:r>
      <w:r>
        <w:rPr>
          <w:rFonts w:cs="Times New Roman"/>
          <w:color w:val="000000"/>
          <w:szCs w:val="24"/>
        </w:rPr>
        <w:t>iyaçlarını önceliklere göre karş</w:t>
      </w:r>
      <w:r w:rsidR="008849C2" w:rsidRPr="00C4554C">
        <w:rPr>
          <w:rFonts w:cs="Times New Roman"/>
          <w:color w:val="000000"/>
          <w:szCs w:val="24"/>
        </w:rPr>
        <w:t>ılamak, eğitim kurumlarının kamu-özel o</w:t>
      </w:r>
      <w:r>
        <w:rPr>
          <w:rFonts w:cs="Times New Roman"/>
          <w:color w:val="000000"/>
          <w:szCs w:val="24"/>
        </w:rPr>
        <w:t>rtaklığı modeliyle yapımına ilişkin iş ve iş</w:t>
      </w:r>
      <w:r w:rsidR="008849C2" w:rsidRPr="00C4554C">
        <w:rPr>
          <w:rFonts w:cs="Times New Roman"/>
          <w:color w:val="000000"/>
          <w:szCs w:val="24"/>
        </w:rPr>
        <w:t>lemleri yürütmek.</w:t>
      </w:r>
      <w:r w:rsidR="008849C2" w:rsidRPr="008849C2">
        <w:rPr>
          <w:rFonts w:ascii="Times New Roman" w:hAnsi="Times New Roman" w:cs="Times New Roman"/>
          <w:color w:val="000000"/>
          <w:sz w:val="23"/>
          <w:szCs w:val="23"/>
        </w:rPr>
        <w:t xml:space="preserve"> </w:t>
      </w:r>
      <w:r w:rsidR="00BA69C6" w:rsidRPr="005432F2">
        <w:br w:type="page"/>
      </w:r>
    </w:p>
    <w:p w:rsidR="00A56556" w:rsidRPr="00015C99" w:rsidRDefault="00A56556">
      <w:pPr>
        <w:spacing w:after="160"/>
        <w:jc w:val="left"/>
        <w:rPr>
          <w:rFonts w:eastAsiaTheme="majorEastAsia" w:cstheme="majorBidi"/>
          <w:b/>
          <w:color w:val="1F4E79" w:themeColor="accent1" w:themeShade="80"/>
          <w:sz w:val="10"/>
          <w:szCs w:val="24"/>
        </w:rPr>
      </w:pPr>
    </w:p>
    <w:p w:rsidR="00DA3CC1" w:rsidRPr="005432F2" w:rsidRDefault="00BA4956" w:rsidP="00290707">
      <w:pPr>
        <w:pStyle w:val="Balk2"/>
        <w:jc w:val="center"/>
      </w:pPr>
      <w:bookmarkStart w:id="13" w:name="_Toc29822240"/>
      <w:r w:rsidRPr="005432F2">
        <w:t>Üst Politika Belgeleri Analizi</w:t>
      </w:r>
      <w:bookmarkEnd w:id="13"/>
    </w:p>
    <w:p w:rsidR="00802231" w:rsidRPr="005432F2" w:rsidRDefault="00832948" w:rsidP="002F1CEE">
      <w:pPr>
        <w:ind w:firstLine="426"/>
      </w:pPr>
      <w:r>
        <w:t>Millî</w:t>
      </w:r>
      <w:r w:rsidR="00802231" w:rsidRPr="005432F2">
        <w:t xml:space="preserve"> Eğitim Bakanlığına</w:t>
      </w:r>
      <w:r w:rsidR="002F1CEE">
        <w:t xml:space="preserve"> ve </w:t>
      </w:r>
      <w:proofErr w:type="spellStart"/>
      <w:r w:rsidR="002F1CEE">
        <w:t>dolayısyla</w:t>
      </w:r>
      <w:proofErr w:type="spellEnd"/>
      <w:r w:rsidR="002F1CEE">
        <w:t xml:space="preserve"> Müdürlüğümüze</w:t>
      </w:r>
      <w:r w:rsidR="00802231" w:rsidRPr="005432F2">
        <w:t xml:space="preserve"> görev ve sorumluluk yükleyen amir hükümlerin tespit edilmesi için tüm üst politika belgeleri ayrıntılı olarak taranmış ve bu belgelerde yer alan politikalar incelenmiştir. </w:t>
      </w:r>
      <w:r w:rsidR="00D35167">
        <w:t xml:space="preserve">Analiz edilen belgelerden </w:t>
      </w:r>
      <w:r w:rsidR="00802231" w:rsidRPr="005432F2">
        <w:t>MEB 2019-2023 Stratejik Planı</w:t>
      </w:r>
      <w:r w:rsidR="00AF7E0A">
        <w:t>’</w:t>
      </w:r>
      <w:r w:rsidR="00802231" w:rsidRPr="005432F2">
        <w:t xml:space="preserve">nın stratejik amaç, hedef, performans göstergeleri ve stratejileri hazırlanırken yararlanılmıştır. </w:t>
      </w:r>
    </w:p>
    <w:p w:rsidR="00D35167" w:rsidRDefault="00832948" w:rsidP="002F1CEE">
      <w:pPr>
        <w:ind w:firstLine="426"/>
      </w:pPr>
      <w:r>
        <w:t>Millî</w:t>
      </w:r>
      <w:r w:rsidR="00802231" w:rsidRPr="005432F2">
        <w:t xml:space="preserve"> Eğitim Bakanlığı 2023 Eğitim Vizyonu merkezde olmak üzere üst politika belgeleri</w:t>
      </w:r>
      <w:r w:rsidR="00D35167">
        <w:t>;</w:t>
      </w:r>
      <w:r w:rsidR="00802231" w:rsidRPr="005432F2">
        <w:t xml:space="preserve"> temel üst politika belgeleri ve diğer üst politika belgeleri olarak iki bölümde </w:t>
      </w:r>
      <w:r w:rsidR="00D35167">
        <w:t>ele alınmıştır</w:t>
      </w:r>
      <w:r w:rsidR="00802231" w:rsidRPr="005432F2">
        <w:t>.</w:t>
      </w:r>
      <w:r w:rsidR="00D35167">
        <w:t xml:space="preserve"> </w:t>
      </w:r>
      <w:r w:rsidR="00D35167" w:rsidRPr="005432F2">
        <w:t>Stratejik plan</w:t>
      </w:r>
      <w:r w:rsidR="00D35167">
        <w:t xml:space="preserve"> ve üst politikalar arasında ilişki kurulması amacıyla analiz edilen belgelerden bazıları ise T</w:t>
      </w:r>
      <w:r w:rsidR="00A404A6">
        <w:t>ablo 4</w:t>
      </w:r>
      <w:r w:rsidR="00D35167">
        <w:t>’te gösterilmiştir.</w:t>
      </w:r>
      <w:r w:rsidR="00D35167" w:rsidRPr="005432F2">
        <w:t xml:space="preserve"> </w:t>
      </w:r>
    </w:p>
    <w:p w:rsidR="00DE6403" w:rsidRPr="00DE6403" w:rsidRDefault="00DE6403" w:rsidP="00E97B83">
      <w:pPr>
        <w:pStyle w:val="ResimYazs"/>
      </w:pPr>
    </w:p>
    <w:p w:rsidR="00E97B83" w:rsidRPr="00724CE1" w:rsidRDefault="00E97B83" w:rsidP="00E97B83">
      <w:pPr>
        <w:pStyle w:val="ResimYazs"/>
        <w:keepNext/>
        <w:rPr>
          <w:color w:val="C45911" w:themeColor="accent2" w:themeShade="BF"/>
        </w:rPr>
      </w:pPr>
      <w:bookmarkStart w:id="14" w:name="_Toc534207867"/>
      <w:r w:rsidRPr="00724CE1">
        <w:rPr>
          <w:color w:val="C45911" w:themeColor="accent2" w:themeShade="BF"/>
        </w:rPr>
        <w:t xml:space="preserve">Tablo </w:t>
      </w:r>
      <w:r w:rsidR="009143BB">
        <w:rPr>
          <w:color w:val="C45911" w:themeColor="accent2" w:themeShade="BF"/>
        </w:rPr>
        <w:t>3</w:t>
      </w:r>
      <w:r w:rsidRPr="00724CE1">
        <w:rPr>
          <w:color w:val="C45911" w:themeColor="accent2" w:themeShade="BF"/>
        </w:rPr>
        <w:t>: Üst Politika Belgeleri</w:t>
      </w:r>
      <w:bookmarkEnd w:id="14"/>
    </w:p>
    <w:tbl>
      <w:tblPr>
        <w:tblStyle w:val="TabloKlavuzu"/>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7671"/>
        <w:gridCol w:w="7665"/>
      </w:tblGrid>
      <w:tr w:rsidR="00AF7E0A" w:rsidRPr="00DE6403" w:rsidTr="00DE6403">
        <w:tc>
          <w:tcPr>
            <w:tcW w:w="2501" w:type="pct"/>
          </w:tcPr>
          <w:p w:rsidR="00AF7E0A" w:rsidRPr="00DE6403" w:rsidRDefault="00AF7E0A" w:rsidP="00802231">
            <w:pPr>
              <w:rPr>
                <w:b/>
                <w:bCs/>
                <w:sz w:val="20"/>
              </w:rPr>
            </w:pPr>
            <w:r w:rsidRPr="00DE6403">
              <w:rPr>
                <w:b/>
                <w:bCs/>
                <w:sz w:val="20"/>
              </w:rPr>
              <w:t>Temel Üst Politika Belgeleri</w:t>
            </w:r>
          </w:p>
        </w:tc>
        <w:tc>
          <w:tcPr>
            <w:tcW w:w="2499" w:type="pct"/>
          </w:tcPr>
          <w:p w:rsidR="00AF7E0A" w:rsidRPr="00DE6403" w:rsidRDefault="00621D1F" w:rsidP="00621D1F">
            <w:pPr>
              <w:rPr>
                <w:b/>
                <w:bCs/>
                <w:sz w:val="20"/>
              </w:rPr>
            </w:pPr>
            <w:r w:rsidRPr="00DE6403">
              <w:rPr>
                <w:b/>
                <w:bCs/>
                <w:sz w:val="20"/>
              </w:rPr>
              <w:t>Diğer Üst Politika Belgeleri</w:t>
            </w:r>
          </w:p>
        </w:tc>
      </w:tr>
      <w:tr w:rsidR="00621D1F" w:rsidRPr="00DE6403" w:rsidTr="00DE6403">
        <w:tc>
          <w:tcPr>
            <w:tcW w:w="2501" w:type="pct"/>
          </w:tcPr>
          <w:p w:rsidR="00621D1F" w:rsidRPr="00DE6403" w:rsidRDefault="00621D1F" w:rsidP="00621D1F">
            <w:pPr>
              <w:spacing w:after="160"/>
              <w:jc w:val="left"/>
              <w:rPr>
                <w:sz w:val="20"/>
              </w:rPr>
            </w:pPr>
            <w:r w:rsidRPr="00DE6403">
              <w:rPr>
                <w:sz w:val="20"/>
              </w:rPr>
              <w:t>Kalkınma Planları</w:t>
            </w:r>
          </w:p>
        </w:tc>
        <w:tc>
          <w:tcPr>
            <w:tcW w:w="2499" w:type="pct"/>
          </w:tcPr>
          <w:p w:rsidR="00621D1F" w:rsidRPr="00DE6403" w:rsidRDefault="00621D1F" w:rsidP="00621D1F">
            <w:pPr>
              <w:spacing w:after="160"/>
              <w:rPr>
                <w:sz w:val="20"/>
              </w:rPr>
            </w:pPr>
            <w:r w:rsidRPr="00DE6403">
              <w:rPr>
                <w:sz w:val="20"/>
              </w:rPr>
              <w:t>Diğer Kamu Kurum ve Kuruluşlarının Stratejik Planları</w:t>
            </w:r>
          </w:p>
        </w:tc>
      </w:tr>
      <w:tr w:rsidR="00621D1F" w:rsidRPr="00DE6403" w:rsidTr="00DE6403">
        <w:tc>
          <w:tcPr>
            <w:tcW w:w="2501" w:type="pct"/>
          </w:tcPr>
          <w:p w:rsidR="00621D1F" w:rsidRPr="00DE6403" w:rsidRDefault="00621D1F" w:rsidP="00621D1F">
            <w:pPr>
              <w:spacing w:after="160"/>
              <w:jc w:val="left"/>
              <w:rPr>
                <w:sz w:val="20"/>
              </w:rPr>
            </w:pPr>
            <w:r w:rsidRPr="00DE6403">
              <w:rPr>
                <w:sz w:val="20"/>
              </w:rPr>
              <w:t>Orta Vadeli Programlar</w:t>
            </w:r>
          </w:p>
        </w:tc>
        <w:tc>
          <w:tcPr>
            <w:tcW w:w="2499" w:type="pct"/>
          </w:tcPr>
          <w:p w:rsidR="00621D1F" w:rsidRPr="00DE6403" w:rsidRDefault="00621D1F" w:rsidP="00621D1F">
            <w:pPr>
              <w:spacing w:after="160"/>
              <w:rPr>
                <w:sz w:val="20"/>
              </w:rPr>
            </w:pPr>
            <w:r w:rsidRPr="00DE6403">
              <w:rPr>
                <w:sz w:val="20"/>
              </w:rPr>
              <w:t>TÜBİTAK Vizyon 2023 Eğitim ve İnsan Kaynakları Raporu</w:t>
            </w:r>
          </w:p>
        </w:tc>
      </w:tr>
      <w:tr w:rsidR="00621D1F" w:rsidRPr="00DE6403" w:rsidTr="00DE6403">
        <w:tc>
          <w:tcPr>
            <w:tcW w:w="2501" w:type="pct"/>
          </w:tcPr>
          <w:p w:rsidR="00621D1F" w:rsidRPr="00DE6403" w:rsidRDefault="00621D1F" w:rsidP="00621D1F">
            <w:pPr>
              <w:spacing w:after="160"/>
              <w:jc w:val="left"/>
              <w:rPr>
                <w:sz w:val="20"/>
              </w:rPr>
            </w:pPr>
            <w:r w:rsidRPr="00DE6403">
              <w:rPr>
                <w:sz w:val="20"/>
              </w:rPr>
              <w:t>Orta Vadeli Mali Planlar</w:t>
            </w:r>
          </w:p>
        </w:tc>
        <w:tc>
          <w:tcPr>
            <w:tcW w:w="2499" w:type="pct"/>
          </w:tcPr>
          <w:p w:rsidR="00621D1F" w:rsidRPr="00DE6403" w:rsidRDefault="00621D1F" w:rsidP="00621D1F">
            <w:pPr>
              <w:spacing w:after="160"/>
              <w:rPr>
                <w:sz w:val="20"/>
              </w:rPr>
            </w:pPr>
            <w:r w:rsidRPr="00DE6403">
              <w:rPr>
                <w:sz w:val="20"/>
              </w:rPr>
              <w:t>Bilgi Toplumu Stratejisi ve Eylem Planı (2015-2018)</w:t>
            </w:r>
          </w:p>
        </w:tc>
      </w:tr>
      <w:tr w:rsidR="00621D1F" w:rsidRPr="00DE6403" w:rsidTr="00DE6403">
        <w:tc>
          <w:tcPr>
            <w:tcW w:w="2501" w:type="pct"/>
          </w:tcPr>
          <w:p w:rsidR="00621D1F" w:rsidRPr="00DE6403" w:rsidRDefault="00621D1F" w:rsidP="00621D1F">
            <w:pPr>
              <w:spacing w:after="160"/>
              <w:jc w:val="left"/>
              <w:rPr>
                <w:sz w:val="20"/>
              </w:rPr>
            </w:pPr>
            <w:r w:rsidRPr="00DE6403">
              <w:rPr>
                <w:sz w:val="20"/>
              </w:rPr>
              <w:t>2019 Yılı Cumhurbaşkanlığı Yıllık Programı</w:t>
            </w:r>
          </w:p>
        </w:tc>
        <w:tc>
          <w:tcPr>
            <w:tcW w:w="2499" w:type="pct"/>
          </w:tcPr>
          <w:p w:rsidR="00621D1F" w:rsidRPr="00DE6403" w:rsidRDefault="00621D1F" w:rsidP="00621D1F">
            <w:pPr>
              <w:spacing w:after="160"/>
              <w:rPr>
                <w:sz w:val="20"/>
              </w:rPr>
            </w:pPr>
            <w:r w:rsidRPr="00DE6403">
              <w:rPr>
                <w:sz w:val="20"/>
              </w:rPr>
              <w:t>Hayat Boyu Öğrenme Strateji Belgesi (2014-2018)</w:t>
            </w:r>
          </w:p>
        </w:tc>
      </w:tr>
      <w:tr w:rsidR="00621D1F" w:rsidRPr="00DE6403" w:rsidTr="00DE6403">
        <w:tc>
          <w:tcPr>
            <w:tcW w:w="2501" w:type="pct"/>
          </w:tcPr>
          <w:p w:rsidR="00621D1F" w:rsidRPr="00DE6403" w:rsidRDefault="00621D1F" w:rsidP="00621D1F">
            <w:pPr>
              <w:spacing w:after="160"/>
              <w:jc w:val="left"/>
              <w:rPr>
                <w:sz w:val="20"/>
              </w:rPr>
            </w:pPr>
            <w:r w:rsidRPr="00DE6403">
              <w:rPr>
                <w:sz w:val="20"/>
              </w:rPr>
              <w:t>Cumhurbaşkanlığı Yüz Günlük İcraat Programı</w:t>
            </w:r>
          </w:p>
        </w:tc>
        <w:tc>
          <w:tcPr>
            <w:tcW w:w="2499" w:type="pct"/>
          </w:tcPr>
          <w:p w:rsidR="00621D1F" w:rsidRPr="00DE6403" w:rsidRDefault="00621D1F" w:rsidP="00621D1F">
            <w:pPr>
              <w:spacing w:after="160"/>
              <w:rPr>
                <w:sz w:val="20"/>
              </w:rPr>
            </w:pPr>
            <w:r w:rsidRPr="00DE6403">
              <w:rPr>
                <w:sz w:val="20"/>
              </w:rPr>
              <w:t>Meslekî ve Teknik Eğitim Strateji Belgesi (2014-2018)</w:t>
            </w:r>
          </w:p>
        </w:tc>
      </w:tr>
      <w:tr w:rsidR="00621D1F" w:rsidRPr="00DE6403" w:rsidTr="00DE6403">
        <w:tc>
          <w:tcPr>
            <w:tcW w:w="2501" w:type="pct"/>
          </w:tcPr>
          <w:p w:rsidR="00621D1F" w:rsidRPr="00DE6403" w:rsidRDefault="00621D1F" w:rsidP="00621D1F">
            <w:pPr>
              <w:spacing w:after="160"/>
              <w:jc w:val="left"/>
              <w:rPr>
                <w:sz w:val="20"/>
              </w:rPr>
            </w:pPr>
            <w:r w:rsidRPr="00DE6403">
              <w:rPr>
                <w:sz w:val="20"/>
              </w:rPr>
              <w:t>Millî Eğitim Bakanlığı 2023 Eğitim Vizyonu</w:t>
            </w:r>
          </w:p>
        </w:tc>
        <w:tc>
          <w:tcPr>
            <w:tcW w:w="2499" w:type="pct"/>
          </w:tcPr>
          <w:p w:rsidR="00621D1F" w:rsidRPr="00DE6403" w:rsidRDefault="00621D1F" w:rsidP="00621D1F">
            <w:pPr>
              <w:spacing w:after="160"/>
              <w:rPr>
                <w:sz w:val="20"/>
              </w:rPr>
            </w:pPr>
            <w:r w:rsidRPr="00DE6403">
              <w:rPr>
                <w:sz w:val="20"/>
              </w:rPr>
              <w:t>Mesleki Eğitim Kurulu Kararları</w:t>
            </w:r>
          </w:p>
        </w:tc>
      </w:tr>
      <w:tr w:rsidR="00621D1F" w:rsidRPr="00DE6403" w:rsidTr="00DE6403">
        <w:tc>
          <w:tcPr>
            <w:tcW w:w="2501" w:type="pct"/>
          </w:tcPr>
          <w:p w:rsidR="00621D1F" w:rsidRPr="00DE6403" w:rsidRDefault="00621D1F" w:rsidP="00621D1F">
            <w:pPr>
              <w:spacing w:after="160"/>
              <w:jc w:val="left"/>
              <w:rPr>
                <w:sz w:val="20"/>
              </w:rPr>
            </w:pPr>
            <w:r w:rsidRPr="00DE6403">
              <w:rPr>
                <w:sz w:val="20"/>
              </w:rPr>
              <w:t>MEB 2015-2019 Stratejik Planı</w:t>
            </w:r>
          </w:p>
        </w:tc>
        <w:tc>
          <w:tcPr>
            <w:tcW w:w="2499" w:type="pct"/>
          </w:tcPr>
          <w:p w:rsidR="00621D1F" w:rsidRPr="00DE6403" w:rsidRDefault="00621D1F" w:rsidP="00621D1F">
            <w:pPr>
              <w:spacing w:after="160"/>
              <w:rPr>
                <w:sz w:val="20"/>
              </w:rPr>
            </w:pPr>
            <w:r w:rsidRPr="00DE6403">
              <w:rPr>
                <w:sz w:val="20"/>
              </w:rPr>
              <w:t>Ulusal Öğretmen Strateji Belgesi  (2017-2023)</w:t>
            </w:r>
          </w:p>
        </w:tc>
      </w:tr>
      <w:tr w:rsidR="00621D1F" w:rsidRPr="00DE6403" w:rsidTr="00DE6403">
        <w:tc>
          <w:tcPr>
            <w:tcW w:w="2501" w:type="pct"/>
          </w:tcPr>
          <w:p w:rsidR="00621D1F" w:rsidRPr="00DE6403" w:rsidRDefault="00621D1F" w:rsidP="00621D1F">
            <w:pPr>
              <w:spacing w:after="160"/>
              <w:jc w:val="left"/>
              <w:rPr>
                <w:sz w:val="20"/>
              </w:rPr>
            </w:pPr>
            <w:r w:rsidRPr="00DE6403">
              <w:rPr>
                <w:sz w:val="20"/>
              </w:rPr>
              <w:t>Millî Eğitim Şura Kararları</w:t>
            </w:r>
          </w:p>
        </w:tc>
        <w:tc>
          <w:tcPr>
            <w:tcW w:w="2499" w:type="pct"/>
          </w:tcPr>
          <w:p w:rsidR="00621D1F" w:rsidRPr="00DE6403" w:rsidRDefault="00621D1F" w:rsidP="00621D1F">
            <w:pPr>
              <w:spacing w:after="160"/>
              <w:rPr>
                <w:sz w:val="20"/>
              </w:rPr>
            </w:pPr>
            <w:r w:rsidRPr="00DE6403">
              <w:rPr>
                <w:sz w:val="20"/>
              </w:rPr>
              <w:t>Türkiye Yeterlilikler Çerçevesi</w:t>
            </w:r>
          </w:p>
        </w:tc>
      </w:tr>
      <w:tr w:rsidR="00621D1F" w:rsidRPr="00DE6403" w:rsidTr="00DE6403">
        <w:tc>
          <w:tcPr>
            <w:tcW w:w="2501" w:type="pct"/>
          </w:tcPr>
          <w:p w:rsidR="00621D1F" w:rsidRPr="00DE6403" w:rsidRDefault="00621D1F" w:rsidP="00621D1F">
            <w:pPr>
              <w:spacing w:after="160"/>
              <w:jc w:val="left"/>
              <w:rPr>
                <w:sz w:val="20"/>
              </w:rPr>
            </w:pPr>
            <w:r w:rsidRPr="00DE6403">
              <w:rPr>
                <w:sz w:val="20"/>
              </w:rPr>
              <w:t>Millî Eğitim Kalite Çerçevesi</w:t>
            </w:r>
          </w:p>
        </w:tc>
        <w:tc>
          <w:tcPr>
            <w:tcW w:w="2499" w:type="pct"/>
          </w:tcPr>
          <w:p w:rsidR="00621D1F" w:rsidRPr="00DE6403" w:rsidRDefault="00621D1F" w:rsidP="00621D1F">
            <w:pPr>
              <w:spacing w:after="160"/>
              <w:rPr>
                <w:sz w:val="20"/>
              </w:rPr>
            </w:pPr>
            <w:r w:rsidRPr="00DE6403">
              <w:rPr>
                <w:sz w:val="20"/>
              </w:rPr>
              <w:t>Ulusal ve Uluslararası Kuruluşların Eğitim ve Türkiye ile İlgili Raporları</w:t>
            </w:r>
          </w:p>
        </w:tc>
      </w:tr>
      <w:tr w:rsidR="00621D1F" w:rsidRPr="00DE6403" w:rsidTr="00DE6403">
        <w:tc>
          <w:tcPr>
            <w:tcW w:w="2501" w:type="pct"/>
          </w:tcPr>
          <w:p w:rsidR="00621D1F" w:rsidRPr="00DE6403" w:rsidRDefault="00621D1F" w:rsidP="00621D1F">
            <w:pPr>
              <w:spacing w:after="160"/>
              <w:jc w:val="left"/>
              <w:rPr>
                <w:sz w:val="20"/>
              </w:rPr>
            </w:pPr>
            <w:r w:rsidRPr="00DE6403">
              <w:rPr>
                <w:sz w:val="20"/>
              </w:rPr>
              <w:t>Avrupa Birliği Müktesebatı ve İlerleme Raporları</w:t>
            </w:r>
          </w:p>
        </w:tc>
        <w:tc>
          <w:tcPr>
            <w:tcW w:w="2499" w:type="pct"/>
          </w:tcPr>
          <w:p w:rsidR="00621D1F" w:rsidRPr="00DE6403" w:rsidRDefault="00621D1F" w:rsidP="00621D1F">
            <w:pPr>
              <w:spacing w:after="160"/>
              <w:rPr>
                <w:sz w:val="20"/>
              </w:rPr>
            </w:pPr>
            <w:r w:rsidRPr="00DE6403">
              <w:rPr>
                <w:sz w:val="20"/>
              </w:rPr>
              <w:t>Ulusal İstihdam Stratejisi (2014-2023)</w:t>
            </w:r>
          </w:p>
        </w:tc>
      </w:tr>
      <w:tr w:rsidR="00621D1F" w:rsidRPr="00DE6403" w:rsidTr="00DE6403">
        <w:tc>
          <w:tcPr>
            <w:tcW w:w="2501" w:type="pct"/>
          </w:tcPr>
          <w:p w:rsidR="00621D1F" w:rsidRPr="00DE6403" w:rsidRDefault="00621D1F" w:rsidP="00621D1F">
            <w:pPr>
              <w:spacing w:after="160"/>
              <w:jc w:val="left"/>
              <w:rPr>
                <w:sz w:val="20"/>
              </w:rPr>
            </w:pPr>
            <w:r w:rsidRPr="00DE6403">
              <w:rPr>
                <w:sz w:val="20"/>
              </w:rPr>
              <w:t>Avrupa 2020 Stratejisi</w:t>
            </w:r>
          </w:p>
        </w:tc>
        <w:tc>
          <w:tcPr>
            <w:tcW w:w="2499" w:type="pct"/>
          </w:tcPr>
          <w:p w:rsidR="00621D1F" w:rsidRPr="00DE6403" w:rsidRDefault="00621D1F" w:rsidP="00802231">
            <w:pPr>
              <w:rPr>
                <w:b/>
                <w:bCs/>
                <w:sz w:val="20"/>
              </w:rPr>
            </w:pPr>
          </w:p>
        </w:tc>
      </w:tr>
    </w:tbl>
    <w:p w:rsidR="00944711" w:rsidRDefault="00944711" w:rsidP="00944711"/>
    <w:p w:rsidR="002F1CEE" w:rsidRDefault="002F1CEE" w:rsidP="00802231">
      <w:pPr>
        <w:pStyle w:val="Balk2"/>
      </w:pPr>
    </w:p>
    <w:p w:rsidR="00290707" w:rsidRDefault="00290707" w:rsidP="00802231">
      <w:pPr>
        <w:pStyle w:val="Balk2"/>
      </w:pPr>
    </w:p>
    <w:p w:rsidR="00CE7E7C" w:rsidRPr="005432F2" w:rsidRDefault="00F22B90" w:rsidP="00290707">
      <w:pPr>
        <w:pStyle w:val="Balk2"/>
        <w:jc w:val="center"/>
      </w:pPr>
      <w:bookmarkStart w:id="15" w:name="_Toc29822241"/>
      <w:r w:rsidRPr="005432F2">
        <w:t>Faaliyet Alanları ile Ürün v</w:t>
      </w:r>
      <w:r w:rsidR="00BA4956" w:rsidRPr="005432F2">
        <w:t>e Hizmetlerin Belirlenmesi</w:t>
      </w:r>
      <w:bookmarkEnd w:id="15"/>
    </w:p>
    <w:p w:rsidR="002F1CEE" w:rsidRPr="002F1CEE" w:rsidRDefault="006D5C01" w:rsidP="002F1CEE">
      <w:pPr>
        <w:ind w:firstLine="378"/>
      </w:pPr>
      <w:r>
        <w:t>MEM</w:t>
      </w:r>
      <w:r w:rsidR="00AB769F" w:rsidRPr="005432F2">
        <w:t xml:space="preserve"> 2019–2023 Stratejik Pl</w:t>
      </w:r>
      <w:r>
        <w:t>an hazırlık sürecinde Müdürlüğün</w:t>
      </w:r>
      <w:r w:rsidR="00AB769F" w:rsidRPr="005432F2">
        <w:t xml:space="preserve"> faaliyet alanları ve hizmetlerinin belirlenmesine yönelik çalışmalar yapılmıştır. Bu kapsamda birimlerinin yasal yükümlülükleri, standart dosya planı, üst politika belgeleri, yürürlükteki uygulanan sistem</w:t>
      </w:r>
      <w:r w:rsidR="002813DC">
        <w:t>ler</w:t>
      </w:r>
      <w:r w:rsidR="00AB769F" w:rsidRPr="005432F2">
        <w:t xml:space="preserve"> ve kamu hizmet </w:t>
      </w:r>
      <w:proofErr w:type="gramStart"/>
      <w:r w:rsidR="00AB769F" w:rsidRPr="005432F2">
        <w:t>envanteri</w:t>
      </w:r>
      <w:proofErr w:type="gramEnd"/>
      <w:r w:rsidR="00AB769F" w:rsidRPr="005432F2">
        <w:t xml:space="preserve"> incelenerek </w:t>
      </w:r>
      <w:r w:rsidRPr="006D5C01">
        <w:t>Müdürlüğün</w:t>
      </w:r>
      <w:r w:rsidR="00AB769F" w:rsidRPr="005432F2">
        <w:t xml:space="preserve"> hizmetleri tespit edilmiş</w:t>
      </w:r>
      <w:r w:rsidR="00351986">
        <w:t>;</w:t>
      </w:r>
      <w:r w:rsidR="00AB769F" w:rsidRPr="005432F2">
        <w:t xml:space="preserve"> </w:t>
      </w:r>
      <w:r w:rsidR="00351986">
        <w:t xml:space="preserve">eğitim ve öğretim, </w:t>
      </w:r>
      <w:r w:rsidR="00351986" w:rsidRPr="00351986">
        <w:t>bilimsel, kültürel, sanatsal ve sportif faaliyetler</w:t>
      </w:r>
      <w:r w:rsidR="00351986">
        <w:t>,</w:t>
      </w:r>
      <w:r w:rsidR="00351986" w:rsidRPr="005432F2">
        <w:t xml:space="preserve"> </w:t>
      </w:r>
      <w:r w:rsidR="00351986">
        <w:t xml:space="preserve">ölçme ve değerlendirme, insan kaynakları yönetimi, </w:t>
      </w:r>
      <w:r w:rsidR="00351986" w:rsidRPr="00351986">
        <w:t>araştırma, geliştirme, proje ve protokoller</w:t>
      </w:r>
      <w:r w:rsidR="00351986">
        <w:t>, yönetim ve denetim, uluslararası ilişkiler</w:t>
      </w:r>
      <w:r w:rsidR="00351986" w:rsidRPr="005432F2">
        <w:t xml:space="preserve"> </w:t>
      </w:r>
      <w:r w:rsidR="00AB769F" w:rsidRPr="005432F2">
        <w:t xml:space="preserve">ve </w:t>
      </w:r>
      <w:r w:rsidR="00351986">
        <w:t xml:space="preserve">fiziki ve teknolojik altyapı olmak üzere </w:t>
      </w:r>
      <w:r w:rsidR="00AB769F" w:rsidRPr="005432F2">
        <w:t>sekiz faaliyet al</w:t>
      </w:r>
      <w:r w:rsidR="007B7460">
        <w:t>anı altında gruplandırılm</w:t>
      </w:r>
      <w:r w:rsidR="00351986">
        <w:t>ıştır.</w:t>
      </w:r>
      <w:r w:rsidR="00074907">
        <w:t xml:space="preserve"> </w:t>
      </w:r>
      <w:r w:rsidR="002F1CEE" w:rsidRPr="002F1CEE">
        <w:rPr>
          <w:rFonts w:eastAsia="Georgia" w:cs="Georgia"/>
          <w:noProof/>
          <w:szCs w:val="24"/>
        </w:rPr>
        <w:t>Buna göre faaliyet alanları ve sunulan hizmetler T</w:t>
      </w:r>
      <w:r w:rsidR="00A72D8D">
        <w:rPr>
          <w:rFonts w:eastAsia="Georgia" w:cs="Georgia"/>
          <w:noProof/>
          <w:szCs w:val="24"/>
        </w:rPr>
        <w:t>ablo 5</w:t>
      </w:r>
      <w:r w:rsidR="00290707">
        <w:rPr>
          <w:rFonts w:eastAsia="Georgia" w:cs="Georgia"/>
          <w:noProof/>
          <w:szCs w:val="24"/>
        </w:rPr>
        <w:t>’de</w:t>
      </w:r>
      <w:r w:rsidR="002F1CEE" w:rsidRPr="002F1CEE">
        <w:rPr>
          <w:rFonts w:eastAsia="Georgia" w:cs="Georgia"/>
          <w:noProof/>
          <w:szCs w:val="24"/>
        </w:rPr>
        <w:t>ki gibidir:</w:t>
      </w:r>
    </w:p>
    <w:p w:rsidR="002F1CEE" w:rsidRDefault="002F1CEE" w:rsidP="002F1CEE">
      <w:pPr>
        <w:widowControl w:val="0"/>
        <w:autoSpaceDE w:val="0"/>
        <w:autoSpaceDN w:val="0"/>
        <w:spacing w:before="74" w:after="0" w:line="240" w:lineRule="auto"/>
        <w:jc w:val="left"/>
        <w:outlineLvl w:val="4"/>
        <w:rPr>
          <w:rFonts w:ascii="Times New Roman" w:eastAsia="Times New Roman" w:hAnsi="Times New Roman" w:cs="Times New Roman"/>
          <w:b/>
          <w:bCs/>
          <w:szCs w:val="24"/>
          <w:lang w:val="en-US"/>
        </w:rPr>
      </w:pPr>
      <w:bookmarkStart w:id="16" w:name="_bookmark21"/>
      <w:bookmarkStart w:id="17" w:name="_Toc534717139"/>
      <w:bookmarkEnd w:id="16"/>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90707" w:rsidRDefault="00290707"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szCs w:val="24"/>
          <w:lang w:val="en-US"/>
        </w:rPr>
      </w:pPr>
    </w:p>
    <w:p w:rsidR="002F1CEE" w:rsidRPr="00724CE1" w:rsidRDefault="002F1CEE" w:rsidP="002F1CEE">
      <w:pPr>
        <w:widowControl w:val="0"/>
        <w:autoSpaceDE w:val="0"/>
        <w:autoSpaceDN w:val="0"/>
        <w:spacing w:before="74" w:after="0" w:line="240" w:lineRule="auto"/>
        <w:ind w:left="378"/>
        <w:jc w:val="left"/>
        <w:outlineLvl w:val="4"/>
        <w:rPr>
          <w:rFonts w:ascii="Times New Roman" w:eastAsia="Times New Roman" w:hAnsi="Times New Roman" w:cs="Times New Roman"/>
          <w:b/>
          <w:bCs/>
          <w:color w:val="C45911" w:themeColor="accent2" w:themeShade="BF"/>
          <w:szCs w:val="24"/>
          <w:lang w:val="en-US"/>
        </w:rPr>
      </w:pPr>
      <w:proofErr w:type="spellStart"/>
      <w:r w:rsidRPr="00724CE1">
        <w:rPr>
          <w:rFonts w:ascii="Times New Roman" w:eastAsia="Times New Roman" w:hAnsi="Times New Roman" w:cs="Times New Roman"/>
          <w:b/>
          <w:bCs/>
          <w:color w:val="C45911" w:themeColor="accent2" w:themeShade="BF"/>
          <w:szCs w:val="24"/>
          <w:lang w:val="en-US"/>
        </w:rPr>
        <w:t>Tablo</w:t>
      </w:r>
      <w:proofErr w:type="spellEnd"/>
      <w:r w:rsidR="009143BB">
        <w:rPr>
          <w:rFonts w:ascii="Times New Roman" w:eastAsia="Times New Roman" w:hAnsi="Times New Roman" w:cs="Times New Roman"/>
          <w:b/>
          <w:bCs/>
          <w:color w:val="C45911" w:themeColor="accent2" w:themeShade="BF"/>
          <w:szCs w:val="24"/>
          <w:lang w:val="en-US"/>
        </w:rPr>
        <w:t xml:space="preserve"> 4</w:t>
      </w:r>
      <w:r w:rsidRPr="00724CE1">
        <w:rPr>
          <w:rFonts w:ascii="Times New Roman" w:eastAsia="Times New Roman" w:hAnsi="Times New Roman" w:cs="Times New Roman"/>
          <w:b/>
          <w:bCs/>
          <w:color w:val="C45911" w:themeColor="accent2" w:themeShade="BF"/>
          <w:szCs w:val="24"/>
          <w:lang w:val="en-US"/>
        </w:rPr>
        <w:t xml:space="preserve">: </w:t>
      </w:r>
      <w:proofErr w:type="spellStart"/>
      <w:r w:rsidRPr="00724CE1">
        <w:rPr>
          <w:rFonts w:ascii="Times New Roman" w:eastAsia="Times New Roman" w:hAnsi="Times New Roman" w:cs="Times New Roman"/>
          <w:b/>
          <w:bCs/>
          <w:color w:val="C45911" w:themeColor="accent2" w:themeShade="BF"/>
          <w:szCs w:val="24"/>
          <w:lang w:val="en-US"/>
        </w:rPr>
        <w:t>Faaliyet</w:t>
      </w:r>
      <w:proofErr w:type="spellEnd"/>
      <w:r w:rsidRPr="00724CE1">
        <w:rPr>
          <w:rFonts w:ascii="Times New Roman" w:eastAsia="Times New Roman" w:hAnsi="Times New Roman" w:cs="Times New Roman"/>
          <w:b/>
          <w:bCs/>
          <w:color w:val="C45911" w:themeColor="accent2" w:themeShade="BF"/>
          <w:szCs w:val="24"/>
          <w:lang w:val="en-US"/>
        </w:rPr>
        <w:t xml:space="preserve"> </w:t>
      </w:r>
      <w:proofErr w:type="spellStart"/>
      <w:r w:rsidRPr="00724CE1">
        <w:rPr>
          <w:rFonts w:ascii="Times New Roman" w:eastAsia="Times New Roman" w:hAnsi="Times New Roman" w:cs="Times New Roman"/>
          <w:b/>
          <w:bCs/>
          <w:color w:val="C45911" w:themeColor="accent2" w:themeShade="BF"/>
          <w:szCs w:val="24"/>
          <w:lang w:val="en-US"/>
        </w:rPr>
        <w:t>Alanları</w:t>
      </w:r>
      <w:proofErr w:type="spellEnd"/>
      <w:r w:rsidRPr="00724CE1">
        <w:rPr>
          <w:rFonts w:ascii="Times New Roman" w:eastAsia="Times New Roman" w:hAnsi="Times New Roman" w:cs="Times New Roman"/>
          <w:b/>
          <w:bCs/>
          <w:color w:val="C45911" w:themeColor="accent2" w:themeShade="BF"/>
          <w:szCs w:val="24"/>
          <w:lang w:val="en-US"/>
        </w:rPr>
        <w:t xml:space="preserve"> </w:t>
      </w:r>
      <w:proofErr w:type="spellStart"/>
      <w:r w:rsidRPr="00724CE1">
        <w:rPr>
          <w:rFonts w:ascii="Times New Roman" w:eastAsia="Times New Roman" w:hAnsi="Times New Roman" w:cs="Times New Roman"/>
          <w:b/>
          <w:bCs/>
          <w:color w:val="C45911" w:themeColor="accent2" w:themeShade="BF"/>
          <w:szCs w:val="24"/>
          <w:lang w:val="en-US"/>
        </w:rPr>
        <w:t>ile</w:t>
      </w:r>
      <w:proofErr w:type="spellEnd"/>
      <w:r w:rsidRPr="00724CE1">
        <w:rPr>
          <w:rFonts w:ascii="Times New Roman" w:eastAsia="Times New Roman" w:hAnsi="Times New Roman" w:cs="Times New Roman"/>
          <w:b/>
          <w:bCs/>
          <w:color w:val="C45911" w:themeColor="accent2" w:themeShade="BF"/>
          <w:szCs w:val="24"/>
          <w:lang w:val="en-US"/>
        </w:rPr>
        <w:t xml:space="preserve"> </w:t>
      </w:r>
      <w:proofErr w:type="spellStart"/>
      <w:r w:rsidRPr="00724CE1">
        <w:rPr>
          <w:rFonts w:ascii="Times New Roman" w:eastAsia="Times New Roman" w:hAnsi="Times New Roman" w:cs="Times New Roman"/>
          <w:b/>
          <w:bCs/>
          <w:color w:val="C45911" w:themeColor="accent2" w:themeShade="BF"/>
          <w:szCs w:val="24"/>
          <w:lang w:val="en-US"/>
        </w:rPr>
        <w:t>Ürün</w:t>
      </w:r>
      <w:proofErr w:type="spellEnd"/>
      <w:r w:rsidRPr="00724CE1">
        <w:rPr>
          <w:rFonts w:ascii="Times New Roman" w:eastAsia="Times New Roman" w:hAnsi="Times New Roman" w:cs="Times New Roman"/>
          <w:b/>
          <w:bCs/>
          <w:color w:val="C45911" w:themeColor="accent2" w:themeShade="BF"/>
          <w:szCs w:val="24"/>
          <w:lang w:val="en-US"/>
        </w:rPr>
        <w:t xml:space="preserve"> </w:t>
      </w:r>
      <w:proofErr w:type="spellStart"/>
      <w:r w:rsidRPr="00724CE1">
        <w:rPr>
          <w:rFonts w:ascii="Times New Roman" w:eastAsia="Times New Roman" w:hAnsi="Times New Roman" w:cs="Times New Roman"/>
          <w:b/>
          <w:bCs/>
          <w:color w:val="C45911" w:themeColor="accent2" w:themeShade="BF"/>
          <w:szCs w:val="24"/>
          <w:lang w:val="en-US"/>
        </w:rPr>
        <w:t>ve</w:t>
      </w:r>
      <w:proofErr w:type="spellEnd"/>
      <w:r w:rsidRPr="00724CE1">
        <w:rPr>
          <w:rFonts w:ascii="Times New Roman" w:eastAsia="Times New Roman" w:hAnsi="Times New Roman" w:cs="Times New Roman"/>
          <w:b/>
          <w:bCs/>
          <w:color w:val="C45911" w:themeColor="accent2" w:themeShade="BF"/>
          <w:szCs w:val="24"/>
          <w:lang w:val="en-US"/>
        </w:rPr>
        <w:t xml:space="preserve"> </w:t>
      </w:r>
      <w:proofErr w:type="spellStart"/>
      <w:r w:rsidRPr="00724CE1">
        <w:rPr>
          <w:rFonts w:ascii="Times New Roman" w:eastAsia="Times New Roman" w:hAnsi="Times New Roman" w:cs="Times New Roman"/>
          <w:b/>
          <w:bCs/>
          <w:color w:val="C45911" w:themeColor="accent2" w:themeShade="BF"/>
          <w:szCs w:val="24"/>
          <w:lang w:val="en-US"/>
        </w:rPr>
        <w:t>Hizmetlerin</w:t>
      </w:r>
      <w:proofErr w:type="spellEnd"/>
      <w:r w:rsidRPr="00724CE1">
        <w:rPr>
          <w:rFonts w:ascii="Times New Roman" w:eastAsia="Times New Roman" w:hAnsi="Times New Roman" w:cs="Times New Roman"/>
          <w:b/>
          <w:bCs/>
          <w:color w:val="C45911" w:themeColor="accent2" w:themeShade="BF"/>
          <w:szCs w:val="24"/>
          <w:lang w:val="en-US"/>
        </w:rPr>
        <w:t xml:space="preserve"> </w:t>
      </w:r>
      <w:proofErr w:type="spellStart"/>
      <w:r w:rsidRPr="00724CE1">
        <w:rPr>
          <w:rFonts w:ascii="Times New Roman" w:eastAsia="Times New Roman" w:hAnsi="Times New Roman" w:cs="Times New Roman"/>
          <w:b/>
          <w:bCs/>
          <w:color w:val="C45911" w:themeColor="accent2" w:themeShade="BF"/>
          <w:szCs w:val="24"/>
          <w:lang w:val="en-US"/>
        </w:rPr>
        <w:t>Belirlenmesi</w:t>
      </w:r>
      <w:bookmarkEnd w:id="17"/>
      <w:proofErr w:type="spellEnd"/>
    </w:p>
    <w:p w:rsidR="002F1CEE" w:rsidRPr="002F1CEE" w:rsidRDefault="002F1CEE" w:rsidP="002F1CEE">
      <w:pPr>
        <w:widowControl w:val="0"/>
        <w:autoSpaceDE w:val="0"/>
        <w:autoSpaceDN w:val="0"/>
        <w:spacing w:before="5" w:after="0" w:line="240" w:lineRule="auto"/>
        <w:jc w:val="left"/>
        <w:rPr>
          <w:rFonts w:eastAsia="Georgia" w:cs="Georgia"/>
          <w:b/>
          <w:noProof/>
          <w:sz w:val="18"/>
          <w:szCs w:val="24"/>
        </w:rPr>
      </w:pPr>
    </w:p>
    <w:tbl>
      <w:tblPr>
        <w:tblStyle w:val="OrtaKlavuz3-Vurgu5"/>
        <w:tblW w:w="0" w:type="auto"/>
        <w:tblLayout w:type="fixed"/>
        <w:tblLook w:val="01E0" w:firstRow="1" w:lastRow="1" w:firstColumn="1" w:lastColumn="1" w:noHBand="0" w:noVBand="0"/>
      </w:tblPr>
      <w:tblGrid>
        <w:gridCol w:w="4081"/>
        <w:gridCol w:w="10120"/>
      </w:tblGrid>
      <w:tr w:rsidR="002F1CEE" w:rsidRPr="002F1CEE" w:rsidTr="00724CE1">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4081" w:type="dxa"/>
          </w:tcPr>
          <w:p w:rsidR="002F1CEE" w:rsidRPr="002F1CEE" w:rsidRDefault="002F1CEE" w:rsidP="002F1CEE">
            <w:pPr>
              <w:spacing w:before="97" w:after="0"/>
              <w:ind w:left="107"/>
              <w:jc w:val="left"/>
              <w:rPr>
                <w:rFonts w:eastAsia="Georgia" w:cs="Georgia"/>
                <w:b w:val="0"/>
                <w:noProof/>
                <w:sz w:val="22"/>
              </w:rPr>
            </w:pPr>
            <w:r w:rsidRPr="002F1CEE">
              <w:rPr>
                <w:rFonts w:eastAsia="Georgia" w:cs="Georgia"/>
                <w:b w:val="0"/>
                <w:noProof/>
                <w:w w:val="110"/>
                <w:sz w:val="22"/>
              </w:rPr>
              <w:t>Faaliyet Alanı</w:t>
            </w:r>
          </w:p>
        </w:tc>
        <w:tc>
          <w:tcPr>
            <w:cnfStyle w:val="000100000000" w:firstRow="0" w:lastRow="0" w:firstColumn="0" w:lastColumn="1" w:oddVBand="0" w:evenVBand="0" w:oddHBand="0" w:evenHBand="0" w:firstRowFirstColumn="0" w:firstRowLastColumn="0" w:lastRowFirstColumn="0" w:lastRowLastColumn="0"/>
            <w:tcW w:w="10120" w:type="dxa"/>
          </w:tcPr>
          <w:p w:rsidR="002F1CEE" w:rsidRPr="002F1CEE" w:rsidRDefault="002F1CEE" w:rsidP="002F1CEE">
            <w:pPr>
              <w:spacing w:before="97" w:after="0"/>
              <w:ind w:left="107"/>
              <w:jc w:val="left"/>
              <w:rPr>
                <w:rFonts w:eastAsia="Georgia" w:cs="Georgia"/>
                <w:b w:val="0"/>
                <w:noProof/>
                <w:sz w:val="22"/>
              </w:rPr>
            </w:pPr>
            <w:r w:rsidRPr="002F1CEE">
              <w:rPr>
                <w:rFonts w:eastAsia="Georgia" w:cs="Georgia"/>
                <w:b w:val="0"/>
                <w:noProof/>
                <w:w w:val="110"/>
                <w:sz w:val="22"/>
              </w:rPr>
              <w:t>Ürün ve Hizmetler</w:t>
            </w:r>
          </w:p>
        </w:tc>
      </w:tr>
      <w:tr w:rsidR="002F1CEE" w:rsidRPr="002F1CEE" w:rsidTr="00724CE1">
        <w:trPr>
          <w:cnfStyle w:val="010000000000" w:firstRow="0" w:lastRow="1" w:firstColumn="0" w:lastColumn="0" w:oddVBand="0" w:evenVBand="0" w:oddHBand="0" w:evenHBand="0" w:firstRowFirstColumn="0" w:firstRowLastColumn="0" w:lastRowFirstColumn="0" w:lastRowLastColumn="0"/>
          <w:trHeight w:val="6603"/>
        </w:trPr>
        <w:tc>
          <w:tcPr>
            <w:cnfStyle w:val="001000000000" w:firstRow="0" w:lastRow="0" w:firstColumn="1" w:lastColumn="0" w:oddVBand="0" w:evenVBand="0" w:oddHBand="0" w:evenHBand="0" w:firstRowFirstColumn="0" w:firstRowLastColumn="0" w:lastRowFirstColumn="0" w:lastRowLastColumn="0"/>
            <w:tcW w:w="4081" w:type="dxa"/>
          </w:tcPr>
          <w:p w:rsidR="002F1CEE" w:rsidRPr="002F1CEE" w:rsidRDefault="002F1CEE" w:rsidP="002F1CEE">
            <w:pPr>
              <w:spacing w:before="1" w:after="0"/>
              <w:ind w:left="107"/>
              <w:jc w:val="left"/>
              <w:rPr>
                <w:rFonts w:eastAsia="Georgia" w:cs="Georgia"/>
                <w:b w:val="0"/>
                <w:noProof/>
                <w:sz w:val="22"/>
              </w:rPr>
            </w:pPr>
            <w:r w:rsidRPr="002F1CEE">
              <w:rPr>
                <w:rFonts w:eastAsia="Georgia" w:cs="Georgia"/>
                <w:b w:val="0"/>
                <w:noProof/>
                <w:w w:val="110"/>
                <w:sz w:val="22"/>
              </w:rPr>
              <w:t>Eğitim ve Öğretim</w:t>
            </w:r>
          </w:p>
        </w:tc>
        <w:tc>
          <w:tcPr>
            <w:cnfStyle w:val="000100000000" w:firstRow="0" w:lastRow="0" w:firstColumn="0" w:lastColumn="1" w:oddVBand="0" w:evenVBand="0" w:oddHBand="0" w:evenHBand="0" w:firstRowFirstColumn="0" w:firstRowLastColumn="0" w:lastRowFirstColumn="0" w:lastRowLastColumn="0"/>
            <w:tcW w:w="10120" w:type="dxa"/>
          </w:tcPr>
          <w:p w:rsidR="002F1CEE" w:rsidRPr="002F1CEE" w:rsidRDefault="002F1CEE" w:rsidP="00DD2F3F">
            <w:pPr>
              <w:numPr>
                <w:ilvl w:val="0"/>
                <w:numId w:val="15"/>
              </w:numPr>
              <w:tabs>
                <w:tab w:val="left" w:pos="828"/>
              </w:tabs>
              <w:spacing w:before="7" w:after="0"/>
              <w:jc w:val="left"/>
              <w:rPr>
                <w:rFonts w:eastAsia="Georgia" w:cs="Georgia"/>
                <w:noProof/>
                <w:sz w:val="22"/>
              </w:rPr>
            </w:pPr>
            <w:r w:rsidRPr="002F1CEE">
              <w:rPr>
                <w:rFonts w:eastAsia="Georgia" w:cs="Georgia"/>
                <w:noProof/>
                <w:sz w:val="22"/>
              </w:rPr>
              <w:t>Eğitim ve öğretime erişim imkânlarının sağlanması</w:t>
            </w:r>
          </w:p>
          <w:p w:rsidR="002F1CEE" w:rsidRPr="002F1CEE" w:rsidRDefault="002F1CEE" w:rsidP="00DD2F3F">
            <w:pPr>
              <w:numPr>
                <w:ilvl w:val="0"/>
                <w:numId w:val="15"/>
              </w:numPr>
              <w:tabs>
                <w:tab w:val="left" w:pos="828"/>
              </w:tabs>
              <w:spacing w:before="65" w:after="0" w:line="302" w:lineRule="auto"/>
              <w:ind w:right="99"/>
              <w:jc w:val="left"/>
              <w:rPr>
                <w:rFonts w:eastAsia="Georgia" w:cs="Georgia"/>
                <w:noProof/>
                <w:sz w:val="22"/>
              </w:rPr>
            </w:pPr>
            <w:r w:rsidRPr="002F1CEE">
              <w:rPr>
                <w:rFonts w:eastAsia="Georgia" w:cs="Georgia"/>
                <w:noProof/>
                <w:sz w:val="22"/>
              </w:rPr>
              <w:t>Öğrencilerin eğitim ve öğretim kurumlarına devamların ve eğitim ve öğretim kurumlarını tamamlamalarının sağlanması</w:t>
            </w:r>
          </w:p>
          <w:p w:rsidR="002F1CEE" w:rsidRPr="002F1CEE" w:rsidRDefault="002F1CEE" w:rsidP="00DD2F3F">
            <w:pPr>
              <w:numPr>
                <w:ilvl w:val="0"/>
                <w:numId w:val="15"/>
              </w:numPr>
              <w:tabs>
                <w:tab w:val="left" w:pos="828"/>
              </w:tabs>
              <w:spacing w:after="0" w:line="249" w:lineRule="exact"/>
              <w:jc w:val="left"/>
              <w:rPr>
                <w:rFonts w:eastAsia="Georgia" w:cs="Georgia"/>
                <w:noProof/>
                <w:sz w:val="22"/>
              </w:rPr>
            </w:pPr>
            <w:r w:rsidRPr="002F1CEE">
              <w:rPr>
                <w:rFonts w:eastAsia="Georgia" w:cs="Georgia"/>
                <w:noProof/>
                <w:sz w:val="22"/>
              </w:rPr>
              <w:t>Öğrenci başarısını artırmaya yönelik faaliyetlerin yürütülmesi</w:t>
            </w:r>
          </w:p>
          <w:p w:rsidR="002F1CEE" w:rsidRPr="002F1CEE" w:rsidRDefault="002F1CEE" w:rsidP="00DD2F3F">
            <w:pPr>
              <w:numPr>
                <w:ilvl w:val="0"/>
                <w:numId w:val="15"/>
              </w:numPr>
              <w:tabs>
                <w:tab w:val="left" w:pos="828"/>
              </w:tabs>
              <w:spacing w:before="64" w:after="0"/>
              <w:jc w:val="left"/>
              <w:rPr>
                <w:rFonts w:eastAsia="Georgia" w:cs="Georgia"/>
                <w:noProof/>
                <w:sz w:val="22"/>
              </w:rPr>
            </w:pPr>
            <w:r w:rsidRPr="002F1CEE">
              <w:rPr>
                <w:rFonts w:eastAsia="Georgia" w:cs="Georgia"/>
                <w:noProof/>
                <w:sz w:val="22"/>
              </w:rPr>
              <w:t>Öğrenci yerleştirme ve kayıt işlemlerinin sağlanması</w:t>
            </w:r>
          </w:p>
          <w:p w:rsidR="002F1CEE" w:rsidRPr="002F1CEE" w:rsidRDefault="002F1CEE" w:rsidP="00DD2F3F">
            <w:pPr>
              <w:numPr>
                <w:ilvl w:val="0"/>
                <w:numId w:val="15"/>
              </w:numPr>
              <w:tabs>
                <w:tab w:val="left" w:pos="828"/>
              </w:tabs>
              <w:spacing w:before="64" w:after="0"/>
              <w:jc w:val="left"/>
              <w:rPr>
                <w:rFonts w:eastAsia="Georgia" w:cs="Georgia"/>
                <w:noProof/>
                <w:sz w:val="22"/>
              </w:rPr>
            </w:pPr>
            <w:r w:rsidRPr="002F1CEE">
              <w:rPr>
                <w:rFonts w:eastAsia="Georgia" w:cs="Georgia"/>
                <w:noProof/>
                <w:sz w:val="22"/>
              </w:rPr>
              <w:t>Yabancı öğrencilerin eğitim ve öğretimine yönelik iş ve işlemlerin yürütülmesi</w:t>
            </w:r>
          </w:p>
          <w:p w:rsidR="002F1CEE" w:rsidRPr="002F1CEE" w:rsidRDefault="002F1CEE" w:rsidP="00DD2F3F">
            <w:pPr>
              <w:numPr>
                <w:ilvl w:val="0"/>
                <w:numId w:val="15"/>
              </w:numPr>
              <w:tabs>
                <w:tab w:val="left" w:pos="828"/>
              </w:tabs>
              <w:spacing w:before="65" w:after="0" w:line="302" w:lineRule="auto"/>
              <w:ind w:right="98"/>
              <w:jc w:val="left"/>
              <w:rPr>
                <w:rFonts w:eastAsia="Georgia" w:cs="Georgia"/>
                <w:noProof/>
                <w:sz w:val="22"/>
              </w:rPr>
            </w:pPr>
            <w:r w:rsidRPr="002F1CEE">
              <w:rPr>
                <w:rFonts w:eastAsia="Georgia" w:cs="Georgia"/>
                <w:noProof/>
                <w:sz w:val="22"/>
              </w:rPr>
              <w:t>Yurt dışında yaşayan vatandaşlarımız ile ülkemizde geçici koruma altında bulunan yabancıların çocuklarının eğitim ve öğretime erişim imkânlarının artırılması (Yurt dışında yaşayan vatandaşlarımızın ve diğer ülke vatandaşlarının eğitim ve öğretim taleplerinin karşılanması)</w:t>
            </w:r>
          </w:p>
          <w:p w:rsidR="002F1CEE" w:rsidRPr="002F1CEE" w:rsidRDefault="002F1CEE" w:rsidP="00DD2F3F">
            <w:pPr>
              <w:numPr>
                <w:ilvl w:val="0"/>
                <w:numId w:val="15"/>
              </w:numPr>
              <w:tabs>
                <w:tab w:val="left" w:pos="828"/>
              </w:tabs>
              <w:spacing w:after="0" w:line="248" w:lineRule="exact"/>
              <w:jc w:val="left"/>
              <w:rPr>
                <w:rFonts w:eastAsia="Georgia" w:cs="Georgia"/>
                <w:noProof/>
                <w:sz w:val="22"/>
              </w:rPr>
            </w:pPr>
            <w:r w:rsidRPr="002F1CEE">
              <w:rPr>
                <w:rFonts w:eastAsia="Georgia" w:cs="Georgia"/>
                <w:noProof/>
                <w:sz w:val="22"/>
              </w:rPr>
              <w:t>Hayat boyu öğrenme kapsamında eğitim ve öğretim faaliyetlerinin düzenlenmesi</w:t>
            </w:r>
          </w:p>
          <w:p w:rsidR="002F1CEE" w:rsidRPr="002F1CEE" w:rsidRDefault="002F1CEE" w:rsidP="00DD2F3F">
            <w:pPr>
              <w:numPr>
                <w:ilvl w:val="0"/>
                <w:numId w:val="15"/>
              </w:numPr>
              <w:tabs>
                <w:tab w:val="left" w:pos="828"/>
              </w:tabs>
              <w:spacing w:before="64" w:after="0"/>
              <w:jc w:val="left"/>
              <w:rPr>
                <w:rFonts w:eastAsia="Georgia" w:cs="Georgia"/>
                <w:noProof/>
                <w:sz w:val="22"/>
              </w:rPr>
            </w:pPr>
            <w:r w:rsidRPr="002F1CEE">
              <w:rPr>
                <w:rFonts w:eastAsia="Georgia" w:cs="Georgia"/>
                <w:noProof/>
                <w:sz w:val="22"/>
              </w:rPr>
              <w:t>Öğretim programları, müfredat ve haftalık ders çizelgelerinin uygulanması</w:t>
            </w:r>
          </w:p>
          <w:p w:rsidR="002F1CEE" w:rsidRPr="002F1CEE" w:rsidRDefault="002F1CEE" w:rsidP="00DD2F3F">
            <w:pPr>
              <w:numPr>
                <w:ilvl w:val="0"/>
                <w:numId w:val="15"/>
              </w:numPr>
              <w:tabs>
                <w:tab w:val="left" w:pos="828"/>
              </w:tabs>
              <w:spacing w:before="65" w:after="0"/>
              <w:jc w:val="left"/>
              <w:rPr>
                <w:rFonts w:eastAsia="Georgia" w:cs="Georgia"/>
                <w:noProof/>
                <w:sz w:val="22"/>
              </w:rPr>
            </w:pPr>
            <w:r w:rsidRPr="002F1CEE">
              <w:rPr>
                <w:rFonts w:eastAsia="Georgia" w:cs="Georgia"/>
                <w:noProof/>
                <w:sz w:val="22"/>
              </w:rPr>
              <w:t>Yabancı dil becerisinin geliştirilmesine yönelik faaliyetlerin yürütülmesi</w:t>
            </w:r>
          </w:p>
          <w:p w:rsidR="002F1CEE" w:rsidRPr="002F1CEE" w:rsidRDefault="002F1CEE" w:rsidP="00DD2F3F">
            <w:pPr>
              <w:numPr>
                <w:ilvl w:val="0"/>
                <w:numId w:val="15"/>
              </w:numPr>
              <w:tabs>
                <w:tab w:val="left" w:pos="828"/>
              </w:tabs>
              <w:spacing w:before="64" w:after="0"/>
              <w:jc w:val="left"/>
              <w:rPr>
                <w:rFonts w:eastAsia="Georgia" w:cs="Georgia"/>
                <w:noProof/>
                <w:sz w:val="22"/>
              </w:rPr>
            </w:pPr>
            <w:r w:rsidRPr="002F1CEE">
              <w:rPr>
                <w:rFonts w:eastAsia="Georgia" w:cs="Georgia"/>
                <w:noProof/>
                <w:sz w:val="22"/>
              </w:rPr>
              <w:t>Eğitsel tanılama ve yönlendirme faaliyetlerinin yürütülmesi</w:t>
            </w:r>
          </w:p>
          <w:p w:rsidR="002F1CEE" w:rsidRPr="002F1CEE" w:rsidRDefault="002F1CEE" w:rsidP="00DD2F3F">
            <w:pPr>
              <w:numPr>
                <w:ilvl w:val="0"/>
                <w:numId w:val="15"/>
              </w:numPr>
              <w:tabs>
                <w:tab w:val="left" w:pos="828"/>
              </w:tabs>
              <w:spacing w:before="64" w:after="0"/>
              <w:jc w:val="left"/>
              <w:rPr>
                <w:rFonts w:eastAsia="Georgia" w:cs="Georgia"/>
                <w:noProof/>
                <w:sz w:val="22"/>
              </w:rPr>
            </w:pPr>
            <w:r w:rsidRPr="002F1CEE">
              <w:rPr>
                <w:rFonts w:eastAsia="Georgia" w:cs="Georgia"/>
                <w:noProof/>
                <w:sz w:val="22"/>
              </w:rPr>
              <w:t>Kişisel, eğitsel ve mesleki rehberlik faaliyetlerinin yürütülmesi</w:t>
            </w:r>
          </w:p>
          <w:p w:rsidR="002F1CEE" w:rsidRPr="002F1CEE" w:rsidRDefault="002F1CEE" w:rsidP="00DD2F3F">
            <w:pPr>
              <w:numPr>
                <w:ilvl w:val="0"/>
                <w:numId w:val="15"/>
              </w:numPr>
              <w:tabs>
                <w:tab w:val="left" w:pos="828"/>
              </w:tabs>
              <w:spacing w:before="65" w:after="0"/>
              <w:jc w:val="left"/>
              <w:rPr>
                <w:rFonts w:eastAsia="Georgia" w:cs="Georgia"/>
                <w:noProof/>
                <w:sz w:val="22"/>
              </w:rPr>
            </w:pPr>
            <w:r w:rsidRPr="002F1CEE">
              <w:rPr>
                <w:rFonts w:eastAsia="Georgia" w:cs="Georgia"/>
                <w:noProof/>
                <w:sz w:val="22"/>
              </w:rPr>
              <w:t>Psikososyal koruma, önleme ve müdahale hizmetlerinin verilmesi</w:t>
            </w:r>
          </w:p>
          <w:p w:rsidR="002F1CEE" w:rsidRPr="002F1CEE" w:rsidRDefault="002F1CEE" w:rsidP="00DD2F3F">
            <w:pPr>
              <w:numPr>
                <w:ilvl w:val="0"/>
                <w:numId w:val="15"/>
              </w:numPr>
              <w:tabs>
                <w:tab w:val="left" w:pos="828"/>
              </w:tabs>
              <w:spacing w:before="64" w:after="0"/>
              <w:jc w:val="left"/>
              <w:rPr>
                <w:rFonts w:eastAsia="Georgia" w:cs="Georgia"/>
                <w:noProof/>
                <w:sz w:val="22"/>
              </w:rPr>
            </w:pPr>
            <w:r w:rsidRPr="002F1CEE">
              <w:rPr>
                <w:rFonts w:eastAsia="Georgia" w:cs="Georgia"/>
                <w:noProof/>
                <w:sz w:val="22"/>
              </w:rPr>
              <w:t>Öğrenci akademik başarı ve öğrenme kazanımlarının seviyesinin artırılması</w:t>
            </w:r>
          </w:p>
          <w:p w:rsidR="002F1CEE" w:rsidRPr="002F1CEE" w:rsidRDefault="002F1CEE" w:rsidP="00DD2F3F">
            <w:pPr>
              <w:numPr>
                <w:ilvl w:val="0"/>
                <w:numId w:val="15"/>
              </w:numPr>
              <w:tabs>
                <w:tab w:val="left" w:pos="828"/>
              </w:tabs>
              <w:spacing w:before="65" w:after="0"/>
              <w:jc w:val="left"/>
              <w:rPr>
                <w:rFonts w:eastAsia="Georgia" w:cs="Georgia"/>
                <w:noProof/>
                <w:sz w:val="22"/>
              </w:rPr>
            </w:pPr>
            <w:r w:rsidRPr="002F1CEE">
              <w:rPr>
                <w:rFonts w:eastAsia="Georgia" w:cs="Georgia"/>
                <w:noProof/>
                <w:sz w:val="22"/>
              </w:rPr>
              <w:t>Yatılılık, bursluluk ve özel öğretim teşvikleri hizmetlerinin yürütülmesi</w:t>
            </w:r>
          </w:p>
        </w:tc>
      </w:tr>
    </w:tbl>
    <w:p w:rsidR="002F1CEE" w:rsidRPr="002F1CEE" w:rsidRDefault="002F1CEE" w:rsidP="002F1CEE">
      <w:pPr>
        <w:widowControl w:val="0"/>
        <w:autoSpaceDE w:val="0"/>
        <w:autoSpaceDN w:val="0"/>
        <w:spacing w:after="0" w:line="240" w:lineRule="auto"/>
        <w:jc w:val="left"/>
        <w:rPr>
          <w:rFonts w:eastAsia="Georgia" w:cs="Georgia"/>
          <w:noProof/>
          <w:sz w:val="22"/>
        </w:rPr>
        <w:sectPr w:rsidR="002F1CEE" w:rsidRPr="002F1CEE">
          <w:headerReference w:type="even" r:id="rId25"/>
          <w:headerReference w:type="default" r:id="rId26"/>
          <w:footerReference w:type="even" r:id="rId27"/>
          <w:footerReference w:type="default" r:id="rId28"/>
          <w:headerReference w:type="first" r:id="rId29"/>
          <w:footerReference w:type="first" r:id="rId30"/>
          <w:pgSz w:w="16840" w:h="11910" w:orient="landscape"/>
          <w:pgMar w:top="600" w:right="680" w:bottom="1200" w:left="1040" w:header="0" w:footer="1015" w:gutter="0"/>
          <w:cols w:space="708"/>
        </w:sectPr>
      </w:pPr>
    </w:p>
    <w:tbl>
      <w:tblPr>
        <w:tblStyle w:val="OrtaKlavuz3-Vurgu5"/>
        <w:tblW w:w="0" w:type="auto"/>
        <w:tblLayout w:type="fixed"/>
        <w:tblLook w:val="01E0" w:firstRow="1" w:lastRow="1" w:firstColumn="1" w:lastColumn="1" w:noHBand="0" w:noVBand="0"/>
      </w:tblPr>
      <w:tblGrid>
        <w:gridCol w:w="4100"/>
        <w:gridCol w:w="10120"/>
      </w:tblGrid>
      <w:tr w:rsidR="002F1CEE" w:rsidRPr="002F1CEE" w:rsidTr="00724CE1">
        <w:trPr>
          <w:cnfStyle w:val="100000000000" w:firstRow="1" w:lastRow="0" w:firstColumn="0" w:lastColumn="0" w:oddVBand="0" w:evenVBand="0" w:oddHBand="0" w:evenHBand="0" w:firstRowFirstColumn="0" w:firstRowLastColumn="0" w:lastRowFirstColumn="0" w:lastRowLastColumn="0"/>
          <w:trHeight w:val="5807"/>
        </w:trPr>
        <w:tc>
          <w:tcPr>
            <w:cnfStyle w:val="001000000000" w:firstRow="0" w:lastRow="0" w:firstColumn="1" w:lastColumn="0" w:oddVBand="0" w:evenVBand="0" w:oddHBand="0" w:evenHBand="0" w:firstRowFirstColumn="0" w:firstRowLastColumn="0" w:lastRowFirstColumn="0" w:lastRowLastColumn="0"/>
            <w:tcW w:w="4100" w:type="dxa"/>
          </w:tcPr>
          <w:p w:rsidR="002F1CEE" w:rsidRPr="002F1CEE" w:rsidRDefault="002F1CEE" w:rsidP="002F1CEE">
            <w:pPr>
              <w:spacing w:after="0"/>
              <w:jc w:val="left"/>
              <w:rPr>
                <w:rFonts w:eastAsia="Georgia" w:cs="Georgia"/>
                <w:noProof/>
                <w:sz w:val="22"/>
              </w:rPr>
            </w:pPr>
          </w:p>
        </w:tc>
        <w:tc>
          <w:tcPr>
            <w:cnfStyle w:val="000100000000" w:firstRow="0" w:lastRow="0" w:firstColumn="0" w:lastColumn="1" w:oddVBand="0" w:evenVBand="0" w:oddHBand="0" w:evenHBand="0" w:firstRowFirstColumn="0" w:firstRowLastColumn="0" w:lastRowFirstColumn="0" w:lastRowLastColumn="0"/>
            <w:tcW w:w="10120" w:type="dxa"/>
          </w:tcPr>
          <w:p w:rsidR="002F1CEE" w:rsidRPr="002F1CEE" w:rsidRDefault="002F1CEE" w:rsidP="00DD2F3F">
            <w:pPr>
              <w:numPr>
                <w:ilvl w:val="0"/>
                <w:numId w:val="14"/>
              </w:numPr>
              <w:tabs>
                <w:tab w:val="left" w:pos="828"/>
              </w:tabs>
              <w:spacing w:after="0" w:line="302" w:lineRule="auto"/>
              <w:ind w:right="99"/>
              <w:jc w:val="left"/>
              <w:rPr>
                <w:rFonts w:eastAsia="Georgia" w:cs="Georgia"/>
                <w:noProof/>
                <w:sz w:val="22"/>
              </w:rPr>
            </w:pPr>
            <w:r w:rsidRPr="002F1CEE">
              <w:rPr>
                <w:rFonts w:eastAsia="Georgia" w:cs="Georgia"/>
                <w:noProof/>
                <w:sz w:val="22"/>
              </w:rPr>
              <w:t>Öğrencilerin mizaç, ilgi ve yeteneklerine uygun eğitimi alabilmelerine imkân veren işlevsel    bir psikolojik danışmanlık ve rehberlik çalışmasının yürütülmesi</w:t>
            </w:r>
          </w:p>
          <w:p w:rsidR="002F1CEE" w:rsidRPr="002F1CEE" w:rsidRDefault="002F1CEE" w:rsidP="00DD2F3F">
            <w:pPr>
              <w:numPr>
                <w:ilvl w:val="0"/>
                <w:numId w:val="14"/>
              </w:numPr>
              <w:tabs>
                <w:tab w:val="left" w:pos="828"/>
              </w:tabs>
              <w:spacing w:after="0" w:line="302" w:lineRule="auto"/>
              <w:ind w:right="95"/>
              <w:jc w:val="left"/>
              <w:rPr>
                <w:rFonts w:eastAsia="Georgia" w:cs="Georgia"/>
                <w:noProof/>
                <w:sz w:val="22"/>
              </w:rPr>
            </w:pPr>
            <w:r w:rsidRPr="002F1CEE">
              <w:rPr>
                <w:rFonts w:eastAsia="Georgia" w:cs="Georgia"/>
                <w:noProof/>
                <w:sz w:val="22"/>
              </w:rPr>
              <w:t>Fiziksel ve zihinsel dezavantajlı öğrencilerimizi akranlarından soyutlamayan ve birlikte yaşama kültürünü güçlendiren eğitimde adalet temelli yaklaşım modelinin sağlanması</w:t>
            </w:r>
          </w:p>
          <w:p w:rsidR="002F1CEE" w:rsidRPr="002F1CEE" w:rsidRDefault="002F1CEE" w:rsidP="00DD2F3F">
            <w:pPr>
              <w:numPr>
                <w:ilvl w:val="0"/>
                <w:numId w:val="14"/>
              </w:numPr>
              <w:tabs>
                <w:tab w:val="left" w:pos="828"/>
              </w:tabs>
              <w:spacing w:after="0" w:line="302" w:lineRule="auto"/>
              <w:ind w:right="96"/>
              <w:jc w:val="left"/>
              <w:rPr>
                <w:rFonts w:eastAsia="Georgia" w:cs="Georgia"/>
                <w:noProof/>
                <w:sz w:val="22"/>
              </w:rPr>
            </w:pPr>
            <w:r w:rsidRPr="002F1CEE">
              <w:rPr>
                <w:rFonts w:eastAsia="Georgia" w:cs="Georgia"/>
                <w:noProof/>
                <w:sz w:val="22"/>
              </w:rPr>
              <w:t>Ülkemizin kalkınmasında önemli bir kaynak niteliğinde bulunan özel yetenekli  öğrencilerimiz</w:t>
            </w:r>
            <w:r w:rsidR="00827359">
              <w:rPr>
                <w:rFonts w:eastAsia="Georgia" w:cs="Georgia"/>
                <w:noProof/>
                <w:sz w:val="22"/>
              </w:rPr>
              <w:t>in</w:t>
            </w:r>
            <w:r w:rsidRPr="002F1CEE">
              <w:rPr>
                <w:rFonts w:eastAsia="Georgia" w:cs="Georgia"/>
                <w:noProof/>
                <w:sz w:val="22"/>
              </w:rPr>
              <w:t>, akranlarından ayrıştırmadan kendi doğalarına uygun bir eğitim yöntemi ile desteklenmesi</w:t>
            </w:r>
          </w:p>
          <w:p w:rsidR="002F1CEE" w:rsidRPr="002F1CEE" w:rsidRDefault="002F1CEE" w:rsidP="00DD2F3F">
            <w:pPr>
              <w:numPr>
                <w:ilvl w:val="0"/>
                <w:numId w:val="14"/>
              </w:numPr>
              <w:tabs>
                <w:tab w:val="left" w:pos="828"/>
              </w:tabs>
              <w:spacing w:after="0" w:line="302" w:lineRule="auto"/>
              <w:ind w:right="95"/>
              <w:jc w:val="left"/>
              <w:rPr>
                <w:rFonts w:eastAsia="Georgia" w:cs="Georgia"/>
                <w:noProof/>
                <w:sz w:val="22"/>
              </w:rPr>
            </w:pPr>
            <w:r w:rsidRPr="002F1CEE">
              <w:rPr>
                <w:rFonts w:eastAsia="Georgia" w:cs="Georgia"/>
                <w:noProof/>
                <w:sz w:val="22"/>
              </w:rPr>
              <w:t>Erken çocukluk eğitiminin niteliği ve yaygınlığı artırılarak, toplum temelli erken çocukluk eğitimi anlayışınageçilmesi</w:t>
            </w:r>
          </w:p>
          <w:p w:rsidR="002F1CEE" w:rsidRPr="002F1CEE" w:rsidRDefault="002F1CEE" w:rsidP="00DD2F3F">
            <w:pPr>
              <w:numPr>
                <w:ilvl w:val="0"/>
                <w:numId w:val="14"/>
              </w:numPr>
              <w:tabs>
                <w:tab w:val="left" w:pos="828"/>
              </w:tabs>
              <w:spacing w:after="0" w:line="302" w:lineRule="auto"/>
              <w:ind w:right="101"/>
              <w:jc w:val="left"/>
              <w:rPr>
                <w:rFonts w:eastAsia="Georgia" w:cs="Georgia"/>
                <w:noProof/>
                <w:sz w:val="22"/>
              </w:rPr>
            </w:pPr>
            <w:r w:rsidRPr="002F1CEE">
              <w:rPr>
                <w:rFonts w:eastAsia="Georgia" w:cs="Georgia"/>
                <w:noProof/>
                <w:sz w:val="22"/>
              </w:rPr>
              <w:t>Öğrencilerimizin bilişsel, duygusal ve fiziksel olarak çok boyutlu gelişimini önemseyen ve bilgiden çok görgüyü temele alan bir temel eğitim yapısına geçilmesi</w:t>
            </w:r>
          </w:p>
          <w:p w:rsidR="002F1CEE" w:rsidRPr="002F1CEE" w:rsidRDefault="002F1CEE" w:rsidP="00DD2F3F">
            <w:pPr>
              <w:numPr>
                <w:ilvl w:val="0"/>
                <w:numId w:val="14"/>
              </w:numPr>
              <w:tabs>
                <w:tab w:val="left" w:pos="828"/>
              </w:tabs>
              <w:spacing w:after="0" w:line="302" w:lineRule="auto"/>
              <w:ind w:right="95"/>
              <w:jc w:val="left"/>
              <w:rPr>
                <w:rFonts w:eastAsia="Georgia" w:cs="Georgia"/>
                <w:noProof/>
                <w:sz w:val="22"/>
              </w:rPr>
            </w:pPr>
            <w:r w:rsidRPr="002F1CEE">
              <w:rPr>
                <w:rFonts w:eastAsia="Georgia" w:cs="Georgia"/>
                <w:noProof/>
                <w:sz w:val="22"/>
              </w:rPr>
              <w:t>Ortaöğretimin değişen dünyanın gerektirdiği becerileri sağlayan ve değişimin aktörü olacak öğrenciler yetiştiren bir yapıya kavuşturulması</w:t>
            </w:r>
          </w:p>
          <w:p w:rsidR="002F1CEE" w:rsidRPr="002F1CEE" w:rsidRDefault="002F1CEE" w:rsidP="00DD2F3F">
            <w:pPr>
              <w:numPr>
                <w:ilvl w:val="0"/>
                <w:numId w:val="14"/>
              </w:numPr>
              <w:tabs>
                <w:tab w:val="left" w:pos="828"/>
              </w:tabs>
              <w:spacing w:after="0" w:line="302" w:lineRule="auto"/>
              <w:ind w:right="98"/>
              <w:jc w:val="left"/>
              <w:rPr>
                <w:rFonts w:eastAsia="Georgia" w:cs="Georgia"/>
                <w:noProof/>
                <w:sz w:val="22"/>
              </w:rPr>
            </w:pPr>
            <w:r w:rsidRPr="002F1CEE">
              <w:rPr>
                <w:rFonts w:eastAsia="Georgia" w:cs="Georgia"/>
                <w:noProof/>
                <w:sz w:val="22"/>
              </w:rPr>
              <w:t>Ülkemizin entelektüel sermayesini artırmak, medeniyet ve kalkınmaya destek verme</w:t>
            </w:r>
            <w:r w:rsidR="00827359">
              <w:rPr>
                <w:rFonts w:eastAsia="Georgia" w:cs="Georgia"/>
                <w:noProof/>
                <w:sz w:val="22"/>
              </w:rPr>
              <w:t>k amacıyla  fen  lises</w:t>
            </w:r>
            <w:r w:rsidRPr="002F1CEE">
              <w:rPr>
                <w:rFonts w:eastAsia="Georgia" w:cs="Georgia"/>
                <w:noProof/>
                <w:sz w:val="22"/>
              </w:rPr>
              <w:t>inin niteliğinin güçlendirilmesi</w:t>
            </w:r>
          </w:p>
          <w:p w:rsidR="002F1CEE" w:rsidRPr="002F1CEE" w:rsidRDefault="002F1CEE" w:rsidP="00DD2F3F">
            <w:pPr>
              <w:numPr>
                <w:ilvl w:val="0"/>
                <w:numId w:val="14"/>
              </w:numPr>
              <w:tabs>
                <w:tab w:val="left" w:pos="828"/>
              </w:tabs>
              <w:spacing w:after="0" w:line="302" w:lineRule="auto"/>
              <w:ind w:right="98"/>
              <w:jc w:val="left"/>
              <w:rPr>
                <w:rFonts w:eastAsia="Georgia" w:cs="Georgia"/>
                <w:noProof/>
                <w:sz w:val="22"/>
              </w:rPr>
            </w:pPr>
            <w:r w:rsidRPr="002F1CEE">
              <w:rPr>
                <w:rFonts w:eastAsia="Georgia" w:cs="Georgia"/>
                <w:noProof/>
                <w:sz w:val="22"/>
              </w:rPr>
              <w:t>Örgün eğitim içinde din eğitimini kurums</w:t>
            </w:r>
            <w:r w:rsidR="00827359">
              <w:rPr>
                <w:rFonts w:eastAsia="Georgia" w:cs="Georgia"/>
                <w:noProof/>
                <w:sz w:val="22"/>
              </w:rPr>
              <w:t>allaştırmak için kurulmuş olan İmam H</w:t>
            </w:r>
            <w:r w:rsidRPr="002F1CEE">
              <w:rPr>
                <w:rFonts w:eastAsia="Georgia" w:cs="Georgia"/>
                <w:noProof/>
                <w:sz w:val="22"/>
              </w:rPr>
              <w:t>atip okullarının niteliğinin artırılması</w:t>
            </w:r>
          </w:p>
          <w:p w:rsidR="002F1CEE" w:rsidRPr="002F1CEE" w:rsidRDefault="002F1CEE" w:rsidP="00DD2F3F">
            <w:pPr>
              <w:numPr>
                <w:ilvl w:val="0"/>
                <w:numId w:val="14"/>
              </w:numPr>
              <w:tabs>
                <w:tab w:val="left" w:pos="828"/>
              </w:tabs>
              <w:spacing w:after="0" w:line="302" w:lineRule="auto"/>
              <w:ind w:right="101"/>
              <w:jc w:val="left"/>
              <w:rPr>
                <w:rFonts w:eastAsia="Georgia" w:cs="Georgia"/>
                <w:noProof/>
                <w:sz w:val="22"/>
              </w:rPr>
            </w:pPr>
            <w:r w:rsidRPr="002F1CEE">
              <w:rPr>
                <w:rFonts w:eastAsia="Georgia" w:cs="Georgia"/>
                <w:noProof/>
                <w:sz w:val="22"/>
              </w:rPr>
              <w:t>Bireylerin iş ve yaşam kalitelerini yükseltmek amacıyla hayat boyu öğrenmeye katılım ve tamamlama oranlarının</w:t>
            </w:r>
            <w:r w:rsidR="00290707">
              <w:rPr>
                <w:rFonts w:eastAsia="Georgia" w:cs="Georgia"/>
                <w:noProof/>
                <w:sz w:val="22"/>
              </w:rPr>
              <w:t xml:space="preserve"> </w:t>
            </w:r>
            <w:r w:rsidRPr="002F1CEE">
              <w:rPr>
                <w:rFonts w:eastAsia="Georgia" w:cs="Georgia"/>
                <w:noProof/>
                <w:sz w:val="22"/>
              </w:rPr>
              <w:t>artırılması</w:t>
            </w:r>
          </w:p>
          <w:p w:rsidR="002F1CEE" w:rsidRPr="002F1CEE" w:rsidRDefault="002F1CEE" w:rsidP="002F1CEE">
            <w:pPr>
              <w:spacing w:before="52" w:after="0"/>
              <w:ind w:left="828"/>
              <w:jc w:val="left"/>
              <w:rPr>
                <w:rFonts w:eastAsia="Georgia" w:cs="Georgia"/>
                <w:noProof/>
                <w:sz w:val="22"/>
              </w:rPr>
            </w:pPr>
          </w:p>
        </w:tc>
      </w:tr>
    </w:tbl>
    <w:p w:rsidR="002F1CEE" w:rsidRPr="002F1CEE" w:rsidRDefault="002F1CEE" w:rsidP="002F1CEE">
      <w:pPr>
        <w:widowControl w:val="0"/>
        <w:autoSpaceDE w:val="0"/>
        <w:autoSpaceDN w:val="0"/>
        <w:spacing w:after="0" w:line="240" w:lineRule="auto"/>
        <w:jc w:val="left"/>
        <w:rPr>
          <w:rFonts w:eastAsia="Georgia" w:cs="Georgia"/>
          <w:noProof/>
          <w:sz w:val="22"/>
        </w:rPr>
        <w:sectPr w:rsidR="002F1CEE" w:rsidRPr="002F1CEE">
          <w:pgSz w:w="16840" w:h="11910" w:orient="landscape"/>
          <w:pgMar w:top="680" w:right="680" w:bottom="1280" w:left="1040" w:header="0" w:footer="1015" w:gutter="0"/>
          <w:cols w:space="708"/>
        </w:sectPr>
      </w:pPr>
    </w:p>
    <w:tbl>
      <w:tblPr>
        <w:tblStyle w:val="OrtaKlavuz3-Vurgu5"/>
        <w:tblW w:w="0" w:type="auto"/>
        <w:tblLayout w:type="fixed"/>
        <w:tblLook w:val="01E0" w:firstRow="1" w:lastRow="1" w:firstColumn="1" w:lastColumn="1" w:noHBand="0" w:noVBand="0"/>
      </w:tblPr>
      <w:tblGrid>
        <w:gridCol w:w="4100"/>
        <w:gridCol w:w="10120"/>
      </w:tblGrid>
      <w:tr w:rsidR="002F1CEE" w:rsidRPr="002F1CEE" w:rsidTr="00724CE1">
        <w:trPr>
          <w:cnfStyle w:val="100000000000" w:firstRow="1" w:lastRow="0" w:firstColumn="0" w:lastColumn="0" w:oddVBand="0" w:evenVBand="0" w:oddHBand="0"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4100" w:type="dxa"/>
          </w:tcPr>
          <w:p w:rsidR="002F1CEE" w:rsidRPr="002F1CEE" w:rsidRDefault="002F1CEE" w:rsidP="002F1CEE">
            <w:pPr>
              <w:spacing w:after="0"/>
              <w:jc w:val="left"/>
              <w:rPr>
                <w:rFonts w:eastAsia="Georgia" w:cs="Georgia"/>
                <w:noProof/>
                <w:sz w:val="22"/>
              </w:rPr>
            </w:pPr>
          </w:p>
        </w:tc>
        <w:tc>
          <w:tcPr>
            <w:cnfStyle w:val="000100000000" w:firstRow="0" w:lastRow="0" w:firstColumn="0" w:lastColumn="1" w:oddVBand="0" w:evenVBand="0" w:oddHBand="0" w:evenHBand="0" w:firstRowFirstColumn="0" w:firstRowLastColumn="0" w:lastRowFirstColumn="0" w:lastRowLastColumn="0"/>
            <w:tcW w:w="10120" w:type="dxa"/>
          </w:tcPr>
          <w:p w:rsidR="002F1CEE" w:rsidRPr="002F1CEE" w:rsidRDefault="002F1CEE" w:rsidP="002F1CEE">
            <w:pPr>
              <w:spacing w:after="0"/>
              <w:jc w:val="left"/>
              <w:rPr>
                <w:rFonts w:eastAsia="Georgia" w:cs="Georgia"/>
                <w:noProof/>
                <w:sz w:val="22"/>
              </w:rPr>
            </w:pPr>
          </w:p>
        </w:tc>
      </w:tr>
      <w:tr w:rsidR="002F1CEE" w:rsidRPr="002F1CEE" w:rsidTr="00724CE1">
        <w:trPr>
          <w:cnfStyle w:val="000000100000" w:firstRow="0" w:lastRow="0" w:firstColumn="0" w:lastColumn="0" w:oddVBand="0" w:evenVBand="0" w:oddHBand="1" w:evenHBand="0" w:firstRowFirstColumn="0" w:firstRowLastColumn="0" w:lastRowFirstColumn="0" w:lastRowLastColumn="0"/>
          <w:trHeight w:val="3180"/>
        </w:trPr>
        <w:tc>
          <w:tcPr>
            <w:cnfStyle w:val="001000000000" w:firstRow="0" w:lastRow="0" w:firstColumn="1" w:lastColumn="0" w:oddVBand="0" w:evenVBand="0" w:oddHBand="0" w:evenHBand="0" w:firstRowFirstColumn="0" w:firstRowLastColumn="0" w:lastRowFirstColumn="0" w:lastRowLastColumn="0"/>
            <w:tcW w:w="4100" w:type="dxa"/>
          </w:tcPr>
          <w:p w:rsidR="002F1CEE" w:rsidRPr="002F1CEE" w:rsidRDefault="002F1CEE" w:rsidP="002F1CEE">
            <w:pPr>
              <w:spacing w:after="0" w:line="249" w:lineRule="auto"/>
              <w:ind w:left="107" w:right="156"/>
              <w:jc w:val="left"/>
              <w:rPr>
                <w:rFonts w:eastAsia="Georgia" w:cs="Georgia"/>
                <w:b w:val="0"/>
                <w:noProof/>
                <w:sz w:val="22"/>
              </w:rPr>
            </w:pPr>
            <w:r w:rsidRPr="002F1CEE">
              <w:rPr>
                <w:rFonts w:eastAsia="Georgia" w:cs="Georgia"/>
                <w:b w:val="0"/>
                <w:noProof/>
                <w:w w:val="110"/>
                <w:sz w:val="22"/>
              </w:rPr>
              <w:t>Bilimsel,Kültürel,Sanatsal ve Sportif Faaliyetler</w:t>
            </w:r>
          </w:p>
        </w:tc>
        <w:tc>
          <w:tcPr>
            <w:cnfStyle w:val="000100000000" w:firstRow="0" w:lastRow="0" w:firstColumn="0" w:lastColumn="1" w:oddVBand="0" w:evenVBand="0" w:oddHBand="0" w:evenHBand="0" w:firstRowFirstColumn="0" w:firstRowLastColumn="0" w:lastRowFirstColumn="0" w:lastRowLastColumn="0"/>
            <w:tcW w:w="10120" w:type="dxa"/>
          </w:tcPr>
          <w:p w:rsidR="002F1CEE" w:rsidRPr="002F1CEE" w:rsidRDefault="002F1CEE" w:rsidP="00DD2F3F">
            <w:pPr>
              <w:numPr>
                <w:ilvl w:val="0"/>
                <w:numId w:val="13"/>
              </w:numPr>
              <w:tabs>
                <w:tab w:val="left" w:pos="828"/>
              </w:tabs>
              <w:spacing w:before="2" w:after="0"/>
              <w:jc w:val="left"/>
              <w:rPr>
                <w:rFonts w:eastAsia="Georgia" w:cs="Georgia"/>
                <w:noProof/>
                <w:sz w:val="22"/>
              </w:rPr>
            </w:pPr>
            <w:r w:rsidRPr="002F1CEE">
              <w:rPr>
                <w:rFonts w:eastAsia="Georgia" w:cs="Georgia"/>
                <w:noProof/>
                <w:w w:val="105"/>
                <w:sz w:val="22"/>
              </w:rPr>
              <w:t>Müze ve yayın faaliyetleriyle ilgili iş ve işlemlerin yürütülmesi</w:t>
            </w:r>
          </w:p>
          <w:p w:rsidR="002F1CEE" w:rsidRPr="002F1CEE" w:rsidRDefault="002F1CEE" w:rsidP="00DD2F3F">
            <w:pPr>
              <w:numPr>
                <w:ilvl w:val="0"/>
                <w:numId w:val="13"/>
              </w:numPr>
              <w:tabs>
                <w:tab w:val="left" w:pos="828"/>
              </w:tabs>
              <w:spacing w:before="65" w:after="0"/>
              <w:jc w:val="left"/>
              <w:rPr>
                <w:rFonts w:eastAsia="Georgia" w:cs="Georgia"/>
                <w:noProof/>
                <w:sz w:val="22"/>
              </w:rPr>
            </w:pPr>
            <w:r w:rsidRPr="002F1CEE">
              <w:rPr>
                <w:rFonts w:eastAsia="Georgia" w:cs="Georgia"/>
                <w:noProof/>
                <w:sz w:val="22"/>
              </w:rPr>
              <w:t>Okuma kültürünün geliştirilmesine yönelik çalışmaların yürütülmesi</w:t>
            </w:r>
          </w:p>
          <w:p w:rsidR="002F1CEE" w:rsidRPr="002F1CEE" w:rsidRDefault="002F1CEE" w:rsidP="00DD2F3F">
            <w:pPr>
              <w:numPr>
                <w:ilvl w:val="0"/>
                <w:numId w:val="13"/>
              </w:numPr>
              <w:tabs>
                <w:tab w:val="left" w:pos="828"/>
              </w:tabs>
              <w:spacing w:before="64" w:after="0" w:line="302" w:lineRule="auto"/>
              <w:ind w:right="100"/>
              <w:jc w:val="left"/>
              <w:rPr>
                <w:rFonts w:eastAsia="Georgia" w:cs="Georgia"/>
                <w:noProof/>
                <w:sz w:val="22"/>
              </w:rPr>
            </w:pPr>
            <w:r w:rsidRPr="002F1CEE">
              <w:rPr>
                <w:rFonts w:eastAsia="Georgia" w:cs="Georgia"/>
                <w:noProof/>
                <w:sz w:val="22"/>
              </w:rPr>
              <w:t>Öğrencilere yönelik yerel, ulusal ve uluslararası düzeyde bilimsel, kültürel, sanatsal ve sportif faaliyetlerin düzenlenmesi ve katılımın artırılması</w:t>
            </w:r>
          </w:p>
          <w:p w:rsidR="002F1CEE" w:rsidRPr="002F1CEE" w:rsidRDefault="002F1CEE" w:rsidP="00DD2F3F">
            <w:pPr>
              <w:numPr>
                <w:ilvl w:val="0"/>
                <w:numId w:val="13"/>
              </w:numPr>
              <w:tabs>
                <w:tab w:val="left" w:pos="828"/>
              </w:tabs>
              <w:spacing w:after="0" w:line="302" w:lineRule="auto"/>
              <w:ind w:right="100"/>
              <w:jc w:val="left"/>
              <w:rPr>
                <w:rFonts w:eastAsia="Georgia" w:cs="Georgia"/>
                <w:noProof/>
                <w:sz w:val="22"/>
              </w:rPr>
            </w:pPr>
            <w:r w:rsidRPr="002F1CEE">
              <w:rPr>
                <w:rFonts w:eastAsia="Georgia" w:cs="Georgia"/>
                <w:noProof/>
                <w:sz w:val="22"/>
              </w:rPr>
              <w:t>Eğitim ve öğretim faaliyetlerinde bilişim teknolojileri ile bilişim ürünlerinin kullanılmasına yönelik çalışmalar yürütülmesi</w:t>
            </w:r>
          </w:p>
          <w:p w:rsidR="002F1CEE" w:rsidRPr="002F1CEE" w:rsidRDefault="002F1CEE" w:rsidP="00DD2F3F">
            <w:pPr>
              <w:numPr>
                <w:ilvl w:val="0"/>
                <w:numId w:val="13"/>
              </w:numPr>
              <w:tabs>
                <w:tab w:val="left" w:pos="828"/>
              </w:tabs>
              <w:spacing w:after="0" w:line="302" w:lineRule="auto"/>
              <w:ind w:right="101"/>
              <w:jc w:val="left"/>
              <w:rPr>
                <w:rFonts w:eastAsia="Georgia" w:cs="Georgia"/>
                <w:noProof/>
                <w:sz w:val="22"/>
              </w:rPr>
            </w:pPr>
            <w:r w:rsidRPr="002F1CEE">
              <w:rPr>
                <w:rFonts w:eastAsia="Georgia" w:cs="Georgia"/>
                <w:noProof/>
                <w:sz w:val="22"/>
              </w:rPr>
              <w:t xml:space="preserve">Yaygın eğitim ve öğretime yönelik olarak bilgi ve iletişim teknolojilerine dayalı program, film ve benzeri yayınların hazırlanması veya hazırlatılması, yayımlanması ve </w:t>
            </w:r>
            <w:r w:rsidR="00290707">
              <w:rPr>
                <w:rFonts w:eastAsia="Georgia" w:cs="Georgia"/>
                <w:noProof/>
                <w:sz w:val="22"/>
              </w:rPr>
              <w:t>ya</w:t>
            </w:r>
            <w:r w:rsidRPr="002F1CEE">
              <w:rPr>
                <w:rFonts w:eastAsia="Georgia" w:cs="Georgia"/>
                <w:noProof/>
                <w:sz w:val="22"/>
              </w:rPr>
              <w:t>yımlatılması</w:t>
            </w:r>
          </w:p>
          <w:p w:rsidR="002F1CEE" w:rsidRPr="002F1CEE" w:rsidRDefault="002F1CEE" w:rsidP="00DD2F3F">
            <w:pPr>
              <w:numPr>
                <w:ilvl w:val="0"/>
                <w:numId w:val="13"/>
              </w:numPr>
              <w:tabs>
                <w:tab w:val="left" w:pos="828"/>
              </w:tabs>
              <w:spacing w:after="0" w:line="302" w:lineRule="auto"/>
              <w:ind w:right="93"/>
              <w:jc w:val="left"/>
              <w:rPr>
                <w:rFonts w:eastAsia="Georgia" w:cs="Georgia"/>
                <w:noProof/>
                <w:sz w:val="22"/>
              </w:rPr>
            </w:pPr>
            <w:r w:rsidRPr="002F1CEE">
              <w:rPr>
                <w:rFonts w:eastAsia="Georgia" w:cs="Georgia"/>
                <w:noProof/>
                <w:sz w:val="22"/>
              </w:rPr>
              <w:t>Eğitim ve öğretimde teknolojik imkânların tüm yurt çapında etkin ve yaygın biçimde kullanılmasının ve her öğrencinin bilgi teknolojilerinden yararlanmasının sağlanması</w:t>
            </w:r>
          </w:p>
          <w:p w:rsidR="002F1CEE" w:rsidRPr="002F1CEE" w:rsidRDefault="002F1CEE" w:rsidP="002F1CEE">
            <w:pPr>
              <w:spacing w:before="62" w:after="0"/>
              <w:ind w:left="828"/>
              <w:jc w:val="left"/>
              <w:rPr>
                <w:rFonts w:eastAsia="Georgia" w:cs="Georgia"/>
                <w:noProof/>
                <w:sz w:val="22"/>
              </w:rPr>
            </w:pPr>
          </w:p>
        </w:tc>
      </w:tr>
      <w:tr w:rsidR="002F1CEE" w:rsidRPr="002F1CEE" w:rsidTr="00724CE1">
        <w:trPr>
          <w:cnfStyle w:val="010000000000" w:firstRow="0" w:lastRow="1" w:firstColumn="0" w:lastColumn="0" w:oddVBand="0" w:evenVBand="0" w:oddHBand="0" w:evenHBand="0" w:firstRowFirstColumn="0" w:firstRowLastColumn="0" w:lastRowFirstColumn="0" w:lastRowLastColumn="0"/>
          <w:trHeight w:val="2974"/>
        </w:trPr>
        <w:tc>
          <w:tcPr>
            <w:cnfStyle w:val="001000000000" w:firstRow="0" w:lastRow="0" w:firstColumn="1" w:lastColumn="0" w:oddVBand="0" w:evenVBand="0" w:oddHBand="0" w:evenHBand="0" w:firstRowFirstColumn="0" w:firstRowLastColumn="0" w:lastRowFirstColumn="0" w:lastRowLastColumn="0"/>
            <w:tcW w:w="4100" w:type="dxa"/>
          </w:tcPr>
          <w:p w:rsidR="002F1CEE" w:rsidRPr="002F1CEE" w:rsidRDefault="002F1CEE" w:rsidP="002F1CEE">
            <w:pPr>
              <w:spacing w:after="0" w:line="247" w:lineRule="exact"/>
              <w:ind w:left="107"/>
              <w:jc w:val="left"/>
              <w:rPr>
                <w:rFonts w:eastAsia="Georgia" w:cs="Georgia"/>
                <w:b w:val="0"/>
                <w:noProof/>
                <w:sz w:val="22"/>
              </w:rPr>
            </w:pPr>
            <w:r w:rsidRPr="002F1CEE">
              <w:rPr>
                <w:rFonts w:eastAsia="Georgia" w:cs="Georgia"/>
                <w:b w:val="0"/>
                <w:noProof/>
                <w:w w:val="110"/>
                <w:sz w:val="22"/>
              </w:rPr>
              <w:t>Ölçme ve Değerlendirme</w:t>
            </w:r>
          </w:p>
        </w:tc>
        <w:tc>
          <w:tcPr>
            <w:cnfStyle w:val="000100000000" w:firstRow="0" w:lastRow="0" w:firstColumn="0" w:lastColumn="1" w:oddVBand="0" w:evenVBand="0" w:oddHBand="0" w:evenHBand="0" w:firstRowFirstColumn="0" w:firstRowLastColumn="0" w:lastRowFirstColumn="0" w:lastRowLastColumn="0"/>
            <w:tcW w:w="10120" w:type="dxa"/>
          </w:tcPr>
          <w:p w:rsidR="002F1CEE" w:rsidRPr="002F1CEE" w:rsidRDefault="002F1CEE" w:rsidP="00DD2F3F">
            <w:pPr>
              <w:numPr>
                <w:ilvl w:val="0"/>
                <w:numId w:val="12"/>
              </w:numPr>
              <w:tabs>
                <w:tab w:val="left" w:pos="828"/>
              </w:tabs>
              <w:spacing w:after="0" w:line="250" w:lineRule="exact"/>
              <w:jc w:val="left"/>
              <w:rPr>
                <w:rFonts w:eastAsia="Georgia" w:cs="Georgia"/>
                <w:noProof/>
                <w:sz w:val="22"/>
              </w:rPr>
            </w:pPr>
            <w:r w:rsidRPr="002F1CEE">
              <w:rPr>
                <w:rFonts w:eastAsia="Georgia" w:cs="Georgia"/>
                <w:noProof/>
                <w:sz w:val="22"/>
              </w:rPr>
              <w:t>Uluslararası değerlendirmelere ilişkin iş ve işlemlerin yürütülmesi</w:t>
            </w:r>
          </w:p>
          <w:p w:rsidR="002F1CEE" w:rsidRPr="002F1CEE" w:rsidRDefault="002F1CEE" w:rsidP="00DD2F3F">
            <w:pPr>
              <w:numPr>
                <w:ilvl w:val="0"/>
                <w:numId w:val="12"/>
              </w:numPr>
              <w:tabs>
                <w:tab w:val="left" w:pos="828"/>
              </w:tabs>
              <w:spacing w:before="64" w:after="0" w:line="302" w:lineRule="auto"/>
              <w:ind w:right="99"/>
              <w:jc w:val="left"/>
              <w:rPr>
                <w:rFonts w:eastAsia="Georgia" w:cs="Georgia"/>
                <w:noProof/>
                <w:sz w:val="22"/>
              </w:rPr>
            </w:pPr>
            <w:r w:rsidRPr="002F1CEE">
              <w:rPr>
                <w:rFonts w:eastAsia="Georgia" w:cs="Georgia"/>
                <w:noProof/>
                <w:sz w:val="22"/>
              </w:rPr>
              <w:t>Merkezî sistemle yürütülen resmî ve özel yerleştirme, bitirme, karşılaştırma sınavlarının uygulanması</w:t>
            </w:r>
          </w:p>
          <w:p w:rsidR="002F1CEE" w:rsidRPr="002F1CEE" w:rsidRDefault="002F1CEE" w:rsidP="00DD2F3F">
            <w:pPr>
              <w:numPr>
                <w:ilvl w:val="0"/>
                <w:numId w:val="12"/>
              </w:numPr>
              <w:tabs>
                <w:tab w:val="left" w:pos="828"/>
              </w:tabs>
              <w:spacing w:before="63" w:after="0" w:line="302" w:lineRule="auto"/>
              <w:ind w:right="95"/>
              <w:jc w:val="left"/>
              <w:rPr>
                <w:rFonts w:eastAsia="Georgia" w:cs="Georgia"/>
                <w:noProof/>
                <w:sz w:val="22"/>
              </w:rPr>
            </w:pPr>
            <w:r w:rsidRPr="002F1CEE">
              <w:rPr>
                <w:rFonts w:eastAsia="Georgia" w:cs="Georgia"/>
                <w:noProof/>
                <w:sz w:val="22"/>
              </w:rPr>
              <w:t>Bakanlık tarafından yapılan sınavlarda sınav güvenliğinin alınması soruların güvenli bir şekil</w:t>
            </w:r>
            <w:r w:rsidR="00FB665B">
              <w:rPr>
                <w:rFonts w:eastAsia="Georgia" w:cs="Georgia"/>
                <w:noProof/>
                <w:sz w:val="22"/>
              </w:rPr>
              <w:t>de saklanması için gerekli tedb</w:t>
            </w:r>
            <w:r w:rsidRPr="002F1CEE">
              <w:rPr>
                <w:rFonts w:eastAsia="Georgia" w:cs="Georgia"/>
                <w:noProof/>
                <w:sz w:val="22"/>
              </w:rPr>
              <w:t>irlerin alınması</w:t>
            </w:r>
          </w:p>
          <w:p w:rsidR="002F1CEE" w:rsidRPr="002F1CEE" w:rsidRDefault="002F1CEE" w:rsidP="00DD2F3F">
            <w:pPr>
              <w:numPr>
                <w:ilvl w:val="0"/>
                <w:numId w:val="12"/>
              </w:numPr>
              <w:tabs>
                <w:tab w:val="left" w:pos="828"/>
              </w:tabs>
              <w:spacing w:before="65" w:after="0" w:line="302" w:lineRule="auto"/>
              <w:ind w:right="97"/>
              <w:jc w:val="left"/>
              <w:rPr>
                <w:rFonts w:eastAsia="Georgia" w:cs="Georgia"/>
                <w:noProof/>
                <w:sz w:val="22"/>
              </w:rPr>
            </w:pPr>
            <w:r w:rsidRPr="002F1CEE">
              <w:rPr>
                <w:rFonts w:eastAsia="Georgia" w:cs="Georgia"/>
                <w:noProof/>
                <w:sz w:val="22"/>
              </w:rPr>
              <w:t>Gerekli durumlarda oluşturulacak başvuru merkezleri ve sınav koordinatörlüklerinin koordinasyonunun sağlanması, sınavlarda görev alacak personelin belirlenmesi ve bu kişilere gerekli hizmet içi eğitimlerin verilmesi</w:t>
            </w:r>
          </w:p>
          <w:p w:rsidR="002F1CEE" w:rsidRPr="002F1CEE" w:rsidRDefault="002F1CEE" w:rsidP="002F1CEE">
            <w:pPr>
              <w:spacing w:before="63" w:after="0"/>
              <w:ind w:left="828"/>
              <w:jc w:val="left"/>
              <w:rPr>
                <w:rFonts w:eastAsia="Georgia" w:cs="Georgia"/>
                <w:noProof/>
                <w:sz w:val="22"/>
              </w:rPr>
            </w:pPr>
          </w:p>
        </w:tc>
      </w:tr>
    </w:tbl>
    <w:p w:rsidR="002F1CEE" w:rsidRPr="002F1CEE" w:rsidRDefault="002F1CEE" w:rsidP="002F1CEE">
      <w:pPr>
        <w:widowControl w:val="0"/>
        <w:autoSpaceDE w:val="0"/>
        <w:autoSpaceDN w:val="0"/>
        <w:spacing w:after="0" w:line="250" w:lineRule="exact"/>
        <w:jc w:val="left"/>
        <w:rPr>
          <w:rFonts w:eastAsia="Georgia" w:cs="Georgia"/>
          <w:noProof/>
          <w:sz w:val="22"/>
        </w:rPr>
        <w:sectPr w:rsidR="002F1CEE" w:rsidRPr="002F1CEE">
          <w:pgSz w:w="16840" w:h="11910" w:orient="landscape"/>
          <w:pgMar w:top="680" w:right="680" w:bottom="1200" w:left="1040" w:header="0" w:footer="1015" w:gutter="0"/>
          <w:cols w:space="708"/>
        </w:sectPr>
      </w:pPr>
    </w:p>
    <w:tbl>
      <w:tblPr>
        <w:tblStyle w:val="OrtaKlavuz3-Vurgu5"/>
        <w:tblW w:w="0" w:type="auto"/>
        <w:tblLayout w:type="fixed"/>
        <w:tblLook w:val="01E0" w:firstRow="1" w:lastRow="1" w:firstColumn="1" w:lastColumn="1" w:noHBand="0" w:noVBand="0"/>
      </w:tblPr>
      <w:tblGrid>
        <w:gridCol w:w="4100"/>
        <w:gridCol w:w="10120"/>
      </w:tblGrid>
      <w:tr w:rsidR="002F1CEE" w:rsidRPr="002F1CEE" w:rsidTr="00724CE1">
        <w:trPr>
          <w:cnfStyle w:val="100000000000" w:firstRow="1" w:lastRow="0" w:firstColumn="0" w:lastColumn="0" w:oddVBand="0" w:evenVBand="0" w:oddHBand="0" w:evenHBand="0" w:firstRowFirstColumn="0" w:firstRowLastColumn="0" w:lastRowFirstColumn="0" w:lastRowLastColumn="0"/>
          <w:trHeight w:val="2972"/>
        </w:trPr>
        <w:tc>
          <w:tcPr>
            <w:cnfStyle w:val="001000000000" w:firstRow="0" w:lastRow="0" w:firstColumn="1" w:lastColumn="0" w:oddVBand="0" w:evenVBand="0" w:oddHBand="0" w:evenHBand="0" w:firstRowFirstColumn="0" w:firstRowLastColumn="0" w:lastRowFirstColumn="0" w:lastRowLastColumn="0"/>
            <w:tcW w:w="4100" w:type="dxa"/>
          </w:tcPr>
          <w:p w:rsidR="002F1CEE" w:rsidRPr="002F1CEE" w:rsidRDefault="002F1CEE" w:rsidP="002F1CEE">
            <w:pPr>
              <w:spacing w:after="0"/>
              <w:jc w:val="left"/>
              <w:rPr>
                <w:rFonts w:eastAsia="Georgia" w:cs="Georgia"/>
                <w:noProof/>
                <w:sz w:val="22"/>
              </w:rPr>
            </w:pPr>
            <w:r w:rsidRPr="002F1CEE">
              <w:rPr>
                <w:rFonts w:eastAsia="Georgia" w:cs="Georgia"/>
                <w:b w:val="0"/>
                <w:noProof/>
                <w:w w:val="105"/>
                <w:sz w:val="22"/>
              </w:rPr>
              <w:lastRenderedPageBreak/>
              <w:t>İnsan Kaynakları Yönetimi</w:t>
            </w:r>
          </w:p>
        </w:tc>
        <w:tc>
          <w:tcPr>
            <w:cnfStyle w:val="000100000000" w:firstRow="0" w:lastRow="0" w:firstColumn="0" w:lastColumn="1" w:oddVBand="0" w:evenVBand="0" w:oddHBand="0" w:evenHBand="0" w:firstRowFirstColumn="0" w:firstRowLastColumn="0" w:lastRowFirstColumn="0" w:lastRowLastColumn="0"/>
            <w:tcW w:w="10120" w:type="dxa"/>
          </w:tcPr>
          <w:p w:rsidR="002F1CEE" w:rsidRPr="002F1CEE" w:rsidRDefault="002F1CEE" w:rsidP="00DD2F3F">
            <w:pPr>
              <w:numPr>
                <w:ilvl w:val="0"/>
                <w:numId w:val="11"/>
              </w:numPr>
              <w:tabs>
                <w:tab w:val="left" w:pos="828"/>
              </w:tabs>
              <w:spacing w:before="2" w:after="0"/>
              <w:jc w:val="left"/>
              <w:rPr>
                <w:rFonts w:eastAsia="Georgia" w:cs="Georgia"/>
                <w:noProof/>
                <w:sz w:val="22"/>
              </w:rPr>
            </w:pPr>
            <w:r w:rsidRPr="002F1CEE">
              <w:rPr>
                <w:rFonts w:eastAsia="Georgia" w:cs="Georgia"/>
                <w:noProof/>
                <w:sz w:val="22"/>
              </w:rPr>
              <w:t>Müdürlüğümüz insan kaynaklarının yönetsel yapısının güçlendirilmesi</w:t>
            </w:r>
          </w:p>
          <w:p w:rsidR="002F1CEE" w:rsidRPr="002F1CEE" w:rsidRDefault="002F1CEE" w:rsidP="00DD2F3F">
            <w:pPr>
              <w:numPr>
                <w:ilvl w:val="0"/>
                <w:numId w:val="11"/>
              </w:numPr>
              <w:tabs>
                <w:tab w:val="left" w:pos="828"/>
              </w:tabs>
              <w:spacing w:before="62" w:after="0"/>
              <w:jc w:val="left"/>
              <w:rPr>
                <w:rFonts w:eastAsia="Georgia" w:cs="Georgia"/>
                <w:noProof/>
                <w:sz w:val="22"/>
              </w:rPr>
            </w:pPr>
            <w:r w:rsidRPr="002F1CEE">
              <w:rPr>
                <w:rFonts w:eastAsia="Georgia" w:cs="Georgia"/>
                <w:noProof/>
                <w:sz w:val="22"/>
              </w:rPr>
              <w:t>Eğitim ve öğretim kurumları yöneticilerinin niteliğinin artırılması</w:t>
            </w:r>
          </w:p>
          <w:p w:rsidR="002F1CEE" w:rsidRPr="002F1CEE" w:rsidRDefault="002F1CEE" w:rsidP="00DD2F3F">
            <w:pPr>
              <w:numPr>
                <w:ilvl w:val="0"/>
                <w:numId w:val="11"/>
              </w:numPr>
              <w:tabs>
                <w:tab w:val="left" w:pos="828"/>
              </w:tabs>
              <w:spacing w:after="0" w:line="249" w:lineRule="exact"/>
              <w:jc w:val="left"/>
              <w:rPr>
                <w:rFonts w:eastAsia="Georgia" w:cs="Georgia"/>
                <w:noProof/>
                <w:sz w:val="22"/>
              </w:rPr>
            </w:pPr>
            <w:r w:rsidRPr="002F1CEE">
              <w:rPr>
                <w:rFonts w:eastAsia="Georgia" w:cs="Georgia"/>
                <w:noProof/>
                <w:sz w:val="22"/>
              </w:rPr>
              <w:t>Çalışanların mesleki gelişimlerine yönelik faaliyetlerinin yürütülmesi</w:t>
            </w:r>
          </w:p>
          <w:p w:rsidR="002F1CEE" w:rsidRPr="002F1CEE" w:rsidRDefault="002F1CEE" w:rsidP="00DD2F3F">
            <w:pPr>
              <w:numPr>
                <w:ilvl w:val="0"/>
                <w:numId w:val="11"/>
              </w:numPr>
              <w:tabs>
                <w:tab w:val="left" w:pos="828"/>
              </w:tabs>
              <w:spacing w:before="64" w:after="0" w:line="302" w:lineRule="auto"/>
              <w:ind w:right="97"/>
              <w:jc w:val="left"/>
              <w:rPr>
                <w:rFonts w:eastAsia="Georgia" w:cs="Georgia"/>
                <w:noProof/>
                <w:sz w:val="22"/>
              </w:rPr>
            </w:pPr>
            <w:r w:rsidRPr="002F1CEE">
              <w:rPr>
                <w:rFonts w:eastAsia="Georgia" w:cs="Georgia"/>
                <w:noProof/>
                <w:sz w:val="22"/>
              </w:rPr>
              <w:t>Norm belirleme, atama, görevlendirme, yer değiştirme, terfi ve benzeri özlük işlemlerinin yürütülmesi</w:t>
            </w:r>
          </w:p>
          <w:p w:rsidR="002F1CEE" w:rsidRPr="002F1CEE" w:rsidRDefault="002F1CEE" w:rsidP="00DD2F3F">
            <w:pPr>
              <w:numPr>
                <w:ilvl w:val="0"/>
                <w:numId w:val="11"/>
              </w:numPr>
              <w:tabs>
                <w:tab w:val="left" w:pos="828"/>
              </w:tabs>
              <w:spacing w:after="0" w:line="249" w:lineRule="exact"/>
              <w:jc w:val="left"/>
              <w:rPr>
                <w:rFonts w:eastAsia="Georgia" w:cs="Georgia"/>
                <w:noProof/>
                <w:sz w:val="22"/>
              </w:rPr>
            </w:pPr>
            <w:r w:rsidRPr="002F1CEE">
              <w:rPr>
                <w:rFonts w:eastAsia="Georgia" w:cs="Georgia"/>
                <w:noProof/>
                <w:sz w:val="22"/>
              </w:rPr>
              <w:t>Müdürlük personelinin atama, nakil, terfi, emeklilik ve benzeri özlük işlemlerinin yürütülmesi</w:t>
            </w:r>
          </w:p>
          <w:p w:rsidR="002F1CEE" w:rsidRPr="002F1CEE" w:rsidRDefault="002F1CEE" w:rsidP="00DD2F3F">
            <w:pPr>
              <w:numPr>
                <w:ilvl w:val="0"/>
                <w:numId w:val="11"/>
              </w:numPr>
              <w:tabs>
                <w:tab w:val="left" w:pos="828"/>
              </w:tabs>
              <w:spacing w:before="64" w:after="0" w:line="302" w:lineRule="auto"/>
              <w:ind w:right="100"/>
              <w:jc w:val="left"/>
              <w:rPr>
                <w:rFonts w:eastAsia="Georgia" w:cs="Georgia"/>
                <w:noProof/>
                <w:sz w:val="22"/>
              </w:rPr>
            </w:pPr>
            <w:r w:rsidRPr="002F1CEE">
              <w:rPr>
                <w:rFonts w:eastAsia="Georgia" w:cs="Georgia"/>
                <w:noProof/>
                <w:sz w:val="22"/>
              </w:rPr>
              <w:t>Müdürlüğün öğretmenler dışındaki personeli için eğitim planının hazırlanması, uygulanması ve değerlendirilmesi</w:t>
            </w:r>
          </w:p>
          <w:p w:rsidR="002F1CEE" w:rsidRPr="002F1CEE" w:rsidRDefault="002F1CEE" w:rsidP="00DD2F3F">
            <w:pPr>
              <w:numPr>
                <w:ilvl w:val="0"/>
                <w:numId w:val="11"/>
              </w:numPr>
              <w:tabs>
                <w:tab w:val="left" w:pos="828"/>
              </w:tabs>
              <w:spacing w:after="0" w:line="249" w:lineRule="exact"/>
              <w:jc w:val="left"/>
              <w:rPr>
                <w:rFonts w:eastAsia="Georgia" w:cs="Georgia"/>
                <w:noProof/>
                <w:sz w:val="22"/>
              </w:rPr>
            </w:pPr>
            <w:r w:rsidRPr="002F1CEE">
              <w:rPr>
                <w:rFonts w:eastAsia="Georgia" w:cs="Georgia"/>
                <w:noProof/>
                <w:sz w:val="22"/>
              </w:rPr>
              <w:t>Eğitim faaliyetleri ile ilgili dokümantasyon, yayım ve arşiv hizmetlerinin yürütülmesi</w:t>
            </w:r>
          </w:p>
        </w:tc>
      </w:tr>
      <w:tr w:rsidR="002F1CEE" w:rsidRPr="002F1CEE" w:rsidTr="00724CE1">
        <w:trPr>
          <w:cnfStyle w:val="000000100000" w:firstRow="0" w:lastRow="0" w:firstColumn="0" w:lastColumn="0" w:oddVBand="0" w:evenVBand="0" w:oddHBand="1" w:evenHBand="0" w:firstRowFirstColumn="0" w:firstRowLastColumn="0" w:lastRowFirstColumn="0" w:lastRowLastColumn="0"/>
          <w:trHeight w:val="1886"/>
        </w:trPr>
        <w:tc>
          <w:tcPr>
            <w:cnfStyle w:val="001000000000" w:firstRow="0" w:lastRow="0" w:firstColumn="1" w:lastColumn="0" w:oddVBand="0" w:evenVBand="0" w:oddHBand="0" w:evenHBand="0" w:firstRowFirstColumn="0" w:firstRowLastColumn="0" w:lastRowFirstColumn="0" w:lastRowLastColumn="0"/>
            <w:tcW w:w="4100" w:type="dxa"/>
          </w:tcPr>
          <w:p w:rsidR="002F1CEE" w:rsidRPr="002F1CEE" w:rsidRDefault="002F1CEE" w:rsidP="002F1CEE">
            <w:pPr>
              <w:spacing w:after="0" w:line="249" w:lineRule="auto"/>
              <w:ind w:left="107" w:right="852"/>
              <w:jc w:val="left"/>
              <w:rPr>
                <w:rFonts w:eastAsia="Georgia" w:cs="Georgia"/>
                <w:b w:val="0"/>
                <w:noProof/>
                <w:sz w:val="22"/>
              </w:rPr>
            </w:pPr>
            <w:r w:rsidRPr="002F1CEE">
              <w:rPr>
                <w:rFonts w:eastAsia="Georgia" w:cs="Georgia"/>
                <w:b w:val="0"/>
                <w:noProof/>
                <w:w w:val="105"/>
                <w:sz w:val="22"/>
              </w:rPr>
              <w:t>Araştırma, Geliştirme, Proje ve Protokoller</w:t>
            </w:r>
          </w:p>
        </w:tc>
        <w:tc>
          <w:tcPr>
            <w:cnfStyle w:val="000100000000" w:firstRow="0" w:lastRow="0" w:firstColumn="0" w:lastColumn="1" w:oddVBand="0" w:evenVBand="0" w:oddHBand="0" w:evenHBand="0" w:firstRowFirstColumn="0" w:firstRowLastColumn="0" w:lastRowFirstColumn="0" w:lastRowLastColumn="0"/>
            <w:tcW w:w="10120" w:type="dxa"/>
          </w:tcPr>
          <w:p w:rsidR="002F1CEE" w:rsidRPr="002F1CEE" w:rsidRDefault="002F1CEE" w:rsidP="00DD2F3F">
            <w:pPr>
              <w:numPr>
                <w:ilvl w:val="0"/>
                <w:numId w:val="10"/>
              </w:numPr>
              <w:tabs>
                <w:tab w:val="left" w:pos="828"/>
              </w:tabs>
              <w:spacing w:before="2" w:after="0"/>
              <w:jc w:val="left"/>
              <w:rPr>
                <w:rFonts w:eastAsia="Georgia" w:cs="Georgia"/>
                <w:noProof/>
                <w:sz w:val="22"/>
              </w:rPr>
            </w:pPr>
            <w:r w:rsidRPr="002F1CEE">
              <w:rPr>
                <w:rFonts w:eastAsia="Georgia" w:cs="Georgia"/>
                <w:noProof/>
                <w:sz w:val="22"/>
              </w:rPr>
              <w:t>Proje ve protokollerin hazırlanması, uygulanması ve değerlendirilmesi</w:t>
            </w:r>
          </w:p>
          <w:p w:rsidR="002F1CEE" w:rsidRPr="002F1CEE" w:rsidRDefault="002F1CEE" w:rsidP="00DD2F3F">
            <w:pPr>
              <w:numPr>
                <w:ilvl w:val="0"/>
                <w:numId w:val="10"/>
              </w:numPr>
              <w:tabs>
                <w:tab w:val="left" w:pos="828"/>
                <w:tab w:val="left" w:pos="1684"/>
                <w:tab w:val="left" w:pos="2118"/>
                <w:tab w:val="left" w:pos="3279"/>
                <w:tab w:val="left" w:pos="4975"/>
                <w:tab w:val="left" w:pos="5903"/>
                <w:tab w:val="left" w:pos="7033"/>
                <w:tab w:val="left" w:pos="7467"/>
                <w:tab w:val="left" w:pos="8645"/>
              </w:tabs>
              <w:spacing w:before="64" w:after="0" w:line="302" w:lineRule="auto"/>
              <w:ind w:right="100"/>
              <w:jc w:val="left"/>
              <w:rPr>
                <w:rFonts w:eastAsia="Georgia" w:cs="Georgia"/>
                <w:noProof/>
                <w:sz w:val="22"/>
              </w:rPr>
            </w:pPr>
            <w:r w:rsidRPr="002F1CEE">
              <w:rPr>
                <w:rFonts w:eastAsia="Georgia" w:cs="Georgia"/>
                <w:noProof/>
                <w:sz w:val="22"/>
              </w:rPr>
              <w:t>Eğitim</w:t>
            </w:r>
            <w:r w:rsidRPr="002F1CEE">
              <w:rPr>
                <w:rFonts w:eastAsia="Georgia" w:cs="Georgia"/>
                <w:noProof/>
                <w:sz w:val="22"/>
              </w:rPr>
              <w:tab/>
              <w:t>ve</w:t>
            </w:r>
            <w:r w:rsidRPr="002F1CEE">
              <w:rPr>
                <w:rFonts w:eastAsia="Georgia" w:cs="Georgia"/>
                <w:noProof/>
                <w:sz w:val="22"/>
              </w:rPr>
              <w:tab/>
              <w:t>öğretimin</w:t>
            </w:r>
            <w:r w:rsidRPr="002F1CEE">
              <w:rPr>
                <w:rFonts w:eastAsia="Georgia" w:cs="Georgia"/>
                <w:noProof/>
                <w:sz w:val="22"/>
              </w:rPr>
              <w:tab/>
              <w:t>geliştirilmesine</w:t>
            </w:r>
            <w:r w:rsidRPr="002F1CEE">
              <w:rPr>
                <w:rFonts w:eastAsia="Georgia" w:cs="Georgia"/>
                <w:noProof/>
                <w:sz w:val="22"/>
              </w:rPr>
              <w:tab/>
              <w:t>yönelik</w:t>
            </w:r>
            <w:r w:rsidRPr="002F1CEE">
              <w:rPr>
                <w:rFonts w:eastAsia="Georgia" w:cs="Georgia"/>
                <w:noProof/>
                <w:sz w:val="22"/>
              </w:rPr>
              <w:tab/>
              <w:t>araştırma</w:t>
            </w:r>
            <w:r w:rsidRPr="002F1CEE">
              <w:rPr>
                <w:rFonts w:eastAsia="Georgia" w:cs="Georgia"/>
                <w:noProof/>
                <w:sz w:val="22"/>
              </w:rPr>
              <w:tab/>
              <w:t>ve</w:t>
            </w:r>
            <w:r w:rsidRPr="002F1CEE">
              <w:rPr>
                <w:rFonts w:eastAsia="Georgia" w:cs="Georgia"/>
                <w:noProof/>
                <w:sz w:val="22"/>
              </w:rPr>
              <w:tab/>
              <w:t>geliştirme</w:t>
            </w:r>
            <w:r w:rsidRPr="002F1CEE">
              <w:rPr>
                <w:rFonts w:eastAsia="Georgia" w:cs="Georgia"/>
                <w:noProof/>
                <w:sz w:val="22"/>
              </w:rPr>
              <w:tab/>
            </w:r>
            <w:r w:rsidRPr="002F1CEE">
              <w:rPr>
                <w:rFonts w:eastAsia="Georgia" w:cs="Georgia"/>
                <w:noProof/>
                <w:spacing w:val="-1"/>
                <w:sz w:val="22"/>
              </w:rPr>
              <w:t xml:space="preserve">faaliyetlerinin </w:t>
            </w:r>
            <w:r w:rsidRPr="002F1CEE">
              <w:rPr>
                <w:rFonts w:eastAsia="Georgia" w:cs="Georgia"/>
                <w:noProof/>
                <w:sz w:val="22"/>
              </w:rPr>
              <w:t>yürütülmesi</w:t>
            </w:r>
          </w:p>
          <w:p w:rsidR="002F1CEE" w:rsidRPr="002F1CEE" w:rsidRDefault="002F1CEE" w:rsidP="00DD2F3F">
            <w:pPr>
              <w:numPr>
                <w:ilvl w:val="0"/>
                <w:numId w:val="10"/>
              </w:numPr>
              <w:tabs>
                <w:tab w:val="left" w:pos="828"/>
              </w:tabs>
              <w:spacing w:after="0" w:line="249" w:lineRule="exact"/>
              <w:jc w:val="left"/>
              <w:rPr>
                <w:rFonts w:eastAsia="Georgia" w:cs="Georgia"/>
                <w:noProof/>
                <w:sz w:val="22"/>
              </w:rPr>
            </w:pPr>
            <w:r w:rsidRPr="002F1CEE">
              <w:rPr>
                <w:rFonts w:eastAsia="Georgia" w:cs="Georgia"/>
                <w:noProof/>
                <w:sz w:val="22"/>
              </w:rPr>
              <w:t>Yurt içi ve yurt dışında eğitim ve öğretim süreçlerine ilişkin gelişmelerin takip</w:t>
            </w:r>
            <w:r w:rsidR="00290707">
              <w:rPr>
                <w:rFonts w:eastAsia="Georgia" w:cs="Georgia"/>
                <w:noProof/>
                <w:sz w:val="22"/>
              </w:rPr>
              <w:t xml:space="preserve"> </w:t>
            </w:r>
            <w:r w:rsidRPr="002F1CEE">
              <w:rPr>
                <w:rFonts w:eastAsia="Georgia" w:cs="Georgia"/>
                <w:noProof/>
                <w:sz w:val="22"/>
              </w:rPr>
              <w:t>edilmesi</w:t>
            </w:r>
          </w:p>
          <w:p w:rsidR="002F1CEE" w:rsidRPr="002F1CEE" w:rsidRDefault="002F1CEE" w:rsidP="00DD2F3F">
            <w:pPr>
              <w:numPr>
                <w:ilvl w:val="0"/>
                <w:numId w:val="10"/>
              </w:numPr>
              <w:tabs>
                <w:tab w:val="left" w:pos="828"/>
              </w:tabs>
              <w:spacing w:before="5" w:after="0" w:line="310" w:lineRule="atLeast"/>
              <w:ind w:right="99"/>
              <w:jc w:val="left"/>
              <w:rPr>
                <w:rFonts w:eastAsia="Georgia" w:cs="Georgia"/>
                <w:noProof/>
                <w:sz w:val="22"/>
              </w:rPr>
            </w:pPr>
            <w:r w:rsidRPr="002F1CEE">
              <w:rPr>
                <w:rFonts w:eastAsia="Georgia" w:cs="Georgia"/>
                <w:noProof/>
                <w:sz w:val="22"/>
              </w:rPr>
              <w:t xml:space="preserve">Öğrencilerimizin her düzeyde yeterliliklerinin belirlenmesi, izlenmesi ve desteklenmesi için </w:t>
            </w:r>
            <w:r w:rsidR="00290707">
              <w:rPr>
                <w:rFonts w:eastAsia="Georgia" w:cs="Georgia"/>
                <w:noProof/>
                <w:sz w:val="22"/>
              </w:rPr>
              <w:t>Isparta ÖDM ile eşgüdümlü çalışılması</w:t>
            </w:r>
          </w:p>
        </w:tc>
      </w:tr>
      <w:tr w:rsidR="002F1CEE" w:rsidRPr="002F1CEE" w:rsidTr="00724CE1">
        <w:trPr>
          <w:cnfStyle w:val="010000000000" w:firstRow="0" w:lastRow="1" w:firstColumn="0" w:lastColumn="0" w:oddVBand="0" w:evenVBand="0" w:oddHBand="0" w:evenHBand="0" w:firstRowFirstColumn="0" w:firstRowLastColumn="0" w:lastRowFirstColumn="0" w:lastRowLastColumn="0"/>
          <w:trHeight w:val="3770"/>
        </w:trPr>
        <w:tc>
          <w:tcPr>
            <w:cnfStyle w:val="001000000000" w:firstRow="0" w:lastRow="0" w:firstColumn="1" w:lastColumn="0" w:oddVBand="0" w:evenVBand="0" w:oddHBand="0" w:evenHBand="0" w:firstRowFirstColumn="0" w:firstRowLastColumn="0" w:lastRowFirstColumn="0" w:lastRowLastColumn="0"/>
            <w:tcW w:w="4100" w:type="dxa"/>
          </w:tcPr>
          <w:p w:rsidR="002F1CEE" w:rsidRPr="002F1CEE" w:rsidRDefault="002F1CEE" w:rsidP="002F1CEE">
            <w:pPr>
              <w:spacing w:after="0" w:line="244" w:lineRule="exact"/>
              <w:ind w:left="107"/>
              <w:jc w:val="left"/>
              <w:rPr>
                <w:rFonts w:eastAsia="Georgia" w:cs="Georgia"/>
                <w:b w:val="0"/>
                <w:noProof/>
                <w:sz w:val="22"/>
              </w:rPr>
            </w:pPr>
            <w:r w:rsidRPr="002F1CEE">
              <w:rPr>
                <w:rFonts w:eastAsia="Georgia" w:cs="Georgia"/>
                <w:b w:val="0"/>
                <w:noProof/>
                <w:w w:val="110"/>
                <w:sz w:val="22"/>
              </w:rPr>
              <w:t>Yönetim ve Denetim</w:t>
            </w:r>
          </w:p>
        </w:tc>
        <w:tc>
          <w:tcPr>
            <w:cnfStyle w:val="000100000000" w:firstRow="0" w:lastRow="0" w:firstColumn="0" w:lastColumn="1" w:oddVBand="0" w:evenVBand="0" w:oddHBand="0" w:evenHBand="0" w:firstRowFirstColumn="0" w:firstRowLastColumn="0" w:lastRowFirstColumn="0" w:lastRowLastColumn="0"/>
            <w:tcW w:w="10120" w:type="dxa"/>
          </w:tcPr>
          <w:p w:rsidR="002F1CEE" w:rsidRPr="002F1CEE" w:rsidRDefault="002F1CEE" w:rsidP="00DD2F3F">
            <w:pPr>
              <w:numPr>
                <w:ilvl w:val="0"/>
                <w:numId w:val="9"/>
              </w:numPr>
              <w:tabs>
                <w:tab w:val="left" w:pos="828"/>
              </w:tabs>
              <w:spacing w:after="0" w:line="247" w:lineRule="exact"/>
              <w:jc w:val="left"/>
              <w:rPr>
                <w:rFonts w:eastAsia="Georgia" w:cs="Georgia"/>
                <w:noProof/>
                <w:sz w:val="22"/>
              </w:rPr>
            </w:pPr>
            <w:r w:rsidRPr="002F1CEE">
              <w:rPr>
                <w:rFonts w:eastAsia="Georgia" w:cs="Georgia"/>
                <w:noProof/>
                <w:sz w:val="22"/>
              </w:rPr>
              <w:t>Eğitim ve öğretime yönelik politikaların belirlenmesi ve uygulanması</w:t>
            </w:r>
          </w:p>
          <w:p w:rsidR="002F1CEE" w:rsidRPr="002F1CEE" w:rsidRDefault="002F1CEE" w:rsidP="00DD2F3F">
            <w:pPr>
              <w:numPr>
                <w:ilvl w:val="0"/>
                <w:numId w:val="9"/>
              </w:numPr>
              <w:tabs>
                <w:tab w:val="left" w:pos="828"/>
              </w:tabs>
              <w:spacing w:before="65" w:after="0"/>
              <w:jc w:val="left"/>
              <w:rPr>
                <w:rFonts w:eastAsia="Georgia" w:cs="Georgia"/>
                <w:noProof/>
                <w:sz w:val="22"/>
              </w:rPr>
            </w:pPr>
            <w:r w:rsidRPr="002F1CEE">
              <w:rPr>
                <w:rFonts w:eastAsia="Georgia" w:cs="Georgia"/>
                <w:noProof/>
                <w:sz w:val="22"/>
              </w:rPr>
              <w:t>Avrupa Birliği Eğitim ve Öğretim Müktesebatı’na uyum çalışmalarının yürütülmesi</w:t>
            </w:r>
          </w:p>
          <w:p w:rsidR="002F1CEE" w:rsidRPr="002F1CEE" w:rsidRDefault="002F1CEE" w:rsidP="00DD2F3F">
            <w:pPr>
              <w:numPr>
                <w:ilvl w:val="0"/>
                <w:numId w:val="9"/>
              </w:numPr>
              <w:tabs>
                <w:tab w:val="left" w:pos="828"/>
              </w:tabs>
              <w:spacing w:before="64" w:after="0"/>
              <w:jc w:val="left"/>
              <w:rPr>
                <w:rFonts w:eastAsia="Georgia" w:cs="Georgia"/>
                <w:noProof/>
                <w:sz w:val="22"/>
              </w:rPr>
            </w:pPr>
            <w:r w:rsidRPr="002F1CEE">
              <w:rPr>
                <w:rFonts w:eastAsia="Georgia" w:cs="Georgia"/>
                <w:noProof/>
                <w:sz w:val="22"/>
              </w:rPr>
              <w:t>Ulusal plan ve programlarla müdürlüğümüze verilen görevlerin yürütülmesi</w:t>
            </w:r>
          </w:p>
          <w:p w:rsidR="002F1CEE" w:rsidRPr="002F1CEE" w:rsidRDefault="002F1CEE" w:rsidP="00DD2F3F">
            <w:pPr>
              <w:numPr>
                <w:ilvl w:val="0"/>
                <w:numId w:val="9"/>
              </w:numPr>
              <w:tabs>
                <w:tab w:val="left" w:pos="828"/>
              </w:tabs>
              <w:spacing w:before="64" w:after="0"/>
              <w:jc w:val="left"/>
              <w:rPr>
                <w:rFonts w:eastAsia="Georgia" w:cs="Georgia"/>
                <w:noProof/>
                <w:sz w:val="22"/>
              </w:rPr>
            </w:pPr>
            <w:r w:rsidRPr="002F1CEE">
              <w:rPr>
                <w:rFonts w:eastAsia="Georgia" w:cs="Georgia"/>
                <w:noProof/>
                <w:sz w:val="22"/>
              </w:rPr>
              <w:t>Müdürlüğümüzün  görev alanlarına ilişkin hukuksal iş ve işlemlerin yürütülmesi</w:t>
            </w:r>
          </w:p>
          <w:p w:rsidR="002F1CEE" w:rsidRPr="002F1CEE" w:rsidRDefault="002F1CEE" w:rsidP="00DD2F3F">
            <w:pPr>
              <w:numPr>
                <w:ilvl w:val="0"/>
                <w:numId w:val="9"/>
              </w:numPr>
              <w:tabs>
                <w:tab w:val="left" w:pos="828"/>
              </w:tabs>
              <w:spacing w:before="65" w:after="0"/>
              <w:jc w:val="left"/>
              <w:rPr>
                <w:rFonts w:eastAsia="Georgia" w:cs="Georgia"/>
                <w:noProof/>
                <w:sz w:val="22"/>
              </w:rPr>
            </w:pPr>
            <w:r w:rsidRPr="002F1CEE">
              <w:rPr>
                <w:rFonts w:eastAsia="Georgia" w:cs="Georgia"/>
                <w:noProof/>
                <w:sz w:val="22"/>
              </w:rPr>
              <w:t>İstatistikî verilerin toplanması, analizi ve yayınlanması</w:t>
            </w:r>
          </w:p>
          <w:p w:rsidR="002F1CEE" w:rsidRPr="002F1CEE" w:rsidRDefault="002F1CEE" w:rsidP="00DD2F3F">
            <w:pPr>
              <w:numPr>
                <w:ilvl w:val="0"/>
                <w:numId w:val="9"/>
              </w:numPr>
              <w:tabs>
                <w:tab w:val="left" w:pos="828"/>
                <w:tab w:val="left" w:pos="1929"/>
                <w:tab w:val="left" w:pos="2660"/>
                <w:tab w:val="left" w:pos="3188"/>
                <w:tab w:val="left" w:pos="4621"/>
                <w:tab w:val="left" w:pos="6151"/>
                <w:tab w:val="left" w:pos="7769"/>
                <w:tab w:val="left" w:pos="9341"/>
              </w:tabs>
              <w:spacing w:before="64" w:after="0" w:line="302" w:lineRule="auto"/>
              <w:ind w:right="99"/>
              <w:jc w:val="left"/>
              <w:rPr>
                <w:rFonts w:eastAsia="Georgia" w:cs="Georgia"/>
                <w:noProof/>
                <w:sz w:val="22"/>
              </w:rPr>
            </w:pPr>
            <w:r w:rsidRPr="002F1CEE">
              <w:rPr>
                <w:rFonts w:eastAsia="Georgia" w:cs="Georgia"/>
                <w:noProof/>
                <w:sz w:val="22"/>
              </w:rPr>
              <w:t>Stratejik</w:t>
            </w:r>
            <w:r w:rsidRPr="002F1CEE">
              <w:rPr>
                <w:rFonts w:eastAsia="Georgia" w:cs="Georgia"/>
                <w:noProof/>
                <w:sz w:val="22"/>
              </w:rPr>
              <w:tab/>
              <w:t>plan</w:t>
            </w:r>
            <w:r w:rsidRPr="002F1CEE">
              <w:rPr>
                <w:rFonts w:eastAsia="Georgia" w:cs="Georgia"/>
                <w:noProof/>
                <w:sz w:val="22"/>
              </w:rPr>
              <w:tab/>
              <w:t>ve</w:t>
            </w:r>
            <w:r w:rsidRPr="002F1CEE">
              <w:rPr>
                <w:rFonts w:eastAsia="Georgia" w:cs="Georgia"/>
                <w:noProof/>
                <w:sz w:val="22"/>
              </w:rPr>
              <w:tab/>
              <w:t>performans</w:t>
            </w:r>
            <w:r w:rsidRPr="002F1CEE">
              <w:rPr>
                <w:rFonts w:eastAsia="Georgia" w:cs="Georgia"/>
                <w:noProof/>
                <w:sz w:val="22"/>
              </w:rPr>
              <w:tab/>
              <w:t>programının</w:t>
            </w:r>
            <w:r w:rsidRPr="002F1CEE">
              <w:rPr>
                <w:rFonts w:eastAsia="Georgia" w:cs="Georgia"/>
                <w:noProof/>
                <w:sz w:val="22"/>
              </w:rPr>
              <w:tab/>
              <w:t>hazırlanması,</w:t>
            </w:r>
            <w:r w:rsidRPr="002F1CEE">
              <w:rPr>
                <w:rFonts w:eastAsia="Georgia" w:cs="Georgia"/>
                <w:noProof/>
                <w:sz w:val="22"/>
              </w:rPr>
              <w:tab/>
              <w:t>uygulanması</w:t>
            </w:r>
            <w:r w:rsidRPr="002F1CEE">
              <w:rPr>
                <w:rFonts w:eastAsia="Georgia" w:cs="Georgia"/>
                <w:noProof/>
                <w:sz w:val="22"/>
              </w:rPr>
              <w:tab/>
            </w:r>
            <w:r w:rsidRPr="002F1CEE">
              <w:rPr>
                <w:rFonts w:eastAsia="Georgia" w:cs="Georgia"/>
                <w:noProof/>
                <w:spacing w:val="-1"/>
                <w:sz w:val="22"/>
              </w:rPr>
              <w:t xml:space="preserve">izlenip </w:t>
            </w:r>
            <w:r w:rsidRPr="002F1CEE">
              <w:rPr>
                <w:rFonts w:eastAsia="Georgia" w:cs="Georgia"/>
                <w:noProof/>
                <w:sz w:val="22"/>
              </w:rPr>
              <w:t>değerlendirilmesi ve faaliyet raporunun</w:t>
            </w:r>
            <w:r w:rsidR="00290707">
              <w:rPr>
                <w:rFonts w:eastAsia="Georgia" w:cs="Georgia"/>
                <w:noProof/>
                <w:sz w:val="22"/>
              </w:rPr>
              <w:t xml:space="preserve"> </w:t>
            </w:r>
            <w:r w:rsidRPr="002F1CEE">
              <w:rPr>
                <w:rFonts w:eastAsia="Georgia" w:cs="Georgia"/>
                <w:noProof/>
                <w:sz w:val="22"/>
              </w:rPr>
              <w:t>hazırlanması</w:t>
            </w:r>
          </w:p>
          <w:p w:rsidR="002F1CEE" w:rsidRPr="002F1CEE" w:rsidRDefault="002F1CEE" w:rsidP="00DD2F3F">
            <w:pPr>
              <w:numPr>
                <w:ilvl w:val="0"/>
                <w:numId w:val="9"/>
              </w:numPr>
              <w:tabs>
                <w:tab w:val="left" w:pos="828"/>
              </w:tabs>
              <w:spacing w:before="65" w:after="0"/>
              <w:jc w:val="left"/>
              <w:rPr>
                <w:rFonts w:eastAsia="Georgia" w:cs="Georgia"/>
                <w:noProof/>
                <w:sz w:val="22"/>
              </w:rPr>
            </w:pPr>
            <w:r w:rsidRPr="002F1CEE">
              <w:rPr>
                <w:rFonts w:eastAsia="Georgia" w:cs="Georgia"/>
                <w:noProof/>
                <w:sz w:val="22"/>
              </w:rPr>
              <w:t>Müdürlük bütçesine ilişkin iş ve işlemleri</w:t>
            </w:r>
            <w:r w:rsidR="00827359">
              <w:rPr>
                <w:rFonts w:eastAsia="Georgia" w:cs="Georgia"/>
                <w:noProof/>
                <w:sz w:val="22"/>
              </w:rPr>
              <w:t>n</w:t>
            </w:r>
            <w:r w:rsidRPr="002F1CEE">
              <w:rPr>
                <w:rFonts w:eastAsia="Georgia" w:cs="Georgia"/>
                <w:noProof/>
                <w:sz w:val="22"/>
              </w:rPr>
              <w:t xml:space="preserve"> yürütülmesi</w:t>
            </w:r>
          </w:p>
          <w:p w:rsidR="002F1CEE" w:rsidRPr="002F1CEE" w:rsidRDefault="002F1CEE" w:rsidP="00DD2F3F">
            <w:pPr>
              <w:numPr>
                <w:ilvl w:val="0"/>
                <w:numId w:val="9"/>
              </w:numPr>
              <w:tabs>
                <w:tab w:val="left" w:pos="828"/>
              </w:tabs>
              <w:spacing w:before="64" w:after="0"/>
              <w:jc w:val="left"/>
              <w:rPr>
                <w:rFonts w:eastAsia="Georgia" w:cs="Georgia"/>
                <w:noProof/>
                <w:sz w:val="22"/>
              </w:rPr>
            </w:pPr>
            <w:r w:rsidRPr="002F1CEE">
              <w:rPr>
                <w:rFonts w:eastAsia="Georgia" w:cs="Georgia"/>
                <w:noProof/>
                <w:sz w:val="22"/>
              </w:rPr>
              <w:t>İzleme ve değerlendirme faaliyetlerinin yürütülmesi</w:t>
            </w:r>
          </w:p>
          <w:p w:rsidR="002F1CEE" w:rsidRPr="002F1CEE" w:rsidRDefault="002F1CEE" w:rsidP="00DD2F3F">
            <w:pPr>
              <w:numPr>
                <w:ilvl w:val="0"/>
                <w:numId w:val="9"/>
              </w:numPr>
              <w:tabs>
                <w:tab w:val="left" w:pos="828"/>
              </w:tabs>
              <w:spacing w:before="2" w:after="0"/>
              <w:jc w:val="left"/>
              <w:rPr>
                <w:rFonts w:eastAsia="Georgia" w:cs="Georgia"/>
                <w:noProof/>
                <w:sz w:val="22"/>
              </w:rPr>
            </w:pPr>
            <w:r w:rsidRPr="002F1CEE">
              <w:rPr>
                <w:rFonts w:eastAsia="Georgia" w:cs="Georgia"/>
                <w:noProof/>
                <w:sz w:val="22"/>
              </w:rPr>
              <w:t>Rehberlik, denetim, inceleme ve soruşturma faaliyetlerinin yürütülmesi</w:t>
            </w:r>
          </w:p>
          <w:p w:rsidR="002F1CEE" w:rsidRPr="002F1CEE" w:rsidRDefault="002F1CEE" w:rsidP="00DD2F3F">
            <w:pPr>
              <w:numPr>
                <w:ilvl w:val="0"/>
                <w:numId w:val="9"/>
              </w:numPr>
              <w:tabs>
                <w:tab w:val="left" w:pos="828"/>
              </w:tabs>
              <w:spacing w:after="0" w:line="302" w:lineRule="auto"/>
              <w:ind w:right="99"/>
              <w:jc w:val="left"/>
              <w:rPr>
                <w:rFonts w:eastAsia="Georgia" w:cs="Georgia"/>
                <w:noProof/>
                <w:sz w:val="22"/>
              </w:rPr>
            </w:pPr>
            <w:r w:rsidRPr="002F1CEE">
              <w:rPr>
                <w:rFonts w:eastAsia="Georgia" w:cs="Georgia"/>
                <w:noProof/>
                <w:sz w:val="22"/>
              </w:rPr>
              <w:t>Müdürlüğümüzün faaliyetlerine yönelik bilgi edinme, talep, ihbar, şikâyet, görüş ve önerilere ilişkin işlemlerin yürütülmesi</w:t>
            </w:r>
          </w:p>
        </w:tc>
      </w:tr>
    </w:tbl>
    <w:p w:rsidR="002F1CEE" w:rsidRPr="002F1CEE" w:rsidRDefault="002F1CEE" w:rsidP="002F1CEE">
      <w:pPr>
        <w:widowControl w:val="0"/>
        <w:autoSpaceDE w:val="0"/>
        <w:autoSpaceDN w:val="0"/>
        <w:spacing w:after="0" w:line="240" w:lineRule="auto"/>
        <w:jc w:val="left"/>
        <w:rPr>
          <w:rFonts w:eastAsia="Georgia" w:cs="Georgia"/>
          <w:noProof/>
          <w:sz w:val="22"/>
        </w:rPr>
        <w:sectPr w:rsidR="002F1CEE" w:rsidRPr="002F1CEE">
          <w:pgSz w:w="16840" w:h="11910" w:orient="landscape"/>
          <w:pgMar w:top="680" w:right="680" w:bottom="1200" w:left="1040" w:header="0" w:footer="1015" w:gutter="0"/>
          <w:cols w:space="708"/>
        </w:sectPr>
      </w:pPr>
    </w:p>
    <w:tbl>
      <w:tblPr>
        <w:tblStyle w:val="OrtaKlavuz3-Vurgu5"/>
        <w:tblW w:w="0" w:type="auto"/>
        <w:tblLayout w:type="fixed"/>
        <w:tblLook w:val="01E0" w:firstRow="1" w:lastRow="1" w:firstColumn="1" w:lastColumn="1" w:noHBand="0" w:noVBand="0"/>
      </w:tblPr>
      <w:tblGrid>
        <w:gridCol w:w="4100"/>
        <w:gridCol w:w="10120"/>
      </w:tblGrid>
      <w:tr w:rsidR="002F1CEE" w:rsidRPr="002F1CEE" w:rsidTr="00724CE1">
        <w:trPr>
          <w:cnfStyle w:val="100000000000" w:firstRow="1" w:lastRow="0" w:firstColumn="0" w:lastColumn="0" w:oddVBand="0" w:evenVBand="0" w:oddHBand="0" w:evenHBand="0" w:firstRowFirstColumn="0" w:firstRowLastColumn="0" w:lastRowFirstColumn="0" w:lastRowLastColumn="0"/>
          <w:trHeight w:val="6605"/>
        </w:trPr>
        <w:tc>
          <w:tcPr>
            <w:cnfStyle w:val="001000000000" w:firstRow="0" w:lastRow="0" w:firstColumn="1" w:lastColumn="0" w:oddVBand="0" w:evenVBand="0" w:oddHBand="0" w:evenHBand="0" w:firstRowFirstColumn="0" w:firstRowLastColumn="0" w:lastRowFirstColumn="0" w:lastRowLastColumn="0"/>
            <w:tcW w:w="4100" w:type="dxa"/>
          </w:tcPr>
          <w:p w:rsidR="002F1CEE" w:rsidRPr="002F1CEE" w:rsidRDefault="002F1CEE" w:rsidP="002F1CEE">
            <w:pPr>
              <w:spacing w:after="0" w:line="249" w:lineRule="exact"/>
              <w:ind w:left="107"/>
              <w:jc w:val="left"/>
              <w:rPr>
                <w:rFonts w:eastAsia="Georgia" w:cs="Georgia"/>
                <w:b w:val="0"/>
                <w:noProof/>
                <w:sz w:val="22"/>
              </w:rPr>
            </w:pPr>
            <w:r w:rsidRPr="002F1CEE">
              <w:rPr>
                <w:rFonts w:eastAsia="Georgia" w:cs="Georgia"/>
                <w:b w:val="0"/>
                <w:noProof/>
                <w:w w:val="110"/>
                <w:sz w:val="22"/>
              </w:rPr>
              <w:lastRenderedPageBreak/>
              <w:t>Fiziki ve Teknolojik Altyapı</w:t>
            </w:r>
          </w:p>
        </w:tc>
        <w:tc>
          <w:tcPr>
            <w:cnfStyle w:val="000100000000" w:firstRow="0" w:lastRow="0" w:firstColumn="0" w:lastColumn="1" w:oddVBand="0" w:evenVBand="0" w:oddHBand="0" w:evenHBand="0" w:firstRowFirstColumn="0" w:firstRowLastColumn="0" w:lastRowFirstColumn="0" w:lastRowLastColumn="0"/>
            <w:tcW w:w="10120" w:type="dxa"/>
          </w:tcPr>
          <w:p w:rsidR="002F1CEE" w:rsidRPr="002F1CEE" w:rsidRDefault="002F1CEE" w:rsidP="00DD2F3F">
            <w:pPr>
              <w:numPr>
                <w:ilvl w:val="0"/>
                <w:numId w:val="8"/>
              </w:numPr>
              <w:tabs>
                <w:tab w:val="left" w:pos="828"/>
              </w:tabs>
              <w:spacing w:before="2" w:after="0" w:line="300" w:lineRule="auto"/>
              <w:ind w:right="100"/>
              <w:jc w:val="left"/>
              <w:rPr>
                <w:rFonts w:eastAsia="Georgia" w:cs="Georgia"/>
                <w:noProof/>
                <w:sz w:val="22"/>
              </w:rPr>
            </w:pPr>
            <w:r w:rsidRPr="002F1CEE">
              <w:rPr>
                <w:rFonts w:eastAsia="Georgia" w:cs="Georgia"/>
                <w:noProof/>
                <w:sz w:val="22"/>
              </w:rPr>
              <w:t>Müdürlüğümüzün birimlerinin çalışma ortamının iş sağlığı ile güvenliği ölçütleri ve ihtiyaçlara uygun hale getirilmesi</w:t>
            </w:r>
          </w:p>
          <w:p w:rsidR="002F1CEE" w:rsidRPr="002F1CEE" w:rsidRDefault="002F1CEE" w:rsidP="00DD2F3F">
            <w:pPr>
              <w:numPr>
                <w:ilvl w:val="0"/>
                <w:numId w:val="8"/>
              </w:numPr>
              <w:tabs>
                <w:tab w:val="left" w:pos="828"/>
              </w:tabs>
              <w:spacing w:before="2" w:after="0" w:line="302" w:lineRule="auto"/>
              <w:ind w:right="94"/>
              <w:jc w:val="left"/>
              <w:rPr>
                <w:rFonts w:eastAsia="Georgia" w:cs="Georgia"/>
                <w:noProof/>
                <w:sz w:val="22"/>
              </w:rPr>
            </w:pPr>
            <w:r w:rsidRPr="002F1CEE">
              <w:rPr>
                <w:rFonts w:eastAsia="Georgia" w:cs="Georgia"/>
                <w:noProof/>
                <w:sz w:val="22"/>
              </w:rPr>
              <w:t>Okul ve kurum binaları dâhil, taşınmazlara ilişkin her türlü yapım, bakım ve onarım işlerini  ve bunlara ait kontrol, koordinasyon ve mimari proje çalışmalarının yürütülmesi</w:t>
            </w:r>
          </w:p>
          <w:p w:rsidR="002F1CEE" w:rsidRPr="002F1CEE" w:rsidRDefault="002F1CEE" w:rsidP="00DD2F3F">
            <w:pPr>
              <w:numPr>
                <w:ilvl w:val="0"/>
                <w:numId w:val="8"/>
              </w:numPr>
              <w:tabs>
                <w:tab w:val="left" w:pos="828"/>
              </w:tabs>
              <w:spacing w:after="0" w:line="249" w:lineRule="exact"/>
              <w:jc w:val="left"/>
              <w:rPr>
                <w:rFonts w:eastAsia="Georgia" w:cs="Georgia"/>
                <w:noProof/>
                <w:sz w:val="22"/>
              </w:rPr>
            </w:pPr>
            <w:r w:rsidRPr="002F1CEE">
              <w:rPr>
                <w:rFonts w:eastAsia="Georgia" w:cs="Georgia"/>
                <w:noProof/>
                <w:sz w:val="22"/>
              </w:rPr>
              <w:t>Müdürlüğümüzün taşınır ve taşınmazlarına ilişkin işlemlerin yürütülmesi</w:t>
            </w:r>
          </w:p>
          <w:p w:rsidR="002F1CEE" w:rsidRPr="002F1CEE" w:rsidRDefault="002F1CEE" w:rsidP="00DD2F3F">
            <w:pPr>
              <w:numPr>
                <w:ilvl w:val="0"/>
                <w:numId w:val="8"/>
              </w:numPr>
              <w:tabs>
                <w:tab w:val="left" w:pos="828"/>
              </w:tabs>
              <w:spacing w:before="64" w:after="0" w:line="302" w:lineRule="auto"/>
              <w:ind w:right="98"/>
              <w:jc w:val="left"/>
              <w:rPr>
                <w:rFonts w:eastAsia="Georgia" w:cs="Georgia"/>
                <w:noProof/>
                <w:sz w:val="22"/>
              </w:rPr>
            </w:pPr>
            <w:r w:rsidRPr="002F1CEE">
              <w:rPr>
                <w:rFonts w:eastAsia="Georgia" w:cs="Georgia"/>
                <w:noProof/>
                <w:sz w:val="22"/>
              </w:rPr>
              <w:t>Eğitim ve öğretim ortamlarının standartlarının belirlenmesi, okul binalarının laboratuvar, spor salonu ve yeşil alan vb. gibi imkânlarının niteliğinin artırılması</w:t>
            </w:r>
          </w:p>
          <w:p w:rsidR="002F1CEE" w:rsidRPr="002F1CEE" w:rsidRDefault="002F1CEE" w:rsidP="00DD2F3F">
            <w:pPr>
              <w:numPr>
                <w:ilvl w:val="0"/>
                <w:numId w:val="8"/>
              </w:numPr>
              <w:tabs>
                <w:tab w:val="left" w:pos="828"/>
              </w:tabs>
              <w:spacing w:after="0" w:line="249" w:lineRule="exact"/>
              <w:jc w:val="left"/>
              <w:rPr>
                <w:rFonts w:eastAsia="Georgia" w:cs="Georgia"/>
                <w:noProof/>
                <w:sz w:val="22"/>
              </w:rPr>
            </w:pPr>
            <w:r w:rsidRPr="002F1CEE">
              <w:rPr>
                <w:rFonts w:eastAsia="Georgia" w:cs="Georgia"/>
                <w:noProof/>
                <w:sz w:val="22"/>
              </w:rPr>
              <w:t>Eğitim ortamlarının temizlik ve düzen standartlarının iyileştirilmesi</w:t>
            </w:r>
          </w:p>
          <w:p w:rsidR="002F1CEE" w:rsidRPr="002F1CEE" w:rsidRDefault="002F1CEE" w:rsidP="00DD2F3F">
            <w:pPr>
              <w:numPr>
                <w:ilvl w:val="0"/>
                <w:numId w:val="8"/>
              </w:numPr>
              <w:tabs>
                <w:tab w:val="left" w:pos="828"/>
              </w:tabs>
              <w:spacing w:before="64" w:after="0" w:line="302" w:lineRule="auto"/>
              <w:ind w:right="97"/>
              <w:jc w:val="left"/>
              <w:rPr>
                <w:rFonts w:eastAsia="Georgia" w:cs="Georgia"/>
                <w:noProof/>
                <w:sz w:val="22"/>
              </w:rPr>
            </w:pPr>
            <w:r w:rsidRPr="002F1CEE">
              <w:rPr>
                <w:rFonts w:eastAsia="Georgia" w:cs="Georgia"/>
                <w:noProof/>
                <w:sz w:val="22"/>
              </w:rPr>
              <w:t>Eğitim ve öğretim teknolojilerinin öğrenme süreçlerinde etkin kullanılmasına yönelik altyapı çalışmalarının yürütülmesi</w:t>
            </w:r>
          </w:p>
          <w:p w:rsidR="002F1CEE" w:rsidRPr="002F1CEE" w:rsidRDefault="002F1CEE" w:rsidP="00DD2F3F">
            <w:pPr>
              <w:numPr>
                <w:ilvl w:val="0"/>
                <w:numId w:val="8"/>
              </w:numPr>
              <w:tabs>
                <w:tab w:val="left" w:pos="828"/>
              </w:tabs>
              <w:spacing w:before="64" w:after="0"/>
              <w:jc w:val="left"/>
              <w:rPr>
                <w:rFonts w:eastAsia="Georgia" w:cs="Georgia"/>
                <w:noProof/>
                <w:sz w:val="22"/>
              </w:rPr>
            </w:pPr>
            <w:r w:rsidRPr="002F1CEE">
              <w:rPr>
                <w:rFonts w:eastAsia="Georgia" w:cs="Georgia"/>
                <w:noProof/>
                <w:sz w:val="22"/>
              </w:rPr>
              <w:t>Hizmet alanlarıyla ilgili bilişim teknolojilerine yönelik çalışmaların yürütülmesi</w:t>
            </w:r>
          </w:p>
          <w:p w:rsidR="002F1CEE" w:rsidRPr="002F1CEE" w:rsidRDefault="002F1CEE" w:rsidP="00DD2F3F">
            <w:pPr>
              <w:numPr>
                <w:ilvl w:val="0"/>
                <w:numId w:val="8"/>
              </w:numPr>
              <w:tabs>
                <w:tab w:val="left" w:pos="828"/>
              </w:tabs>
              <w:spacing w:after="0" w:line="248" w:lineRule="exact"/>
              <w:jc w:val="left"/>
              <w:rPr>
                <w:rFonts w:eastAsia="Georgia" w:cs="Georgia"/>
                <w:noProof/>
                <w:sz w:val="22"/>
              </w:rPr>
            </w:pPr>
            <w:r w:rsidRPr="002F1CEE">
              <w:rPr>
                <w:rFonts w:eastAsia="Georgia" w:cs="Georgia"/>
                <w:noProof/>
                <w:sz w:val="22"/>
              </w:rPr>
              <w:t>Genel evrak, kozmik büro ve arşiv faaliyetlerinin düzenlenmesi ve yürütülmesi</w:t>
            </w:r>
          </w:p>
          <w:p w:rsidR="002F1CEE" w:rsidRPr="002F1CEE" w:rsidRDefault="002F1CEE" w:rsidP="00DD2F3F">
            <w:pPr>
              <w:numPr>
                <w:ilvl w:val="0"/>
                <w:numId w:val="8"/>
              </w:numPr>
              <w:tabs>
                <w:tab w:val="left" w:pos="828"/>
              </w:tabs>
              <w:spacing w:before="64" w:after="0"/>
              <w:jc w:val="left"/>
              <w:rPr>
                <w:rFonts w:eastAsia="Georgia" w:cs="Georgia"/>
                <w:noProof/>
                <w:sz w:val="22"/>
              </w:rPr>
            </w:pPr>
            <w:r w:rsidRPr="002F1CEE">
              <w:rPr>
                <w:rFonts w:eastAsia="Georgia" w:cs="Georgia"/>
                <w:noProof/>
                <w:sz w:val="22"/>
              </w:rPr>
              <w:t>Müdürlüğümüzün sivil savunma ve seferberlik hizmetlerinin planlanması ve yürütülmesi</w:t>
            </w:r>
          </w:p>
          <w:p w:rsidR="002F1CEE" w:rsidRPr="002F1CEE" w:rsidRDefault="002F1CEE" w:rsidP="00DD2F3F">
            <w:pPr>
              <w:numPr>
                <w:ilvl w:val="0"/>
                <w:numId w:val="8"/>
              </w:numPr>
              <w:tabs>
                <w:tab w:val="left" w:pos="828"/>
              </w:tabs>
              <w:spacing w:before="15" w:after="0" w:line="314" w:lineRule="exact"/>
              <w:ind w:right="96"/>
              <w:jc w:val="left"/>
              <w:rPr>
                <w:rFonts w:eastAsia="Georgia" w:cs="Georgia"/>
                <w:noProof/>
                <w:sz w:val="22"/>
              </w:rPr>
            </w:pPr>
            <w:r w:rsidRPr="002F1CEE">
              <w:rPr>
                <w:rFonts w:eastAsia="Georgia" w:cs="Georgia"/>
                <w:noProof/>
                <w:sz w:val="22"/>
              </w:rPr>
              <w:t>Ders kitaplarının, kaynak ve yardımcı eğitim dokümanlarının, ders ve laboratuvar araç ve gereçleri ile basılı eğitim malzemelerinin, makine, teçhizat ve donatım ihtiyaçlarının temin edilmesi</w:t>
            </w:r>
          </w:p>
        </w:tc>
      </w:tr>
    </w:tbl>
    <w:p w:rsidR="002F1CEE" w:rsidRPr="005432F2" w:rsidRDefault="002F1CEE" w:rsidP="007B7460"/>
    <w:p w:rsidR="0004387D" w:rsidRPr="00FB1735" w:rsidRDefault="0004387D" w:rsidP="007154F4">
      <w:pPr>
        <w:rPr>
          <w:sz w:val="14"/>
        </w:rPr>
      </w:pPr>
    </w:p>
    <w:p w:rsidR="00290707" w:rsidRDefault="00290707" w:rsidP="00802231">
      <w:pPr>
        <w:pStyle w:val="Balk2"/>
      </w:pPr>
    </w:p>
    <w:p w:rsidR="00290707" w:rsidRDefault="00290707" w:rsidP="00802231">
      <w:pPr>
        <w:pStyle w:val="Balk2"/>
      </w:pPr>
    </w:p>
    <w:p w:rsidR="00DA3CC1" w:rsidRPr="005432F2" w:rsidRDefault="00BA4956" w:rsidP="00397FA7">
      <w:pPr>
        <w:pStyle w:val="Balk2"/>
        <w:jc w:val="center"/>
      </w:pPr>
      <w:bookmarkStart w:id="18" w:name="_Toc29822242"/>
      <w:r w:rsidRPr="005432F2">
        <w:t>Paydaş Analizi</w:t>
      </w:r>
      <w:bookmarkEnd w:id="18"/>
    </w:p>
    <w:p w:rsidR="006D5C01" w:rsidRPr="006D5C01" w:rsidRDefault="006D5C01" w:rsidP="0061503F">
      <w:pPr>
        <w:ind w:firstLine="426"/>
      </w:pPr>
      <w:r w:rsidRPr="006D5C01">
        <w:t xml:space="preserve">Stratejik planlamanın temel unsurlarından birisi olan katılımcılık ilkesi doğrultusunda kamu idaresinin etkileşim içinde olduğu tarafların görüşlerini alması ve elde ettiği görüşleri planlama sürecinde dikkate alması büyük önem arz etmektedir. </w:t>
      </w:r>
    </w:p>
    <w:p w:rsidR="006D5C01" w:rsidRPr="006D5C01" w:rsidRDefault="006D5C01" w:rsidP="0061503F">
      <w:pPr>
        <w:ind w:firstLine="426"/>
      </w:pPr>
      <w:r w:rsidRPr="006D5C01">
        <w:t xml:space="preserve">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 </w:t>
      </w:r>
    </w:p>
    <w:p w:rsidR="006D5C01" w:rsidRPr="006D5C01" w:rsidRDefault="006D5C01" w:rsidP="0061503F">
      <w:pPr>
        <w:ind w:firstLine="426"/>
      </w:pPr>
      <w:r w:rsidRPr="006D5C01">
        <w:t xml:space="preserve">Paydaş analizi sürecinde İlçe Millî Eğitim Müdürlüğü’nün teşkilat yapısı, ilgili mevzuat, hizmet </w:t>
      </w:r>
      <w:proofErr w:type="gramStart"/>
      <w:r w:rsidRPr="006D5C01">
        <w:t>envanteri</w:t>
      </w:r>
      <w:proofErr w:type="gramEnd"/>
      <w:r w:rsidRPr="006D5C01">
        <w:t xml:space="preserve"> ve faaliyet alanları analiz edilerek paydaşlar belirlenmiştir. Etki/önem matrisi kullanılarak paydaşlar </w:t>
      </w:r>
      <w:proofErr w:type="spellStart"/>
      <w:r w:rsidRPr="006D5C01">
        <w:t>önceliklendirilmiş</w:t>
      </w:r>
      <w:proofErr w:type="spellEnd"/>
      <w:r w:rsidRPr="006D5C01">
        <w:t xml:space="preserve"> ve nihai paydaş listesi oluşturulmuştur. </w:t>
      </w:r>
    </w:p>
    <w:p w:rsidR="006D5C01" w:rsidRPr="006D5C01" w:rsidRDefault="006D5C01" w:rsidP="0061503F">
      <w:pPr>
        <w:ind w:firstLine="426"/>
      </w:pPr>
      <w:r w:rsidRPr="006D5C01">
        <w:t xml:space="preserve">Belirlenen paydaşların idarenin hangi ürün ve hizmetleriyle ilgili oldukları, idareden beklentileri, bu paydaşların idarenin ürün ve hizmetlerini nasıl etkilediği ve etkilendiğinin belirlenmesi amacıyla “Paydaş Anketi” geliştirilmiştir. Ankette idarenin tanınırlığı, idareye yönelik memnuniyet durumu, ilişkili olunan ve öncelik verilmesi gereken alanların tespit edilmesine yönelik sorulara yer verilmiştir. </w:t>
      </w:r>
    </w:p>
    <w:p w:rsidR="006D5C01" w:rsidRDefault="006D5C01" w:rsidP="0061503F">
      <w:pPr>
        <w:ind w:firstLine="426"/>
      </w:pPr>
      <w:r w:rsidRPr="006D5C01">
        <w:t xml:space="preserve">Paydaş anketi okul, kurum, ilçe MEM teşkilatı çalışanları, öğrenciler, veliler, kamu kurumlarına uygulanmıştır. Kamuoyunun bilgisine sunulan anket kısa bir süre içerisinde yaklaşık 600 paydaş tarafından yanıtlanmıştır. </w:t>
      </w:r>
    </w:p>
    <w:p w:rsidR="00CE64FC" w:rsidRDefault="00802231" w:rsidP="0061503F">
      <w:pPr>
        <w:ind w:firstLine="426"/>
        <w:rPr>
          <w:szCs w:val="24"/>
        </w:rPr>
      </w:pPr>
      <w:r w:rsidRPr="005432F2">
        <w:t xml:space="preserve">Paydaş anketini yanıtlayan katılımcıların görevli oldukları kurum ve kuruluşlara göre dağılımları </w:t>
      </w:r>
      <w:r w:rsidR="00345422">
        <w:rPr>
          <w:bCs/>
          <w:szCs w:val="24"/>
        </w:rPr>
        <w:t>yanıtlama oranı açısından</w:t>
      </w:r>
      <w:r w:rsidR="00154D32">
        <w:rPr>
          <w:bCs/>
          <w:szCs w:val="24"/>
        </w:rPr>
        <w:t xml:space="preserve"> </w:t>
      </w:r>
      <w:r w:rsidR="002813DC">
        <w:rPr>
          <w:bCs/>
          <w:szCs w:val="24"/>
        </w:rPr>
        <w:t>sırasıyla</w:t>
      </w:r>
      <w:r w:rsidR="00154D32">
        <w:rPr>
          <w:bCs/>
          <w:szCs w:val="24"/>
        </w:rPr>
        <w:t xml:space="preserve"> </w:t>
      </w:r>
      <w:r w:rsidR="006D5C01">
        <w:rPr>
          <w:bCs/>
          <w:szCs w:val="24"/>
        </w:rPr>
        <w:t>Şarkikaraağaç İlçe</w:t>
      </w:r>
      <w:r w:rsidR="00154D32" w:rsidRPr="00154D32">
        <w:rPr>
          <w:bCs/>
          <w:szCs w:val="24"/>
        </w:rPr>
        <w:t xml:space="preserve"> okul ve kurumları</w:t>
      </w:r>
      <w:r w:rsidR="00154D32">
        <w:rPr>
          <w:bCs/>
          <w:szCs w:val="24"/>
        </w:rPr>
        <w:t xml:space="preserve">, </w:t>
      </w:r>
      <w:r w:rsidR="002813DC" w:rsidRPr="00154D32">
        <w:rPr>
          <w:bCs/>
          <w:szCs w:val="24"/>
        </w:rPr>
        <w:t>kamu kurum ve kuruluşları</w:t>
      </w:r>
      <w:r w:rsidR="006D5C01">
        <w:rPr>
          <w:bCs/>
          <w:szCs w:val="24"/>
        </w:rPr>
        <w:t>dır</w:t>
      </w:r>
      <w:r w:rsidR="00345422">
        <w:rPr>
          <w:bCs/>
          <w:szCs w:val="24"/>
        </w:rPr>
        <w:t xml:space="preserve">. </w:t>
      </w:r>
      <w:r w:rsidR="002813DC">
        <w:rPr>
          <w:bCs/>
          <w:szCs w:val="24"/>
        </w:rPr>
        <w:t>P</w:t>
      </w:r>
      <w:r w:rsidR="00CE64FC" w:rsidRPr="00026EF8">
        <w:rPr>
          <w:bCs/>
          <w:szCs w:val="24"/>
        </w:rPr>
        <w:t>aydaşların</w:t>
      </w:r>
      <w:r w:rsidR="00CE64FC">
        <w:rPr>
          <w:b/>
          <w:bCs/>
          <w:szCs w:val="24"/>
        </w:rPr>
        <w:t xml:space="preserve"> </w:t>
      </w:r>
      <w:r w:rsidRPr="005432F2">
        <w:rPr>
          <w:szCs w:val="24"/>
        </w:rPr>
        <w:t>ilişkili ol</w:t>
      </w:r>
      <w:r w:rsidR="00CE64FC">
        <w:rPr>
          <w:szCs w:val="24"/>
        </w:rPr>
        <w:t>dukları</w:t>
      </w:r>
      <w:r w:rsidR="00E41A8C">
        <w:rPr>
          <w:szCs w:val="24"/>
        </w:rPr>
        <w:t xml:space="preserve"> </w:t>
      </w:r>
      <w:r w:rsidR="00176883">
        <w:rPr>
          <w:szCs w:val="24"/>
        </w:rPr>
        <w:t xml:space="preserve">tüm </w:t>
      </w:r>
      <w:r w:rsidR="002813DC">
        <w:rPr>
          <w:szCs w:val="24"/>
        </w:rPr>
        <w:t xml:space="preserve">faaliyet alanlarına yönelik olarak </w:t>
      </w:r>
      <w:r w:rsidR="0004387D">
        <w:rPr>
          <w:szCs w:val="24"/>
        </w:rPr>
        <w:t>a</w:t>
      </w:r>
      <w:r w:rsidR="00CE64FC" w:rsidRPr="00CE64FC">
        <w:rPr>
          <w:szCs w:val="24"/>
        </w:rPr>
        <w:t xml:space="preserve">nket sonuçları değerlendirildiğinde </w:t>
      </w:r>
      <w:r w:rsidR="006D5C01">
        <w:rPr>
          <w:szCs w:val="24"/>
        </w:rPr>
        <w:t>Müdürlük</w:t>
      </w:r>
      <w:r w:rsidR="00CE64FC" w:rsidRPr="00CE64FC">
        <w:rPr>
          <w:szCs w:val="24"/>
        </w:rPr>
        <w:t xml:space="preserve"> paydaşlarının en çok ilişkili olduğu faaliyet alanlarının</w:t>
      </w:r>
      <w:r w:rsidR="002813DC">
        <w:rPr>
          <w:szCs w:val="24"/>
        </w:rPr>
        <w:t xml:space="preserve"> </w:t>
      </w:r>
      <w:proofErr w:type="gramStart"/>
      <w:r w:rsidR="002813DC">
        <w:rPr>
          <w:szCs w:val="24"/>
        </w:rPr>
        <w:t>sırasıyla</w:t>
      </w:r>
      <w:r w:rsidR="007B16B8">
        <w:rPr>
          <w:szCs w:val="24"/>
        </w:rPr>
        <w:t xml:space="preserve"> </w:t>
      </w:r>
      <w:r w:rsidR="00CE64FC" w:rsidRPr="00CE64FC">
        <w:rPr>
          <w:szCs w:val="24"/>
        </w:rPr>
        <w:t xml:space="preserve"> öğrenci</w:t>
      </w:r>
      <w:proofErr w:type="gramEnd"/>
      <w:r w:rsidR="00CE64FC" w:rsidRPr="00CE64FC">
        <w:rPr>
          <w:szCs w:val="24"/>
        </w:rPr>
        <w:t xml:space="preserve"> başarısının artırılmasına yönelik faaliyetler, öğrencilerin </w:t>
      </w:r>
      <w:r w:rsidR="007F5A73" w:rsidRPr="007F5A73">
        <w:rPr>
          <w:szCs w:val="24"/>
        </w:rPr>
        <w:t xml:space="preserve">bilimsel, kültürel, sanatsal ve sportif </w:t>
      </w:r>
      <w:r w:rsidR="00CE64FC" w:rsidRPr="00CE64FC">
        <w:rPr>
          <w:szCs w:val="24"/>
        </w:rPr>
        <w:t>faaliyetlere</w:t>
      </w:r>
      <w:r w:rsidR="007B16B8">
        <w:rPr>
          <w:szCs w:val="24"/>
        </w:rPr>
        <w:t xml:space="preserve"> katılımı, </w:t>
      </w:r>
      <w:r w:rsidR="002813DC">
        <w:rPr>
          <w:szCs w:val="24"/>
        </w:rPr>
        <w:t>rehberlik faaliyetleri ş</w:t>
      </w:r>
      <w:r w:rsidR="0007241B">
        <w:rPr>
          <w:szCs w:val="24"/>
        </w:rPr>
        <w:t>eklindedir</w:t>
      </w:r>
      <w:r w:rsidR="002813DC">
        <w:rPr>
          <w:szCs w:val="24"/>
        </w:rPr>
        <w:t>.</w:t>
      </w:r>
      <w:r w:rsidR="002112F9">
        <w:rPr>
          <w:szCs w:val="24"/>
        </w:rPr>
        <w:t xml:space="preserve"> </w:t>
      </w:r>
      <w:r w:rsidR="00CE64FC" w:rsidRPr="00CE64FC">
        <w:rPr>
          <w:szCs w:val="24"/>
        </w:rPr>
        <w:t xml:space="preserve">Paydaşların </w:t>
      </w:r>
      <w:r w:rsidR="00DC4FF6">
        <w:rPr>
          <w:szCs w:val="24"/>
        </w:rPr>
        <w:t>Müdürlük</w:t>
      </w:r>
      <w:r w:rsidR="00CE64FC" w:rsidRPr="00CE64FC">
        <w:rPr>
          <w:szCs w:val="24"/>
        </w:rPr>
        <w:t xml:space="preserve"> faaliyetlerinden memnuniyet düzeyi</w:t>
      </w:r>
      <w:r w:rsidR="00CE64FC">
        <w:rPr>
          <w:szCs w:val="24"/>
        </w:rPr>
        <w:t xml:space="preserve">ne ilişkin elde edilen bilgilere ise </w:t>
      </w:r>
      <w:r w:rsidR="00171D05">
        <w:rPr>
          <w:szCs w:val="24"/>
        </w:rPr>
        <w:t xml:space="preserve">aşağıdaki </w:t>
      </w:r>
      <w:r w:rsidR="0007241B">
        <w:rPr>
          <w:szCs w:val="24"/>
        </w:rPr>
        <w:t>Şekil</w:t>
      </w:r>
      <w:r w:rsidR="00CE64FC">
        <w:rPr>
          <w:szCs w:val="24"/>
        </w:rPr>
        <w:t xml:space="preserve"> </w:t>
      </w:r>
      <w:r w:rsidR="007B16B8">
        <w:rPr>
          <w:szCs w:val="24"/>
        </w:rPr>
        <w:t>1</w:t>
      </w:r>
      <w:r w:rsidR="002112F9">
        <w:rPr>
          <w:szCs w:val="24"/>
        </w:rPr>
        <w:t>’de</w:t>
      </w:r>
      <w:r w:rsidR="00CE64FC">
        <w:rPr>
          <w:szCs w:val="24"/>
        </w:rPr>
        <w:t xml:space="preserve"> yer verilmiştir.</w:t>
      </w:r>
    </w:p>
    <w:p w:rsidR="00E57E89" w:rsidRPr="002112F9" w:rsidRDefault="00E57E89" w:rsidP="00E97B83">
      <w:pPr>
        <w:pStyle w:val="ResimYazs"/>
      </w:pPr>
    </w:p>
    <w:tbl>
      <w:tblPr>
        <w:tblW w:w="3107" w:type="pct"/>
        <w:jc w:val="center"/>
        <w:tblCellMar>
          <w:left w:w="70" w:type="dxa"/>
          <w:right w:w="70" w:type="dxa"/>
        </w:tblCellMar>
        <w:tblLook w:val="04A0" w:firstRow="1" w:lastRow="0" w:firstColumn="1" w:lastColumn="0" w:noHBand="0" w:noVBand="1"/>
      </w:tblPr>
      <w:tblGrid>
        <w:gridCol w:w="9336"/>
      </w:tblGrid>
      <w:tr w:rsidR="00EB3858" w:rsidRPr="00A56556" w:rsidTr="00A83D7A">
        <w:trPr>
          <w:trHeight w:val="697"/>
          <w:jc w:val="center"/>
        </w:trPr>
        <w:tc>
          <w:tcPr>
            <w:tcW w:w="5000" w:type="pct"/>
            <w:shd w:val="clear" w:color="auto" w:fill="auto"/>
            <w:vAlign w:val="bottom"/>
            <w:hideMark/>
          </w:tcPr>
          <w:p w:rsidR="00E97B83" w:rsidRPr="00724CE1" w:rsidRDefault="00E97B83" w:rsidP="00724CE1">
            <w:pPr>
              <w:pStyle w:val="ResimYazs"/>
              <w:keepNext/>
              <w:jc w:val="left"/>
              <w:rPr>
                <w:color w:val="C45911" w:themeColor="accent2" w:themeShade="BF"/>
              </w:rPr>
            </w:pPr>
            <w:bookmarkStart w:id="19" w:name="_Toc534207873"/>
            <w:r w:rsidRPr="00724CE1">
              <w:rPr>
                <w:color w:val="C45911" w:themeColor="accent2" w:themeShade="BF"/>
              </w:rPr>
              <w:lastRenderedPageBreak/>
              <w:t xml:space="preserve">Şekil </w:t>
            </w:r>
            <w:r w:rsidR="009143BB">
              <w:rPr>
                <w:noProof/>
                <w:color w:val="C45911" w:themeColor="accent2" w:themeShade="BF"/>
              </w:rPr>
              <w:t>1</w:t>
            </w:r>
            <w:r w:rsidRPr="00724CE1">
              <w:rPr>
                <w:color w:val="C45911" w:themeColor="accent2" w:themeShade="BF"/>
              </w:rPr>
              <w:t xml:space="preserve">: Paydaşların </w:t>
            </w:r>
            <w:r w:rsidR="006D5C01" w:rsidRPr="00724CE1">
              <w:rPr>
                <w:color w:val="C45911" w:themeColor="accent2" w:themeShade="BF"/>
              </w:rPr>
              <w:t>Müdürlük</w:t>
            </w:r>
            <w:r w:rsidRPr="00724CE1">
              <w:rPr>
                <w:color w:val="C45911" w:themeColor="accent2" w:themeShade="BF"/>
              </w:rPr>
              <w:t xml:space="preserve"> Faaliyetlerinden Memnuniyet Düzeyi</w:t>
            </w:r>
            <w:bookmarkEnd w:id="19"/>
          </w:p>
          <w:p w:rsidR="00E97B83" w:rsidRDefault="00EB3858" w:rsidP="00E97B83">
            <w:pPr>
              <w:keepNext/>
              <w:spacing w:after="0" w:line="240" w:lineRule="auto"/>
              <w:jc w:val="right"/>
            </w:pPr>
            <w:r>
              <w:rPr>
                <w:rFonts w:eastAsia="Times New Roman" w:cs="Calibri"/>
                <w:b/>
                <w:bCs/>
                <w:noProof/>
                <w:color w:val="000000"/>
                <w:sz w:val="22"/>
                <w:lang w:eastAsia="tr-TR"/>
              </w:rPr>
              <w:drawing>
                <wp:inline distT="0" distB="0" distL="0" distR="0" wp14:anchorId="4255F238" wp14:editId="763A233C">
                  <wp:extent cx="5486400" cy="3200400"/>
                  <wp:effectExtent l="0" t="0" r="0" b="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B3858" w:rsidRPr="00A56556" w:rsidRDefault="00EB3858" w:rsidP="00E97B83">
            <w:pPr>
              <w:pStyle w:val="ResimYazs"/>
              <w:jc w:val="center"/>
              <w:rPr>
                <w:rFonts w:eastAsia="Times New Roman" w:cs="Calibri"/>
                <w:b/>
                <w:bCs/>
                <w:color w:val="000000"/>
                <w:sz w:val="22"/>
                <w:lang w:eastAsia="tr-TR"/>
              </w:rPr>
            </w:pPr>
          </w:p>
        </w:tc>
      </w:tr>
    </w:tbl>
    <w:p w:rsidR="00CE64FC" w:rsidRDefault="00CE64FC" w:rsidP="00CE64FC">
      <w:pPr>
        <w:rPr>
          <w:szCs w:val="24"/>
        </w:rPr>
      </w:pPr>
    </w:p>
    <w:p w:rsidR="008D49FA" w:rsidRDefault="008D49FA" w:rsidP="00CE64FC">
      <w:pPr>
        <w:rPr>
          <w:szCs w:val="24"/>
        </w:rPr>
      </w:pPr>
    </w:p>
    <w:p w:rsidR="008D49FA" w:rsidRDefault="008D49FA" w:rsidP="00CE64FC">
      <w:pPr>
        <w:rPr>
          <w:szCs w:val="24"/>
        </w:rPr>
      </w:pPr>
    </w:p>
    <w:p w:rsidR="008D49FA" w:rsidRDefault="008D49FA" w:rsidP="00CE64FC">
      <w:pPr>
        <w:rPr>
          <w:szCs w:val="24"/>
        </w:rPr>
      </w:pPr>
    </w:p>
    <w:p w:rsidR="008D49FA" w:rsidRDefault="008D49FA" w:rsidP="00CE64FC">
      <w:pPr>
        <w:rPr>
          <w:szCs w:val="24"/>
        </w:rPr>
      </w:pPr>
    </w:p>
    <w:p w:rsidR="008D49FA" w:rsidRDefault="008D49FA" w:rsidP="00CE64FC">
      <w:pPr>
        <w:rPr>
          <w:szCs w:val="24"/>
        </w:rPr>
      </w:pPr>
    </w:p>
    <w:p w:rsidR="008D49FA" w:rsidRDefault="008D49FA" w:rsidP="00074907">
      <w:pPr>
        <w:ind w:firstLine="708"/>
        <w:rPr>
          <w:szCs w:val="24"/>
        </w:rPr>
      </w:pPr>
    </w:p>
    <w:p w:rsidR="004E0F4D" w:rsidRDefault="004E0F4D" w:rsidP="00074907">
      <w:pPr>
        <w:ind w:firstLine="708"/>
        <w:rPr>
          <w:szCs w:val="24"/>
        </w:rPr>
      </w:pPr>
    </w:p>
    <w:p w:rsidR="008D1FC4" w:rsidRDefault="008D1FC4" w:rsidP="00DC4FF6">
      <w:pPr>
        <w:rPr>
          <w:szCs w:val="24"/>
        </w:rPr>
      </w:pPr>
    </w:p>
    <w:p w:rsidR="00171D05" w:rsidRPr="00724CE1" w:rsidRDefault="009143BB" w:rsidP="00A404A6">
      <w:pPr>
        <w:jc w:val="left"/>
        <w:rPr>
          <w:color w:val="C45911" w:themeColor="accent2" w:themeShade="BF"/>
          <w:szCs w:val="24"/>
        </w:rPr>
      </w:pPr>
      <w:r>
        <w:rPr>
          <w:color w:val="C45911" w:themeColor="accent2" w:themeShade="BF"/>
          <w:szCs w:val="24"/>
        </w:rPr>
        <w:t>Şekil 2</w:t>
      </w:r>
      <w:r w:rsidR="00724CE1">
        <w:rPr>
          <w:color w:val="C45911" w:themeColor="accent2" w:themeShade="BF"/>
          <w:szCs w:val="24"/>
        </w:rPr>
        <w:t>: Paydaş Anketini Y</w:t>
      </w:r>
      <w:r w:rsidR="00171D05" w:rsidRPr="00724CE1">
        <w:rPr>
          <w:color w:val="C45911" w:themeColor="accent2" w:themeShade="BF"/>
          <w:szCs w:val="24"/>
        </w:rPr>
        <w:t>anıtlay</w:t>
      </w:r>
      <w:r w:rsidR="00724CE1">
        <w:rPr>
          <w:color w:val="C45911" w:themeColor="accent2" w:themeShade="BF"/>
          <w:szCs w:val="24"/>
        </w:rPr>
        <w:t>an K</w:t>
      </w:r>
      <w:r w:rsidR="00171D05" w:rsidRPr="00724CE1">
        <w:rPr>
          <w:color w:val="C45911" w:themeColor="accent2" w:themeShade="BF"/>
          <w:szCs w:val="24"/>
        </w:rPr>
        <w:t xml:space="preserve">atılımcıların </w:t>
      </w:r>
      <w:r w:rsidR="00724CE1">
        <w:rPr>
          <w:color w:val="C45911" w:themeColor="accent2" w:themeShade="BF"/>
          <w:szCs w:val="24"/>
        </w:rPr>
        <w:t>G</w:t>
      </w:r>
      <w:r w:rsidR="00171D05" w:rsidRPr="00724CE1">
        <w:rPr>
          <w:color w:val="C45911" w:themeColor="accent2" w:themeShade="BF"/>
          <w:szCs w:val="24"/>
        </w:rPr>
        <w:t xml:space="preserve">örevli </w:t>
      </w:r>
      <w:r w:rsidR="00724CE1">
        <w:rPr>
          <w:color w:val="C45911" w:themeColor="accent2" w:themeShade="BF"/>
          <w:szCs w:val="24"/>
        </w:rPr>
        <w:t>O</w:t>
      </w:r>
      <w:r w:rsidR="00171D05" w:rsidRPr="00724CE1">
        <w:rPr>
          <w:color w:val="C45911" w:themeColor="accent2" w:themeShade="BF"/>
          <w:szCs w:val="24"/>
        </w:rPr>
        <w:t xml:space="preserve">ldukları </w:t>
      </w:r>
      <w:r w:rsidR="00724CE1">
        <w:rPr>
          <w:color w:val="C45911" w:themeColor="accent2" w:themeShade="BF"/>
          <w:szCs w:val="24"/>
        </w:rPr>
        <w:t>K</w:t>
      </w:r>
      <w:r w:rsidR="00171D05" w:rsidRPr="00724CE1">
        <w:rPr>
          <w:color w:val="C45911" w:themeColor="accent2" w:themeShade="BF"/>
          <w:szCs w:val="24"/>
        </w:rPr>
        <w:t xml:space="preserve">urum ve </w:t>
      </w:r>
      <w:r w:rsidR="00724CE1">
        <w:rPr>
          <w:color w:val="C45911" w:themeColor="accent2" w:themeShade="BF"/>
          <w:szCs w:val="24"/>
        </w:rPr>
        <w:t>K</w:t>
      </w:r>
      <w:r w:rsidR="00171D05" w:rsidRPr="00724CE1">
        <w:rPr>
          <w:color w:val="C45911" w:themeColor="accent2" w:themeShade="BF"/>
          <w:szCs w:val="24"/>
        </w:rPr>
        <w:t xml:space="preserve">uruluşlara </w:t>
      </w:r>
      <w:r w:rsidR="00724CE1">
        <w:rPr>
          <w:color w:val="C45911" w:themeColor="accent2" w:themeShade="BF"/>
          <w:szCs w:val="24"/>
        </w:rPr>
        <w:t>G</w:t>
      </w:r>
      <w:r w:rsidR="00171D05" w:rsidRPr="00724CE1">
        <w:rPr>
          <w:color w:val="C45911" w:themeColor="accent2" w:themeShade="BF"/>
          <w:szCs w:val="24"/>
        </w:rPr>
        <w:t xml:space="preserve">öre </w:t>
      </w:r>
      <w:r w:rsidR="00724CE1">
        <w:rPr>
          <w:color w:val="C45911" w:themeColor="accent2" w:themeShade="BF"/>
          <w:szCs w:val="24"/>
        </w:rPr>
        <w:t>D</w:t>
      </w:r>
      <w:r w:rsidR="00171D05" w:rsidRPr="00724CE1">
        <w:rPr>
          <w:color w:val="C45911" w:themeColor="accent2" w:themeShade="BF"/>
          <w:szCs w:val="24"/>
        </w:rPr>
        <w:t>ağılımları</w:t>
      </w:r>
    </w:p>
    <w:p w:rsidR="004F0C28" w:rsidRPr="004F0C28" w:rsidRDefault="008D1FC4" w:rsidP="00DC4FF6">
      <w:pPr>
        <w:ind w:firstLine="708"/>
        <w:rPr>
          <w:b/>
          <w:szCs w:val="24"/>
        </w:rPr>
      </w:pPr>
      <w:r w:rsidRPr="004F0C28">
        <w:rPr>
          <w:b/>
          <w:noProof/>
          <w:szCs w:val="24"/>
          <w:lang w:eastAsia="tr-TR"/>
        </w:rPr>
        <w:drawing>
          <wp:anchor distT="0" distB="0" distL="114300" distR="114300" simplePos="0" relativeHeight="251744768" behindDoc="0" locked="0" layoutInCell="1" allowOverlap="1" wp14:anchorId="2F66AD48" wp14:editId="11127FFF">
            <wp:simplePos x="0" y="0"/>
            <wp:positionH relativeFrom="margin">
              <wp:posOffset>13335</wp:posOffset>
            </wp:positionH>
            <wp:positionV relativeFrom="paragraph">
              <wp:posOffset>166370</wp:posOffset>
            </wp:positionV>
            <wp:extent cx="9324975" cy="3569970"/>
            <wp:effectExtent l="0" t="0" r="0" b="0"/>
            <wp:wrapTopAndBottom/>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4F0C28" w:rsidRDefault="004F0C28" w:rsidP="00DC4FF6">
      <w:pPr>
        <w:ind w:firstLine="708"/>
        <w:rPr>
          <w:szCs w:val="24"/>
        </w:rPr>
      </w:pPr>
    </w:p>
    <w:p w:rsidR="00DC4FF6" w:rsidRDefault="00171D05" w:rsidP="00DC4FF6">
      <w:pPr>
        <w:ind w:firstLine="708"/>
        <w:rPr>
          <w:szCs w:val="24"/>
        </w:rPr>
      </w:pPr>
      <w:r w:rsidRPr="00171D05">
        <w:rPr>
          <w:szCs w:val="24"/>
        </w:rPr>
        <w:t>“Şek</w:t>
      </w:r>
      <w:r w:rsidR="009143BB">
        <w:rPr>
          <w:szCs w:val="24"/>
        </w:rPr>
        <w:t>il 2’d</w:t>
      </w:r>
      <w:r>
        <w:rPr>
          <w:szCs w:val="24"/>
        </w:rPr>
        <w:t xml:space="preserve">eki veriler </w:t>
      </w:r>
      <w:r w:rsidR="00DC4FF6" w:rsidRPr="005432F2">
        <w:rPr>
          <w:szCs w:val="24"/>
        </w:rPr>
        <w:t xml:space="preserve">genel olarak değerlendirildiğinde </w:t>
      </w:r>
      <w:r w:rsidR="00DC4FF6">
        <w:rPr>
          <w:szCs w:val="24"/>
        </w:rPr>
        <w:t>Müdürlüğümüz</w:t>
      </w:r>
      <w:r w:rsidR="00DC4FF6" w:rsidRPr="005432F2">
        <w:rPr>
          <w:szCs w:val="24"/>
        </w:rPr>
        <w:t xml:space="preserve"> paydaşlarının en çok ilişkili olduğu faaliyet alanlarının ilkokul, ortaokul ve ortaöğretim kademelerinde yürütülen zorunlu eğitim faaliyetleri, öğrenci başarısının artırılmasına yönelik faaliyetler, öğrencilerin sosyal, sportif, sanatsal, bilimsel ve kültürel faaliyetlere k</w:t>
      </w:r>
      <w:r w:rsidR="004F0C28">
        <w:rPr>
          <w:szCs w:val="24"/>
        </w:rPr>
        <w:t xml:space="preserve">atılımı, </w:t>
      </w:r>
      <w:r w:rsidR="00DC4FF6" w:rsidRPr="005432F2">
        <w:rPr>
          <w:szCs w:val="24"/>
        </w:rPr>
        <w:t xml:space="preserve">rehberlik faaliyetleri olduğu görülmektedir. </w:t>
      </w:r>
    </w:p>
    <w:p w:rsidR="002E1B45" w:rsidRPr="005432F2" w:rsidRDefault="002E1B45" w:rsidP="00DC4FF6">
      <w:pPr>
        <w:ind w:firstLine="708"/>
        <w:rPr>
          <w:szCs w:val="24"/>
        </w:rPr>
      </w:pPr>
    </w:p>
    <w:p w:rsidR="00DC4FF6" w:rsidRPr="005432F2" w:rsidRDefault="00DC4FF6" w:rsidP="00171D05">
      <w:pPr>
        <w:spacing w:after="0" w:line="276" w:lineRule="auto"/>
        <w:jc w:val="left"/>
        <w:rPr>
          <w:szCs w:val="24"/>
        </w:rPr>
      </w:pPr>
      <w:r w:rsidRPr="005432F2">
        <w:rPr>
          <w:szCs w:val="24"/>
        </w:rPr>
        <w:tab/>
      </w:r>
      <w:r w:rsidRPr="005432F2">
        <w:rPr>
          <w:szCs w:val="24"/>
        </w:rPr>
        <w:tab/>
      </w:r>
      <w:r w:rsidR="009143BB">
        <w:rPr>
          <w:color w:val="C45911" w:themeColor="accent2" w:themeShade="BF"/>
          <w:szCs w:val="24"/>
        </w:rPr>
        <w:t>Şekil 3</w:t>
      </w:r>
      <w:r w:rsidR="00171D05" w:rsidRPr="00703946">
        <w:rPr>
          <w:color w:val="C45911" w:themeColor="accent2" w:themeShade="BF"/>
          <w:szCs w:val="24"/>
        </w:rPr>
        <w:t>: Paydaşların En Çok İlişkili Oldukları Faaliyet Alanları</w:t>
      </w:r>
      <w:r w:rsidRPr="005432F2">
        <w:rPr>
          <w:szCs w:val="24"/>
        </w:rPr>
        <w:tab/>
      </w:r>
      <w:r w:rsidRPr="005432F2">
        <w:rPr>
          <w:szCs w:val="24"/>
        </w:rPr>
        <w:tab/>
      </w:r>
      <w:r w:rsidRPr="005432F2">
        <w:rPr>
          <w:szCs w:val="24"/>
        </w:rPr>
        <w:tab/>
      </w:r>
      <w:r w:rsidRPr="005432F2">
        <w:rPr>
          <w:noProof/>
          <w:szCs w:val="24"/>
          <w:lang w:eastAsia="tr-TR"/>
        </w:rPr>
        <w:drawing>
          <wp:anchor distT="0" distB="0" distL="114300" distR="114300" simplePos="0" relativeHeight="251746816" behindDoc="0" locked="0" layoutInCell="1" allowOverlap="1" wp14:anchorId="0DC50F24" wp14:editId="5BE27FB7">
            <wp:simplePos x="0" y="0"/>
            <wp:positionH relativeFrom="margin">
              <wp:align>left</wp:align>
            </wp:positionH>
            <wp:positionV relativeFrom="paragraph">
              <wp:posOffset>392430</wp:posOffset>
            </wp:positionV>
            <wp:extent cx="8765540" cy="3275330"/>
            <wp:effectExtent l="0" t="0" r="0" b="0"/>
            <wp:wrapTopAndBottom/>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DC4FF6" w:rsidRPr="005432F2" w:rsidRDefault="00DC4FF6" w:rsidP="00DC4FF6">
      <w:pPr>
        <w:rPr>
          <w:szCs w:val="24"/>
        </w:rPr>
      </w:pPr>
    </w:p>
    <w:p w:rsidR="00DC4FF6" w:rsidRDefault="00DC4FF6" w:rsidP="0004387D"/>
    <w:p w:rsidR="00802231" w:rsidRDefault="00171D05" w:rsidP="0061503F">
      <w:pPr>
        <w:ind w:firstLine="426"/>
      </w:pPr>
      <w:r w:rsidRPr="00171D05">
        <w:t>“Şek</w:t>
      </w:r>
      <w:r w:rsidR="009143BB">
        <w:t>il 3</w:t>
      </w:r>
      <w:r w:rsidR="00A404A6">
        <w:t>’</w:t>
      </w:r>
      <w:r>
        <w:t xml:space="preserve"> teki veriler </w:t>
      </w:r>
      <w:r w:rsidRPr="00171D05">
        <w:t xml:space="preserve">incelendiğinde” </w:t>
      </w:r>
      <w:r w:rsidR="000B762E">
        <w:t>bulgulardan yola çıkılarak e</w:t>
      </w:r>
      <w:r w:rsidR="000B762E" w:rsidRPr="000B762E">
        <w:t>lde edilen görüş ve öneriler sorun alanlarının belirlenmesinde dikkate alınmış ve geleceğe bakış bölümündeki hedef ve tedbirlere yansıtılmıştır.</w:t>
      </w:r>
    </w:p>
    <w:p w:rsidR="00A9492E" w:rsidRPr="00724CE1" w:rsidRDefault="00A9492E" w:rsidP="00A9492E">
      <w:pPr>
        <w:pStyle w:val="ResimYazs"/>
        <w:keepNext/>
        <w:jc w:val="center"/>
        <w:rPr>
          <w:color w:val="C45911" w:themeColor="accent2" w:themeShade="BF"/>
        </w:rPr>
      </w:pPr>
      <w:r w:rsidRPr="00724CE1">
        <w:rPr>
          <w:color w:val="C45911" w:themeColor="accent2" w:themeShade="BF"/>
        </w:rPr>
        <w:lastRenderedPageBreak/>
        <w:t xml:space="preserve">Şekil </w:t>
      </w:r>
      <w:r w:rsidR="009143BB">
        <w:rPr>
          <w:noProof/>
          <w:color w:val="C45911" w:themeColor="accent2" w:themeShade="BF"/>
        </w:rPr>
        <w:t>4</w:t>
      </w:r>
      <w:r>
        <w:rPr>
          <w:color w:val="C45911" w:themeColor="accent2" w:themeShade="BF"/>
        </w:rPr>
        <w:t>: Paydaşlarımızca Başarılı Bulunan Faaliyetlerimiz</w:t>
      </w:r>
    </w:p>
    <w:p w:rsidR="00A9492E" w:rsidRDefault="00A9492E" w:rsidP="00A9492E">
      <w:pPr>
        <w:ind w:firstLine="708"/>
        <w:rPr>
          <w:szCs w:val="24"/>
        </w:rPr>
      </w:pPr>
      <w:r>
        <w:rPr>
          <w:szCs w:val="24"/>
        </w:rPr>
        <w:t xml:space="preserve">                                      </w:t>
      </w:r>
      <w:r>
        <w:rPr>
          <w:noProof/>
          <w:szCs w:val="24"/>
          <w:lang w:eastAsia="tr-TR"/>
        </w:rPr>
        <w:drawing>
          <wp:inline distT="0" distB="0" distL="0" distR="0" wp14:anchorId="1B4A6CB2" wp14:editId="11389AA5">
            <wp:extent cx="5486400" cy="3200400"/>
            <wp:effectExtent l="0" t="0" r="19050" b="19050"/>
            <wp:docPr id="302" name="Grafik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9492E" w:rsidRDefault="009143BB" w:rsidP="00A9492E">
      <w:pPr>
        <w:ind w:firstLine="708"/>
        <w:rPr>
          <w:szCs w:val="24"/>
        </w:rPr>
      </w:pPr>
      <w:r>
        <w:rPr>
          <w:szCs w:val="24"/>
        </w:rPr>
        <w:t>Şekil 4</w:t>
      </w:r>
      <w:r w:rsidR="00905473">
        <w:rPr>
          <w:szCs w:val="24"/>
        </w:rPr>
        <w:t>’t</w:t>
      </w:r>
      <w:r w:rsidR="00A9492E">
        <w:rPr>
          <w:szCs w:val="24"/>
        </w:rPr>
        <w:t>eki veriler incelendiğinde paydaşların yüzde 93.6’sının</w:t>
      </w:r>
      <w:r w:rsidR="00A9492E" w:rsidRPr="00CE64FC">
        <w:rPr>
          <w:szCs w:val="24"/>
        </w:rPr>
        <w:t xml:space="preserve"> </w:t>
      </w:r>
      <w:proofErr w:type="gramStart"/>
      <w:r w:rsidR="00A9492E">
        <w:rPr>
          <w:szCs w:val="24"/>
        </w:rPr>
        <w:t xml:space="preserve">Müdürlüğümüzün </w:t>
      </w:r>
      <w:r w:rsidR="00A9492E" w:rsidRPr="00CE64FC">
        <w:rPr>
          <w:szCs w:val="24"/>
        </w:rPr>
        <w:t xml:space="preserve"> faaliyetlerinin</w:t>
      </w:r>
      <w:proofErr w:type="gramEnd"/>
      <w:r w:rsidR="00A9492E" w:rsidRPr="00CE64FC">
        <w:rPr>
          <w:szCs w:val="24"/>
        </w:rPr>
        <w:t xml:space="preserve"> geneline yönelik memnuniyet düzeyinin 5 puan üzerinden yapılan değerlendirmede</w:t>
      </w:r>
      <w:r w:rsidR="00A9492E">
        <w:rPr>
          <w:szCs w:val="24"/>
        </w:rPr>
        <w:t xml:space="preserve"> 5 puan </w:t>
      </w:r>
      <w:r w:rsidR="00A9492E" w:rsidRPr="00CE64FC">
        <w:rPr>
          <w:szCs w:val="24"/>
        </w:rPr>
        <w:t xml:space="preserve"> olduğu anlaşılmaktadır.</w:t>
      </w:r>
      <w:r w:rsidR="00A9492E">
        <w:rPr>
          <w:szCs w:val="24"/>
        </w:rPr>
        <w:t xml:space="preserve"> </w:t>
      </w:r>
    </w:p>
    <w:p w:rsidR="00905473" w:rsidRDefault="00905473" w:rsidP="00A9492E">
      <w:pPr>
        <w:ind w:firstLine="708"/>
        <w:rPr>
          <w:szCs w:val="24"/>
        </w:rPr>
      </w:pPr>
    </w:p>
    <w:p w:rsidR="00A9492E" w:rsidRDefault="00A9492E" w:rsidP="00A9492E">
      <w:pPr>
        <w:ind w:firstLine="708"/>
        <w:rPr>
          <w:szCs w:val="24"/>
        </w:rPr>
      </w:pPr>
    </w:p>
    <w:p w:rsidR="00A9492E" w:rsidRDefault="00A9492E" w:rsidP="00A9492E">
      <w:pPr>
        <w:ind w:firstLine="708"/>
        <w:rPr>
          <w:szCs w:val="24"/>
        </w:rPr>
      </w:pPr>
    </w:p>
    <w:p w:rsidR="00A9492E" w:rsidRDefault="00A9492E" w:rsidP="00A9492E">
      <w:pPr>
        <w:ind w:firstLine="708"/>
        <w:rPr>
          <w:szCs w:val="24"/>
        </w:rPr>
      </w:pPr>
    </w:p>
    <w:p w:rsidR="00585977" w:rsidRDefault="00585977" w:rsidP="00905473">
      <w:pPr>
        <w:pStyle w:val="ResimYazs"/>
        <w:keepNext/>
        <w:jc w:val="center"/>
        <w:rPr>
          <w:color w:val="C45911" w:themeColor="accent2" w:themeShade="BF"/>
        </w:rPr>
      </w:pPr>
    </w:p>
    <w:p w:rsidR="00905473" w:rsidRPr="00724CE1" w:rsidRDefault="00905473" w:rsidP="00905473">
      <w:pPr>
        <w:pStyle w:val="ResimYazs"/>
        <w:keepNext/>
        <w:jc w:val="center"/>
        <w:rPr>
          <w:color w:val="C45911" w:themeColor="accent2" w:themeShade="BF"/>
        </w:rPr>
      </w:pPr>
      <w:r w:rsidRPr="00724CE1">
        <w:rPr>
          <w:color w:val="C45911" w:themeColor="accent2" w:themeShade="BF"/>
        </w:rPr>
        <w:t xml:space="preserve">Şekil </w:t>
      </w:r>
      <w:r w:rsidR="009143BB">
        <w:rPr>
          <w:noProof/>
          <w:color w:val="C45911" w:themeColor="accent2" w:themeShade="BF"/>
        </w:rPr>
        <w:t>5</w:t>
      </w:r>
      <w:r>
        <w:rPr>
          <w:color w:val="C45911" w:themeColor="accent2" w:themeShade="BF"/>
        </w:rPr>
        <w:t>: Paydaşlarımızca Başarılı Bulunmayan Faaliyetlerimiz</w:t>
      </w:r>
    </w:p>
    <w:p w:rsidR="00A9492E" w:rsidRDefault="00A9492E" w:rsidP="00905473">
      <w:pPr>
        <w:ind w:firstLine="708"/>
        <w:jc w:val="center"/>
        <w:rPr>
          <w:szCs w:val="24"/>
        </w:rPr>
      </w:pPr>
    </w:p>
    <w:p w:rsidR="00A9492E" w:rsidRDefault="00905473" w:rsidP="0061503F">
      <w:pPr>
        <w:ind w:firstLine="426"/>
      </w:pPr>
      <w:r>
        <w:t xml:space="preserve">                                           </w:t>
      </w:r>
      <w:r w:rsidR="00A9492E">
        <w:rPr>
          <w:noProof/>
          <w:lang w:eastAsia="tr-TR"/>
        </w:rPr>
        <w:drawing>
          <wp:inline distT="0" distB="0" distL="0" distR="0" wp14:anchorId="43916556" wp14:editId="3BE97354">
            <wp:extent cx="5486400" cy="3200400"/>
            <wp:effectExtent l="0" t="0" r="19050" b="19050"/>
            <wp:docPr id="304" name="Grafik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05473" w:rsidRPr="00905473" w:rsidRDefault="00905473" w:rsidP="00585977">
      <w:pPr>
        <w:ind w:firstLine="426"/>
      </w:pPr>
      <w:r w:rsidRPr="00905473">
        <w:t xml:space="preserve">Şekil </w:t>
      </w:r>
      <w:r>
        <w:t>4</w:t>
      </w:r>
      <w:r w:rsidRPr="00905473">
        <w:t>’teki veriler incelendiğinde p</w:t>
      </w:r>
      <w:r w:rsidR="00585977">
        <w:t>aydaşların yüzde 23.25</w:t>
      </w:r>
      <w:r w:rsidRPr="00905473">
        <w:t>’</w:t>
      </w:r>
      <w:r w:rsidR="00585977">
        <w:t>inin</w:t>
      </w:r>
      <w:r w:rsidRPr="00905473">
        <w:t xml:space="preserve"> Müdürlüğümüzün </w:t>
      </w:r>
      <w:r w:rsidR="00585977">
        <w:t xml:space="preserve"> Öğrenci başarısını arttırmaya </w:t>
      </w:r>
      <w:proofErr w:type="spellStart"/>
      <w:proofErr w:type="gramStart"/>
      <w:r w:rsidR="00585977">
        <w:t>yönelik,Üniversitelerle</w:t>
      </w:r>
      <w:proofErr w:type="spellEnd"/>
      <w:proofErr w:type="gramEnd"/>
      <w:r w:rsidR="00585977">
        <w:t xml:space="preserve"> </w:t>
      </w:r>
      <w:proofErr w:type="spellStart"/>
      <w:r w:rsidR="00585977">
        <w:t>İşbirliği,Hizmetiçi</w:t>
      </w:r>
      <w:proofErr w:type="spellEnd"/>
      <w:r w:rsidR="00585977">
        <w:t xml:space="preserve"> ve Yerel Projelerin üretilmesine yönelik faaliyetlerden memnun olmadıkları tespit edilmiştir.</w:t>
      </w:r>
    </w:p>
    <w:p w:rsidR="00585977" w:rsidRDefault="00585977" w:rsidP="00585977">
      <w:r>
        <w:tab/>
      </w:r>
    </w:p>
    <w:p w:rsidR="00585977" w:rsidRDefault="00585977" w:rsidP="00585977"/>
    <w:p w:rsidR="00585977" w:rsidRDefault="00585977" w:rsidP="00585977"/>
    <w:p w:rsidR="00585977" w:rsidRDefault="00585977" w:rsidP="00585977"/>
    <w:p w:rsidR="00585977" w:rsidRDefault="00585977" w:rsidP="00585977">
      <w:pPr>
        <w:pStyle w:val="ResimYazs"/>
        <w:keepNext/>
        <w:jc w:val="center"/>
        <w:rPr>
          <w:color w:val="C45911" w:themeColor="accent2" w:themeShade="BF"/>
        </w:rPr>
      </w:pPr>
      <w:r w:rsidRPr="00724CE1">
        <w:rPr>
          <w:color w:val="C45911" w:themeColor="accent2" w:themeShade="BF"/>
        </w:rPr>
        <w:lastRenderedPageBreak/>
        <w:t xml:space="preserve">Şekil </w:t>
      </w:r>
      <w:r w:rsidR="009143BB">
        <w:rPr>
          <w:noProof/>
          <w:color w:val="C45911" w:themeColor="accent2" w:themeShade="BF"/>
        </w:rPr>
        <w:t>6</w:t>
      </w:r>
      <w:r>
        <w:rPr>
          <w:color w:val="C45911" w:themeColor="accent2" w:themeShade="BF"/>
        </w:rPr>
        <w:t>: İlçemizde Kullanılabilecek Fırsatlar</w:t>
      </w:r>
    </w:p>
    <w:p w:rsidR="00585977" w:rsidRDefault="00585977" w:rsidP="00585977">
      <w:pPr>
        <w:jc w:val="center"/>
      </w:pPr>
      <w:r>
        <w:rPr>
          <w:noProof/>
          <w:lang w:eastAsia="tr-TR"/>
        </w:rPr>
        <w:drawing>
          <wp:inline distT="0" distB="0" distL="0" distR="0" wp14:anchorId="05FA2440" wp14:editId="684D70B5">
            <wp:extent cx="5486400" cy="3200400"/>
            <wp:effectExtent l="0" t="0" r="19050" b="19050"/>
            <wp:docPr id="305" name="Grafik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01BCC" w:rsidRDefault="00401BCC" w:rsidP="00585977">
      <w:pPr>
        <w:jc w:val="center"/>
      </w:pPr>
    </w:p>
    <w:p w:rsidR="00401BCC" w:rsidRDefault="00401BCC" w:rsidP="00585977">
      <w:pPr>
        <w:jc w:val="center"/>
      </w:pPr>
    </w:p>
    <w:p w:rsidR="00401BCC" w:rsidRDefault="00401BCC" w:rsidP="00585977">
      <w:pPr>
        <w:jc w:val="center"/>
      </w:pPr>
    </w:p>
    <w:p w:rsidR="00401BCC" w:rsidRDefault="00401BCC" w:rsidP="00585977">
      <w:pPr>
        <w:jc w:val="center"/>
      </w:pPr>
    </w:p>
    <w:p w:rsidR="00401BCC" w:rsidRDefault="00401BCC" w:rsidP="00585977">
      <w:pPr>
        <w:jc w:val="center"/>
      </w:pPr>
    </w:p>
    <w:p w:rsidR="00401BCC" w:rsidRDefault="00401BCC" w:rsidP="00585977">
      <w:pPr>
        <w:jc w:val="center"/>
      </w:pPr>
    </w:p>
    <w:p w:rsidR="00401BCC" w:rsidRDefault="00401BCC" w:rsidP="00585977">
      <w:pPr>
        <w:jc w:val="center"/>
      </w:pPr>
    </w:p>
    <w:p w:rsidR="00401BCC" w:rsidRDefault="00401BCC" w:rsidP="00401BCC">
      <w:pPr>
        <w:pStyle w:val="ResimYazs"/>
        <w:keepNext/>
        <w:jc w:val="center"/>
        <w:rPr>
          <w:color w:val="C45911" w:themeColor="accent2" w:themeShade="BF"/>
        </w:rPr>
      </w:pPr>
      <w:r w:rsidRPr="00724CE1">
        <w:rPr>
          <w:color w:val="C45911" w:themeColor="accent2" w:themeShade="BF"/>
        </w:rPr>
        <w:lastRenderedPageBreak/>
        <w:t xml:space="preserve">Şekil </w:t>
      </w:r>
      <w:r w:rsidR="009143BB">
        <w:rPr>
          <w:noProof/>
          <w:color w:val="C45911" w:themeColor="accent2" w:themeShade="BF"/>
        </w:rPr>
        <w:t>7</w:t>
      </w:r>
      <w:r>
        <w:rPr>
          <w:color w:val="C45911" w:themeColor="accent2" w:themeShade="BF"/>
        </w:rPr>
        <w:t>: Geliştirilmesi Gereken Alanlarımız</w:t>
      </w:r>
    </w:p>
    <w:p w:rsidR="00401BCC" w:rsidRDefault="00401BCC" w:rsidP="00585977">
      <w:pPr>
        <w:jc w:val="center"/>
      </w:pPr>
    </w:p>
    <w:p w:rsidR="00401BCC" w:rsidRDefault="00401BCC" w:rsidP="00585977">
      <w:pPr>
        <w:jc w:val="center"/>
      </w:pPr>
      <w:r>
        <w:rPr>
          <w:noProof/>
          <w:lang w:eastAsia="tr-TR"/>
        </w:rPr>
        <w:drawing>
          <wp:inline distT="0" distB="0" distL="0" distR="0" wp14:anchorId="7DE9B833" wp14:editId="0A4C84AD">
            <wp:extent cx="5486400" cy="3200400"/>
            <wp:effectExtent l="0" t="0" r="19050" b="19050"/>
            <wp:docPr id="306" name="Grafik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01BCC" w:rsidRDefault="00401BCC" w:rsidP="00585977">
      <w:pPr>
        <w:jc w:val="center"/>
      </w:pPr>
    </w:p>
    <w:p w:rsidR="00401BCC" w:rsidRDefault="00401BCC" w:rsidP="00585977">
      <w:pPr>
        <w:jc w:val="center"/>
      </w:pPr>
    </w:p>
    <w:p w:rsidR="00401BCC" w:rsidRDefault="00401BCC" w:rsidP="00585977">
      <w:pPr>
        <w:jc w:val="center"/>
      </w:pPr>
    </w:p>
    <w:p w:rsidR="00401BCC" w:rsidRDefault="00401BCC" w:rsidP="00585977">
      <w:pPr>
        <w:jc w:val="center"/>
      </w:pPr>
    </w:p>
    <w:p w:rsidR="00401BCC" w:rsidRDefault="00401BCC" w:rsidP="00585977">
      <w:pPr>
        <w:jc w:val="center"/>
      </w:pPr>
    </w:p>
    <w:p w:rsidR="00401BCC" w:rsidRDefault="00401BCC" w:rsidP="00585977">
      <w:pPr>
        <w:jc w:val="center"/>
      </w:pPr>
    </w:p>
    <w:p w:rsidR="00401BCC" w:rsidRDefault="00401BCC" w:rsidP="00401BCC">
      <w:pPr>
        <w:pStyle w:val="ResimYazs"/>
        <w:keepNext/>
        <w:jc w:val="center"/>
        <w:rPr>
          <w:color w:val="C45911" w:themeColor="accent2" w:themeShade="BF"/>
        </w:rPr>
      </w:pPr>
      <w:r w:rsidRPr="00724CE1">
        <w:rPr>
          <w:color w:val="C45911" w:themeColor="accent2" w:themeShade="BF"/>
        </w:rPr>
        <w:lastRenderedPageBreak/>
        <w:t xml:space="preserve">Şekil </w:t>
      </w:r>
      <w:r w:rsidR="009143BB">
        <w:rPr>
          <w:noProof/>
          <w:color w:val="C45911" w:themeColor="accent2" w:themeShade="BF"/>
        </w:rPr>
        <w:t>8</w:t>
      </w:r>
      <w:r>
        <w:rPr>
          <w:color w:val="C45911" w:themeColor="accent2" w:themeShade="BF"/>
        </w:rPr>
        <w:t>: Gelecek Beş Yıl İçinde Önceliğimiz Olacak Faaliyetler</w:t>
      </w:r>
    </w:p>
    <w:p w:rsidR="00401BCC" w:rsidRPr="00401BCC" w:rsidRDefault="00401BCC" w:rsidP="0001591A">
      <w:pPr>
        <w:jc w:val="center"/>
      </w:pPr>
      <w:r>
        <w:rPr>
          <w:noProof/>
          <w:lang w:eastAsia="tr-TR"/>
        </w:rPr>
        <w:drawing>
          <wp:inline distT="0" distB="0" distL="0" distR="0" wp14:anchorId="348A95F9" wp14:editId="43A842FB">
            <wp:extent cx="5486400" cy="3200400"/>
            <wp:effectExtent l="0" t="0" r="19050" b="19050"/>
            <wp:docPr id="307" name="Grafik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01BCC" w:rsidRPr="00585977" w:rsidRDefault="00401BCC" w:rsidP="00585977">
      <w:pPr>
        <w:jc w:val="center"/>
      </w:pPr>
    </w:p>
    <w:p w:rsidR="0001591A" w:rsidRDefault="0001591A" w:rsidP="0001591A">
      <w:pPr>
        <w:pStyle w:val="ResimYazs"/>
        <w:keepNext/>
        <w:jc w:val="center"/>
        <w:rPr>
          <w:color w:val="C45911" w:themeColor="accent2" w:themeShade="BF"/>
        </w:rPr>
      </w:pPr>
      <w:r w:rsidRPr="00724CE1">
        <w:rPr>
          <w:color w:val="C45911" w:themeColor="accent2" w:themeShade="BF"/>
        </w:rPr>
        <w:lastRenderedPageBreak/>
        <w:t xml:space="preserve">Şekil </w:t>
      </w:r>
      <w:r w:rsidR="009143BB">
        <w:rPr>
          <w:noProof/>
          <w:color w:val="C45911" w:themeColor="accent2" w:themeShade="BF"/>
        </w:rPr>
        <w:t>9</w:t>
      </w:r>
      <w:r>
        <w:rPr>
          <w:color w:val="C45911" w:themeColor="accent2" w:themeShade="BF"/>
        </w:rPr>
        <w:t>: Referans Alınması Beklenen Temel Değerler</w:t>
      </w:r>
    </w:p>
    <w:p w:rsidR="00554D43" w:rsidRPr="00554D43" w:rsidRDefault="00554D43" w:rsidP="001B59A8">
      <w:pPr>
        <w:jc w:val="center"/>
      </w:pPr>
      <w:r>
        <w:rPr>
          <w:noProof/>
          <w:lang w:eastAsia="tr-TR"/>
        </w:rPr>
        <w:drawing>
          <wp:inline distT="0" distB="0" distL="0" distR="0" wp14:anchorId="291E62A3" wp14:editId="0DBADDAF">
            <wp:extent cx="5486400" cy="3200400"/>
            <wp:effectExtent l="38100" t="0" r="19050" b="19050"/>
            <wp:docPr id="309" name="Grafik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554D43" w:rsidRPr="00554D43" w:rsidRDefault="00554D43" w:rsidP="00554D43"/>
    <w:p w:rsidR="0001591A" w:rsidRPr="0001591A" w:rsidRDefault="0001591A" w:rsidP="0001591A"/>
    <w:p w:rsidR="00585977" w:rsidRDefault="00585977" w:rsidP="00585977"/>
    <w:p w:rsidR="00585977" w:rsidRPr="00585977" w:rsidRDefault="00585977" w:rsidP="00585977">
      <w:r w:rsidRPr="00585977">
        <w:t>Elde edilen görüş ve öneriler sorun alanlarının belirlenmesinde dikkate alınmış ve geleceğe yönelim bölümündeki hedef ve tedbirlere yansıtılmıştır.</w:t>
      </w:r>
    </w:p>
    <w:p w:rsidR="00E736DF" w:rsidRPr="005432F2" w:rsidRDefault="00E736DF" w:rsidP="0004387D"/>
    <w:p w:rsidR="00A9492E" w:rsidRDefault="00A9492E" w:rsidP="00015870">
      <w:pPr>
        <w:pStyle w:val="Balk2"/>
        <w:jc w:val="center"/>
      </w:pPr>
    </w:p>
    <w:p w:rsidR="00DA3CC1" w:rsidRPr="005432F2" w:rsidRDefault="00BA4956" w:rsidP="00015870">
      <w:pPr>
        <w:pStyle w:val="Balk2"/>
        <w:jc w:val="center"/>
      </w:pPr>
      <w:bookmarkStart w:id="20" w:name="_Toc29822243"/>
      <w:r w:rsidRPr="005432F2">
        <w:t>Kuruluş İçi Analiz</w:t>
      </w:r>
      <w:bookmarkEnd w:id="20"/>
    </w:p>
    <w:p w:rsidR="00F1398F" w:rsidRDefault="00F1398F" w:rsidP="00015870">
      <w:pPr>
        <w:pStyle w:val="Balk4"/>
        <w:jc w:val="center"/>
      </w:pPr>
      <w:r w:rsidRPr="00F1398F">
        <w:t>Kurum Kültürü Analizi</w:t>
      </w:r>
    </w:p>
    <w:p w:rsidR="000213F0" w:rsidRDefault="000213F0" w:rsidP="000213F0">
      <w:pPr>
        <w:ind w:firstLine="426"/>
      </w:pPr>
      <w:r>
        <w:t xml:space="preserve">İlçe Millî Eğitim Müdürlüğü kurum kültürü analiz çalışması 2019-2023 Stratejik Plan hazırlık çalışmaları kapsamında </w:t>
      </w:r>
      <w:r w:rsidRPr="00EE065D">
        <w:t>odak bir grupla 5-</w:t>
      </w:r>
      <w:r>
        <w:t>6</w:t>
      </w:r>
      <w:r w:rsidRPr="00EE065D">
        <w:t xml:space="preserve"> </w:t>
      </w:r>
      <w:r>
        <w:t>Aralık</w:t>
      </w:r>
      <w:r w:rsidRPr="00EE065D">
        <w:t xml:space="preserve"> 2018 tarihleri arasında gerçekleştirilmiştir.</w:t>
      </w:r>
      <w:r>
        <w:t xml:space="preserve"> Bu çalışmadan elde edilen bulgu, sonuç, öneri ve değerlendirmeler aşağıda sunulmuştur. </w:t>
      </w:r>
    </w:p>
    <w:p w:rsidR="000213F0" w:rsidRPr="00F1398F" w:rsidRDefault="000213F0" w:rsidP="000213F0">
      <w:pPr>
        <w:rPr>
          <w:b/>
          <w:bCs/>
        </w:rPr>
      </w:pPr>
      <w:r w:rsidRPr="00F1398F">
        <w:rPr>
          <w:b/>
          <w:bCs/>
        </w:rPr>
        <w:t>Çalışma sonuçlarına göre geliştirmeye açık alanlar öncelik sırasına göre aşağıda sıralanmıştır;</w:t>
      </w:r>
    </w:p>
    <w:p w:rsidR="000213F0" w:rsidRPr="00ED4938" w:rsidRDefault="000213F0" w:rsidP="000213F0">
      <w:pPr>
        <w:autoSpaceDE w:val="0"/>
        <w:autoSpaceDN w:val="0"/>
        <w:adjustRightInd w:val="0"/>
        <w:spacing w:after="0" w:line="360" w:lineRule="auto"/>
        <w:ind w:firstLine="708"/>
        <w:rPr>
          <w:rFonts w:ascii="Times New Roman" w:hAnsi="Times New Roman" w:cs="Times New Roman"/>
          <w:szCs w:val="24"/>
        </w:rPr>
      </w:pPr>
      <w:r>
        <w:rPr>
          <w:rFonts w:ascii="Times New Roman" w:hAnsi="Times New Roman" w:cs="Times New Roman"/>
          <w:szCs w:val="24"/>
        </w:rPr>
        <w:t>Şarkîkaraağaç İlçe Milli Müdürlüğü Strateji Geliştirme</w:t>
      </w:r>
      <w:r w:rsidRPr="00ED4938">
        <w:rPr>
          <w:rFonts w:ascii="Times New Roman" w:hAnsi="Times New Roman" w:cs="Times New Roman"/>
          <w:szCs w:val="24"/>
        </w:rPr>
        <w:t xml:space="preserve"> Kurulu</w:t>
      </w:r>
      <w:r>
        <w:rPr>
          <w:rFonts w:ascii="Times New Roman" w:hAnsi="Times New Roman" w:cs="Times New Roman"/>
          <w:szCs w:val="24"/>
        </w:rPr>
        <w:t xml:space="preserve"> toplanarak</w:t>
      </w:r>
      <w:r w:rsidRPr="00ED4938">
        <w:rPr>
          <w:rFonts w:ascii="Times New Roman" w:hAnsi="Times New Roman" w:cs="Times New Roman"/>
          <w:szCs w:val="24"/>
        </w:rPr>
        <w:t xml:space="preserve"> iç ve dış paydaş anket sonuçlarını değerlendirmiştir. </w:t>
      </w:r>
      <w:r>
        <w:rPr>
          <w:rFonts w:ascii="Times New Roman" w:hAnsi="Times New Roman" w:cs="Times New Roman"/>
          <w:szCs w:val="24"/>
        </w:rPr>
        <w:t xml:space="preserve">Değerlendirme </w:t>
      </w:r>
      <w:r w:rsidRPr="00ED4938">
        <w:rPr>
          <w:rFonts w:ascii="Times New Roman" w:hAnsi="Times New Roman" w:cs="Times New Roman"/>
          <w:szCs w:val="24"/>
        </w:rPr>
        <w:t xml:space="preserve">neticesinde </w:t>
      </w:r>
      <w:r>
        <w:rPr>
          <w:rFonts w:ascii="Times New Roman" w:hAnsi="Times New Roman" w:cs="Times New Roman"/>
          <w:szCs w:val="24"/>
        </w:rPr>
        <w:t>a</w:t>
      </w:r>
      <w:r w:rsidRPr="00ED4938">
        <w:rPr>
          <w:rFonts w:ascii="Times New Roman" w:hAnsi="Times New Roman" w:cs="Times New Roman"/>
          <w:szCs w:val="24"/>
        </w:rPr>
        <w:t>nket sonuçları</w:t>
      </w:r>
      <w:r>
        <w:rPr>
          <w:rFonts w:ascii="Times New Roman" w:hAnsi="Times New Roman" w:cs="Times New Roman"/>
          <w:szCs w:val="24"/>
        </w:rPr>
        <w:t xml:space="preserve"> göz önünde bulundurularak </w:t>
      </w:r>
      <w:r w:rsidRPr="00ED4938">
        <w:rPr>
          <w:rFonts w:ascii="Times New Roman" w:hAnsi="Times New Roman" w:cs="Times New Roman"/>
          <w:szCs w:val="24"/>
        </w:rPr>
        <w:t>kurulun almış olduğu kararlar aşağıda sıralanmıştır.</w:t>
      </w:r>
    </w:p>
    <w:p w:rsidR="000213F0" w:rsidRPr="00ED4938" w:rsidRDefault="000213F0" w:rsidP="000213F0">
      <w:pPr>
        <w:autoSpaceDE w:val="0"/>
        <w:autoSpaceDN w:val="0"/>
        <w:adjustRightInd w:val="0"/>
        <w:spacing w:after="0" w:line="360" w:lineRule="auto"/>
        <w:rPr>
          <w:rFonts w:ascii="Times New Roman" w:hAnsi="Times New Roman" w:cs="Times New Roman"/>
          <w:szCs w:val="24"/>
        </w:rPr>
      </w:pPr>
    </w:p>
    <w:p w:rsidR="000213F0" w:rsidRPr="00ED4938" w:rsidRDefault="000213F0" w:rsidP="00DD2F3F">
      <w:pPr>
        <w:pStyle w:val="ListeParagraf"/>
        <w:numPr>
          <w:ilvl w:val="0"/>
          <w:numId w:val="6"/>
        </w:numPr>
        <w:autoSpaceDE w:val="0"/>
        <w:autoSpaceDN w:val="0"/>
        <w:adjustRightInd w:val="0"/>
        <w:spacing w:after="0" w:line="360" w:lineRule="auto"/>
        <w:rPr>
          <w:rFonts w:ascii="Times New Roman" w:hAnsi="Times New Roman" w:cs="Times New Roman"/>
          <w:szCs w:val="24"/>
        </w:rPr>
      </w:pPr>
      <w:r w:rsidRPr="00ED4938">
        <w:rPr>
          <w:rFonts w:ascii="Times New Roman" w:hAnsi="Times New Roman" w:cs="Times New Roman"/>
          <w:szCs w:val="24"/>
        </w:rPr>
        <w:t>Müdürlüğümüzün faaliyetleri hakkında bilgilendirme çalışmaları yapılması,</w:t>
      </w:r>
    </w:p>
    <w:p w:rsidR="000213F0" w:rsidRPr="00ED4938" w:rsidRDefault="000213F0" w:rsidP="00DD2F3F">
      <w:pPr>
        <w:pStyle w:val="ListeParagraf"/>
        <w:numPr>
          <w:ilvl w:val="0"/>
          <w:numId w:val="6"/>
        </w:numPr>
        <w:autoSpaceDE w:val="0"/>
        <w:autoSpaceDN w:val="0"/>
        <w:adjustRightInd w:val="0"/>
        <w:spacing w:after="0" w:line="360" w:lineRule="auto"/>
        <w:rPr>
          <w:rFonts w:ascii="Times New Roman" w:hAnsi="Times New Roman" w:cs="Times New Roman"/>
          <w:szCs w:val="24"/>
        </w:rPr>
      </w:pPr>
      <w:r w:rsidRPr="00ED4938">
        <w:rPr>
          <w:rFonts w:ascii="Times New Roman" w:hAnsi="Times New Roman" w:cs="Times New Roman"/>
          <w:szCs w:val="24"/>
        </w:rPr>
        <w:t>Bilgi edinmek amacı ile müdürlüğümüze yapılan başvurulara tam ve zamanında cevap</w:t>
      </w:r>
    </w:p>
    <w:p w:rsidR="000213F0" w:rsidRPr="00ED4938" w:rsidRDefault="000213F0" w:rsidP="000213F0">
      <w:pPr>
        <w:pStyle w:val="ListeParagraf"/>
        <w:autoSpaceDE w:val="0"/>
        <w:autoSpaceDN w:val="0"/>
        <w:adjustRightInd w:val="0"/>
        <w:spacing w:after="0" w:line="360" w:lineRule="auto"/>
        <w:rPr>
          <w:rFonts w:ascii="Times New Roman" w:hAnsi="Times New Roman" w:cs="Times New Roman"/>
          <w:szCs w:val="24"/>
        </w:rPr>
      </w:pPr>
      <w:proofErr w:type="gramStart"/>
      <w:r w:rsidRPr="00ED4938">
        <w:rPr>
          <w:rFonts w:ascii="Times New Roman" w:hAnsi="Times New Roman" w:cs="Times New Roman"/>
          <w:szCs w:val="24"/>
        </w:rPr>
        <w:t>verilmesi</w:t>
      </w:r>
      <w:proofErr w:type="gramEnd"/>
      <w:r w:rsidRPr="00ED4938">
        <w:rPr>
          <w:rFonts w:ascii="Times New Roman" w:hAnsi="Times New Roman" w:cs="Times New Roman"/>
          <w:szCs w:val="24"/>
        </w:rPr>
        <w:t xml:space="preserve"> için gerekli çalışmaların yapılması,</w:t>
      </w:r>
    </w:p>
    <w:p w:rsidR="000213F0" w:rsidRPr="00ED4938" w:rsidRDefault="000213F0" w:rsidP="00DD2F3F">
      <w:pPr>
        <w:pStyle w:val="ListeParagraf"/>
        <w:numPr>
          <w:ilvl w:val="0"/>
          <w:numId w:val="6"/>
        </w:numPr>
        <w:autoSpaceDE w:val="0"/>
        <w:autoSpaceDN w:val="0"/>
        <w:adjustRightInd w:val="0"/>
        <w:spacing w:after="0" w:line="360" w:lineRule="auto"/>
        <w:rPr>
          <w:rFonts w:ascii="Times New Roman" w:hAnsi="Times New Roman" w:cs="Times New Roman"/>
          <w:szCs w:val="24"/>
        </w:rPr>
      </w:pPr>
      <w:r w:rsidRPr="00ED4938">
        <w:rPr>
          <w:rFonts w:ascii="Times New Roman" w:hAnsi="Times New Roman" w:cs="Times New Roman"/>
          <w:szCs w:val="24"/>
        </w:rPr>
        <w:t>Eğitim kurumlarının nicel ve nitelik olarak eksiklerinin giderilmesi,</w:t>
      </w:r>
    </w:p>
    <w:p w:rsidR="000213F0" w:rsidRPr="00ED4938" w:rsidRDefault="000213F0" w:rsidP="00DD2F3F">
      <w:pPr>
        <w:pStyle w:val="ListeParagraf"/>
        <w:numPr>
          <w:ilvl w:val="0"/>
          <w:numId w:val="6"/>
        </w:numPr>
        <w:autoSpaceDE w:val="0"/>
        <w:autoSpaceDN w:val="0"/>
        <w:adjustRightInd w:val="0"/>
        <w:spacing w:after="0" w:line="360" w:lineRule="auto"/>
        <w:rPr>
          <w:rFonts w:ascii="Times New Roman" w:hAnsi="Times New Roman" w:cs="Times New Roman"/>
          <w:szCs w:val="24"/>
        </w:rPr>
      </w:pPr>
      <w:r w:rsidRPr="00ED4938">
        <w:rPr>
          <w:rFonts w:ascii="Times New Roman" w:hAnsi="Times New Roman" w:cs="Times New Roman"/>
          <w:szCs w:val="24"/>
        </w:rPr>
        <w:t>Müdürlüğümüze bağlı birimlerde görev yapanların bilgi ve becerilerini artıracak hizmet içi faaliyetler düzenlenmesi,</w:t>
      </w:r>
    </w:p>
    <w:p w:rsidR="000213F0" w:rsidRPr="00ED4938" w:rsidRDefault="000213F0" w:rsidP="00DD2F3F">
      <w:pPr>
        <w:pStyle w:val="ListeParagraf"/>
        <w:numPr>
          <w:ilvl w:val="0"/>
          <w:numId w:val="6"/>
        </w:numPr>
        <w:autoSpaceDE w:val="0"/>
        <w:autoSpaceDN w:val="0"/>
        <w:adjustRightInd w:val="0"/>
        <w:spacing w:after="0" w:line="360" w:lineRule="auto"/>
        <w:rPr>
          <w:rFonts w:ascii="Times New Roman" w:hAnsi="Times New Roman" w:cs="Times New Roman"/>
          <w:szCs w:val="24"/>
        </w:rPr>
      </w:pPr>
      <w:r w:rsidRPr="00ED4938">
        <w:rPr>
          <w:rFonts w:ascii="Times New Roman" w:hAnsi="Times New Roman" w:cs="Times New Roman"/>
          <w:szCs w:val="24"/>
        </w:rPr>
        <w:t>Öğrencilere yönelik düzenlenen sosyal, sportif ve kültürel faaliyetlerin artırılması,</w:t>
      </w:r>
    </w:p>
    <w:p w:rsidR="000213F0" w:rsidRPr="00ED4938" w:rsidRDefault="000213F0" w:rsidP="00DD2F3F">
      <w:pPr>
        <w:pStyle w:val="ListeParagraf"/>
        <w:numPr>
          <w:ilvl w:val="0"/>
          <w:numId w:val="6"/>
        </w:numPr>
        <w:autoSpaceDE w:val="0"/>
        <w:autoSpaceDN w:val="0"/>
        <w:adjustRightInd w:val="0"/>
        <w:spacing w:after="0" w:line="360" w:lineRule="auto"/>
        <w:rPr>
          <w:rFonts w:ascii="Times New Roman" w:hAnsi="Times New Roman" w:cs="Times New Roman"/>
          <w:szCs w:val="24"/>
        </w:rPr>
      </w:pPr>
      <w:r w:rsidRPr="00ED4938">
        <w:rPr>
          <w:rFonts w:ascii="Times New Roman" w:hAnsi="Times New Roman" w:cs="Times New Roman"/>
          <w:szCs w:val="24"/>
        </w:rPr>
        <w:t>Diğer kamu kurum ve kuruluşları ile etkili bir iletişim ve koordinasyon sağlanması için</w:t>
      </w:r>
    </w:p>
    <w:p w:rsidR="000213F0" w:rsidRPr="00ED4938" w:rsidRDefault="000213F0" w:rsidP="000213F0">
      <w:pPr>
        <w:pStyle w:val="ListeParagraf"/>
        <w:autoSpaceDE w:val="0"/>
        <w:autoSpaceDN w:val="0"/>
        <w:adjustRightInd w:val="0"/>
        <w:spacing w:after="0" w:line="360" w:lineRule="auto"/>
        <w:rPr>
          <w:rFonts w:ascii="Times New Roman" w:hAnsi="Times New Roman" w:cs="Times New Roman"/>
          <w:szCs w:val="24"/>
        </w:rPr>
      </w:pPr>
      <w:proofErr w:type="gramStart"/>
      <w:r w:rsidRPr="00ED4938">
        <w:rPr>
          <w:rFonts w:ascii="Times New Roman" w:hAnsi="Times New Roman" w:cs="Times New Roman"/>
          <w:szCs w:val="24"/>
        </w:rPr>
        <w:t>mekanizmalar</w:t>
      </w:r>
      <w:proofErr w:type="gramEnd"/>
      <w:r w:rsidRPr="00ED4938">
        <w:rPr>
          <w:rFonts w:ascii="Times New Roman" w:hAnsi="Times New Roman" w:cs="Times New Roman"/>
          <w:szCs w:val="24"/>
        </w:rPr>
        <w:t xml:space="preserve"> geliştirilmesi.</w:t>
      </w:r>
    </w:p>
    <w:p w:rsidR="00015870" w:rsidRDefault="00015870" w:rsidP="000213F0">
      <w:pPr>
        <w:rPr>
          <w:b/>
          <w:bCs/>
        </w:rPr>
      </w:pPr>
    </w:p>
    <w:p w:rsidR="00015870" w:rsidRDefault="00015870" w:rsidP="000213F0">
      <w:pPr>
        <w:rPr>
          <w:b/>
          <w:bCs/>
        </w:rPr>
      </w:pPr>
    </w:p>
    <w:p w:rsidR="00015870" w:rsidRDefault="00015870" w:rsidP="000213F0">
      <w:pPr>
        <w:rPr>
          <w:b/>
          <w:bCs/>
        </w:rPr>
      </w:pPr>
    </w:p>
    <w:p w:rsidR="008D1FC4" w:rsidRDefault="008D1FC4" w:rsidP="000213F0">
      <w:pPr>
        <w:rPr>
          <w:b/>
          <w:bCs/>
        </w:rPr>
      </w:pPr>
    </w:p>
    <w:p w:rsidR="00015870" w:rsidRDefault="00015870" w:rsidP="000213F0">
      <w:pPr>
        <w:rPr>
          <w:b/>
          <w:bCs/>
        </w:rPr>
      </w:pPr>
    </w:p>
    <w:p w:rsidR="000213F0" w:rsidRPr="00F1398F" w:rsidRDefault="000213F0" w:rsidP="000213F0">
      <w:pPr>
        <w:rPr>
          <w:b/>
          <w:bCs/>
        </w:rPr>
      </w:pPr>
      <w:r w:rsidRPr="00F1398F">
        <w:rPr>
          <w:b/>
          <w:bCs/>
        </w:rPr>
        <w:t>Gerçekleştirilen analizlere göre kurumun güçlü olduğu alanlar öncelik sırasına göre:</w:t>
      </w:r>
    </w:p>
    <w:p w:rsidR="000213F0" w:rsidRDefault="000213F0" w:rsidP="00DD2F3F">
      <w:pPr>
        <w:pStyle w:val="ListeParagraf"/>
        <w:numPr>
          <w:ilvl w:val="0"/>
          <w:numId w:val="7"/>
        </w:numPr>
      </w:pPr>
      <w:r>
        <w:t xml:space="preserve">Etkili iletişim ve faaliyetlerin zamanında etkin yürütülmesi yaklaşımı, </w:t>
      </w:r>
    </w:p>
    <w:p w:rsidR="000213F0" w:rsidRDefault="000213F0" w:rsidP="00DD2F3F">
      <w:pPr>
        <w:pStyle w:val="ListeParagraf"/>
        <w:numPr>
          <w:ilvl w:val="0"/>
          <w:numId w:val="7"/>
        </w:numPr>
      </w:pPr>
      <w:r>
        <w:t xml:space="preserve">Çalışanlar arası bilgi paylaşımı ve iş birliği, </w:t>
      </w:r>
    </w:p>
    <w:p w:rsidR="000213F0" w:rsidRDefault="000213F0" w:rsidP="00DD2F3F">
      <w:pPr>
        <w:pStyle w:val="ListeParagraf"/>
        <w:numPr>
          <w:ilvl w:val="0"/>
          <w:numId w:val="7"/>
        </w:numPr>
      </w:pPr>
      <w:r>
        <w:t xml:space="preserve"> Takım çalışmasına yatkınlık,</w:t>
      </w:r>
    </w:p>
    <w:p w:rsidR="000213F0" w:rsidRDefault="000213F0" w:rsidP="00DD2F3F">
      <w:pPr>
        <w:pStyle w:val="ListeParagraf"/>
        <w:numPr>
          <w:ilvl w:val="0"/>
          <w:numId w:val="7"/>
        </w:numPr>
      </w:pPr>
      <w:r>
        <w:t xml:space="preserve"> Yöneticilerin </w:t>
      </w:r>
      <w:r w:rsidR="00015870">
        <w:t xml:space="preserve">gerekli alanlarda </w:t>
      </w:r>
      <w:r>
        <w:t xml:space="preserve">bilgi paylaşımına ve iş birliğine açıklığı, </w:t>
      </w:r>
    </w:p>
    <w:p w:rsidR="000213F0" w:rsidRDefault="000213F0" w:rsidP="00DD2F3F">
      <w:pPr>
        <w:pStyle w:val="ListeParagraf"/>
        <w:numPr>
          <w:ilvl w:val="0"/>
          <w:numId w:val="7"/>
        </w:numPr>
      </w:pPr>
      <w:r>
        <w:t xml:space="preserve">Yöneticilerin katılımcılığı desteklemeleri, </w:t>
      </w:r>
    </w:p>
    <w:p w:rsidR="000213F0" w:rsidRDefault="00015870" w:rsidP="00DD2F3F">
      <w:pPr>
        <w:pStyle w:val="ListeParagraf"/>
        <w:numPr>
          <w:ilvl w:val="0"/>
          <w:numId w:val="7"/>
        </w:numPr>
      </w:pPr>
      <w:r>
        <w:t>Müdürlüğümüzün</w:t>
      </w:r>
      <w:r w:rsidR="000213F0">
        <w:t xml:space="preserve"> dış çevrede meydana gelen değişimlere ayak uydurabilmesi, </w:t>
      </w:r>
    </w:p>
    <w:p w:rsidR="000213F0" w:rsidRDefault="000213F0" w:rsidP="00DD2F3F">
      <w:pPr>
        <w:pStyle w:val="ListeParagraf"/>
        <w:numPr>
          <w:ilvl w:val="0"/>
          <w:numId w:val="7"/>
        </w:numPr>
      </w:pPr>
      <w:r>
        <w:t xml:space="preserve">Yeni fikirlerin </w:t>
      </w:r>
      <w:r w:rsidR="00FB665B">
        <w:t>ve projelerin</w:t>
      </w:r>
      <w:r>
        <w:t xml:space="preserve"> desteklenmesidir.</w:t>
      </w:r>
    </w:p>
    <w:p w:rsidR="00015870" w:rsidRDefault="00015870" w:rsidP="00015870">
      <w:pPr>
        <w:pStyle w:val="ListeParagraf"/>
        <w:jc w:val="center"/>
      </w:pPr>
    </w:p>
    <w:p w:rsidR="003737C8" w:rsidRDefault="003737C8" w:rsidP="00015870">
      <w:pPr>
        <w:pStyle w:val="ListeParagraf"/>
        <w:jc w:val="center"/>
      </w:pPr>
    </w:p>
    <w:p w:rsidR="003737C8" w:rsidRDefault="003737C8" w:rsidP="00015870">
      <w:pPr>
        <w:pStyle w:val="ListeParagraf"/>
        <w:jc w:val="center"/>
      </w:pPr>
    </w:p>
    <w:p w:rsidR="003737C8" w:rsidRDefault="003737C8" w:rsidP="00015870">
      <w:pPr>
        <w:pStyle w:val="ListeParagraf"/>
        <w:jc w:val="center"/>
      </w:pPr>
    </w:p>
    <w:p w:rsidR="003737C8" w:rsidRDefault="003737C8" w:rsidP="00015870">
      <w:pPr>
        <w:pStyle w:val="ListeParagraf"/>
        <w:jc w:val="center"/>
      </w:pPr>
    </w:p>
    <w:p w:rsidR="003737C8" w:rsidRDefault="003737C8" w:rsidP="003737C8"/>
    <w:p w:rsidR="00602FFD" w:rsidRDefault="00602FFD" w:rsidP="003737C8"/>
    <w:p w:rsidR="00015870" w:rsidRPr="003737C8" w:rsidRDefault="003737C8" w:rsidP="003737C8">
      <w:p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r w:rsidR="00015870" w:rsidRPr="003737C8">
        <w:rPr>
          <w:b/>
          <w:color w:val="833C0B" w:themeColor="accent2" w:themeShade="80"/>
          <w14:textOutline w14:w="5270" w14:cap="flat" w14:cmpd="sng" w14:algn="ctr">
            <w14:solidFill>
              <w14:schemeClr w14:val="accent1">
                <w14:shade w14:val="88000"/>
                <w14:satMod w14:val="110000"/>
              </w14:schemeClr>
            </w14:solidFill>
            <w14:prstDash w14:val="solid"/>
            <w14:round/>
          </w14:textOutline>
        </w:rPr>
        <w:t>TEŞKİLAT YAPISI</w:t>
      </w:r>
    </w:p>
    <w:p w:rsidR="00015870" w:rsidRDefault="00015870" w:rsidP="00015870">
      <w:pPr>
        <w:pStyle w:val="Balk4"/>
        <w:jc w:val="center"/>
        <w:rPr>
          <w:color w:val="auto"/>
        </w:rPr>
      </w:pPr>
    </w:p>
    <w:p w:rsidR="000213F0" w:rsidRDefault="00015870" w:rsidP="00015870">
      <w:pPr>
        <w:pStyle w:val="Balk4"/>
        <w:jc w:val="center"/>
        <w:rPr>
          <w:color w:val="auto"/>
        </w:rPr>
      </w:pPr>
      <w:r>
        <w:rPr>
          <w:noProof/>
          <w:lang w:eastAsia="tr-TR"/>
        </w:rPr>
        <w:drawing>
          <wp:anchor distT="0" distB="0" distL="114300" distR="114300" simplePos="0" relativeHeight="251748864" behindDoc="0" locked="0" layoutInCell="1" allowOverlap="1" wp14:anchorId="54D74D94" wp14:editId="62C7F9C9">
            <wp:simplePos x="0" y="0"/>
            <wp:positionH relativeFrom="column">
              <wp:posOffset>1599565</wp:posOffset>
            </wp:positionH>
            <wp:positionV relativeFrom="paragraph">
              <wp:posOffset>74295</wp:posOffset>
            </wp:positionV>
            <wp:extent cx="5578475" cy="2372360"/>
            <wp:effectExtent l="0" t="38100" r="0" b="46990"/>
            <wp:wrapSquare wrapText="bothSides"/>
            <wp:docPr id="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V relativeFrom="margin">
              <wp14:pctHeight>0</wp14:pctHeight>
            </wp14:sizeRelV>
          </wp:anchor>
        </w:drawing>
      </w:r>
    </w:p>
    <w:p w:rsidR="00015870" w:rsidRPr="00015870" w:rsidRDefault="00015870" w:rsidP="00015870"/>
    <w:p w:rsidR="00602FFD" w:rsidRPr="00602FFD" w:rsidRDefault="00602FFD" w:rsidP="00602FFD">
      <w:pPr>
        <w:autoSpaceDE w:val="0"/>
        <w:autoSpaceDN w:val="0"/>
        <w:adjustRightInd w:val="0"/>
        <w:spacing w:after="0" w:line="360" w:lineRule="auto"/>
        <w:jc w:val="left"/>
        <w:rPr>
          <w:b/>
        </w:rPr>
      </w:pPr>
      <w:r>
        <w:rPr>
          <w:b/>
        </w:rPr>
        <w:t xml:space="preserve">       </w:t>
      </w:r>
    </w:p>
    <w:p w:rsidR="000213F0" w:rsidRDefault="000213F0" w:rsidP="0061503F">
      <w:pPr>
        <w:jc w:val="center"/>
      </w:pPr>
      <w:r>
        <w:rPr>
          <w:noProof/>
          <w:lang w:eastAsia="tr-TR"/>
        </w:rPr>
        <w:lastRenderedPageBreak/>
        <w:drawing>
          <wp:inline distT="0" distB="0" distL="0" distR="0" wp14:anchorId="2CC677C0" wp14:editId="54ECD186">
            <wp:extent cx="7511143" cy="3058886"/>
            <wp:effectExtent l="19050" t="0" r="33020" b="0"/>
            <wp:docPr id="14" name="Diy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rsidR="000213F0" w:rsidRDefault="000213F0" w:rsidP="000213F0"/>
    <w:p w:rsidR="000213F0" w:rsidRDefault="0061503F" w:rsidP="0061503F">
      <w:pPr>
        <w:pStyle w:val="ResimYazs"/>
        <w:ind w:left="2832" w:firstLine="708"/>
        <w:rPr>
          <w:noProof/>
          <w:lang w:eastAsia="tr-TR"/>
        </w:rPr>
      </w:pPr>
      <w:r>
        <w:t xml:space="preserve">                        </w:t>
      </w:r>
    </w:p>
    <w:p w:rsidR="00345422" w:rsidRDefault="00345422" w:rsidP="008F6F1C"/>
    <w:p w:rsidR="00832948" w:rsidRDefault="005A48A8" w:rsidP="00E97B83">
      <w:pPr>
        <w:pStyle w:val="ResimYazs"/>
      </w:pPr>
      <w:r w:rsidRPr="005A48A8">
        <w:t xml:space="preserve"> </w:t>
      </w:r>
    </w:p>
    <w:p w:rsidR="00015870" w:rsidRDefault="00015870" w:rsidP="00B77B73">
      <w:pPr>
        <w:pStyle w:val="Balk4"/>
      </w:pPr>
    </w:p>
    <w:p w:rsidR="000D5172" w:rsidRDefault="000D5172" w:rsidP="000D5172"/>
    <w:p w:rsidR="000D5172" w:rsidRPr="000D5172" w:rsidRDefault="000D5172" w:rsidP="000D5172"/>
    <w:p w:rsidR="00DB543B" w:rsidRPr="005432F2" w:rsidRDefault="006E48BA" w:rsidP="00015870">
      <w:pPr>
        <w:pStyle w:val="Balk4"/>
        <w:jc w:val="center"/>
      </w:pPr>
      <w:r w:rsidRPr="005432F2">
        <w:lastRenderedPageBreak/>
        <w:t>İnsan Kaynakları</w:t>
      </w:r>
    </w:p>
    <w:p w:rsidR="000D5172" w:rsidRDefault="000D5172" w:rsidP="003A6ADD">
      <w:pPr>
        <w:ind w:firstLine="426"/>
      </w:pPr>
    </w:p>
    <w:p w:rsidR="002A6308" w:rsidRDefault="002A6308" w:rsidP="003A6ADD">
      <w:pPr>
        <w:ind w:firstLine="426"/>
        <w:rPr>
          <w:rFonts w:asciiTheme="minorHAnsi" w:hAnsiTheme="minorHAnsi"/>
          <w:sz w:val="22"/>
        </w:rPr>
      </w:pPr>
      <w:r>
        <w:t xml:space="preserve">Eğitim sistemlerinin nihai amacı; topluma faydalı, toplumsal değerleri gözeten, etkili iletişim becerilerine sahip, değişime uyum sağlayabilen, öğrenmeyi öğrenen, bilişim teknolojilerini verimli kullanabilen, kendisiyle ve toplumla barışık, </w:t>
      </w:r>
      <w:proofErr w:type="gramStart"/>
      <w:r>
        <w:t>inisiyatif</w:t>
      </w:r>
      <w:proofErr w:type="gramEnd"/>
      <w:r>
        <w:t xml:space="preserve"> alan, araştıran, sorgulayan ve eleştirel düşünme becerilerine sahip özgür bireyler yetiştirebilmektir.</w:t>
      </w:r>
    </w:p>
    <w:p w:rsidR="002A6308" w:rsidRDefault="002A6308" w:rsidP="003A6ADD">
      <w:pPr>
        <w:ind w:firstLine="426"/>
      </w:pPr>
      <w:r>
        <w:t xml:space="preserve">Başarımı artırmak amacıyla kurumun yapı ve stratejisiyle tutarlı iş gücünün bulunması, seçilmesi, eğitilmesi ve denetlenmesine yönelik etkinlikler bütünü olarak tanımlanan insan kaynakları yönetimi </w:t>
      </w:r>
      <w:r w:rsidR="00015870">
        <w:t>Müdürlüğümüzün</w:t>
      </w:r>
      <w:r>
        <w:t xml:space="preserve"> önemle üzerinde durduğu temel süreçlerden biridir.</w:t>
      </w:r>
    </w:p>
    <w:p w:rsidR="002A6308" w:rsidRDefault="002A6308" w:rsidP="003A6ADD">
      <w:pPr>
        <w:ind w:firstLine="426"/>
      </w:pPr>
      <w:r>
        <w:t xml:space="preserve">Kurumlarda insan kaynaklarını, </w:t>
      </w:r>
      <w:proofErr w:type="spellStart"/>
      <w:r>
        <w:t>organizasyonel</w:t>
      </w:r>
      <w:proofErr w:type="spellEnd"/>
      <w: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9143BB" w:rsidRPr="009143BB" w:rsidRDefault="00F4791E" w:rsidP="003A6ADD">
      <w:pPr>
        <w:ind w:firstLine="426"/>
        <w:rPr>
          <w:color w:val="ED7D31" w:themeColor="accent2"/>
        </w:rPr>
      </w:pPr>
      <w:r>
        <w:rPr>
          <w:color w:val="ED7D31" w:themeColor="accent2"/>
        </w:rPr>
        <w:t>Tablo 5:</w:t>
      </w:r>
      <w:r w:rsidR="009143BB">
        <w:rPr>
          <w:color w:val="ED7D31" w:themeColor="accent2"/>
        </w:rPr>
        <w:t xml:space="preserve">Şarkikaraağaç İlçe </w:t>
      </w:r>
      <w:proofErr w:type="spellStart"/>
      <w:r w:rsidR="009143BB">
        <w:rPr>
          <w:color w:val="ED7D31" w:themeColor="accent2"/>
        </w:rPr>
        <w:t>Mem</w:t>
      </w:r>
      <w:proofErr w:type="spellEnd"/>
      <w:r w:rsidR="009143BB">
        <w:rPr>
          <w:color w:val="ED7D31" w:themeColor="accent2"/>
        </w:rPr>
        <w:t xml:space="preserve"> Hizmet Birimlerine Göre Personel Dağılımı</w:t>
      </w:r>
    </w:p>
    <w:tbl>
      <w:tblPr>
        <w:tblStyle w:val="TabloKlavuzu"/>
        <w:tblW w:w="0" w:type="auto"/>
        <w:jc w:val="center"/>
        <w:tblLook w:val="04A0" w:firstRow="1" w:lastRow="0" w:firstColumn="1" w:lastColumn="0" w:noHBand="0" w:noVBand="1"/>
      </w:tblPr>
      <w:tblGrid>
        <w:gridCol w:w="5070"/>
        <w:gridCol w:w="5670"/>
      </w:tblGrid>
      <w:tr w:rsidR="00495661" w:rsidTr="00602FFD">
        <w:trPr>
          <w:jc w:val="center"/>
        </w:trPr>
        <w:tc>
          <w:tcPr>
            <w:tcW w:w="5070" w:type="dxa"/>
          </w:tcPr>
          <w:p w:rsidR="00495661" w:rsidRDefault="00495661" w:rsidP="00495661">
            <w:pPr>
              <w:jc w:val="center"/>
            </w:pPr>
            <w:r>
              <w:rPr>
                <w:color w:val="C45911" w:themeColor="accent2" w:themeShade="BF"/>
              </w:rPr>
              <w:t>HİZMET BİRİMLERİ</w:t>
            </w:r>
          </w:p>
        </w:tc>
        <w:tc>
          <w:tcPr>
            <w:tcW w:w="5670" w:type="dxa"/>
          </w:tcPr>
          <w:p w:rsidR="00495661" w:rsidRDefault="00495661" w:rsidP="00495661">
            <w:pPr>
              <w:jc w:val="center"/>
            </w:pPr>
            <w:r>
              <w:rPr>
                <w:color w:val="C45911" w:themeColor="accent2" w:themeShade="BF"/>
              </w:rPr>
              <w:t>PERSONEL SAYISI</w:t>
            </w:r>
          </w:p>
        </w:tc>
      </w:tr>
      <w:tr w:rsidR="00495661" w:rsidTr="00602FFD">
        <w:trPr>
          <w:jc w:val="center"/>
        </w:trPr>
        <w:tc>
          <w:tcPr>
            <w:tcW w:w="5070" w:type="dxa"/>
          </w:tcPr>
          <w:p w:rsidR="00495661" w:rsidRDefault="00495661" w:rsidP="003A6ADD">
            <w:r>
              <w:rPr>
                <w:color w:val="C45911" w:themeColor="accent2" w:themeShade="BF"/>
              </w:rPr>
              <w:t>EĞİTİM-ÖĞRETİM</w:t>
            </w:r>
          </w:p>
        </w:tc>
        <w:tc>
          <w:tcPr>
            <w:tcW w:w="5670" w:type="dxa"/>
          </w:tcPr>
          <w:p w:rsidR="00495661" w:rsidRDefault="00495661" w:rsidP="003A6ADD">
            <w:r>
              <w:t>383</w:t>
            </w:r>
          </w:p>
        </w:tc>
      </w:tr>
      <w:tr w:rsidR="00495661" w:rsidTr="00602FFD">
        <w:trPr>
          <w:jc w:val="center"/>
        </w:trPr>
        <w:tc>
          <w:tcPr>
            <w:tcW w:w="5070" w:type="dxa"/>
          </w:tcPr>
          <w:p w:rsidR="00495661" w:rsidRDefault="00495661" w:rsidP="003A6ADD">
            <w:r>
              <w:rPr>
                <w:color w:val="C45911" w:themeColor="accent2" w:themeShade="BF"/>
              </w:rPr>
              <w:t>GENEL İDARE HİZMETLERİ</w:t>
            </w:r>
          </w:p>
        </w:tc>
        <w:tc>
          <w:tcPr>
            <w:tcW w:w="5670" w:type="dxa"/>
          </w:tcPr>
          <w:p w:rsidR="00495661" w:rsidRDefault="00495661" w:rsidP="003A6ADD">
            <w:r>
              <w:t>5</w:t>
            </w:r>
          </w:p>
        </w:tc>
      </w:tr>
      <w:tr w:rsidR="00495661" w:rsidTr="00602FFD">
        <w:trPr>
          <w:jc w:val="center"/>
        </w:trPr>
        <w:tc>
          <w:tcPr>
            <w:tcW w:w="5070" w:type="dxa"/>
          </w:tcPr>
          <w:p w:rsidR="00495661" w:rsidRDefault="00495661" w:rsidP="003A6ADD">
            <w:r>
              <w:rPr>
                <w:color w:val="C45911" w:themeColor="accent2" w:themeShade="BF"/>
              </w:rPr>
              <w:t>YARDIMCI HİZMETLER</w:t>
            </w:r>
          </w:p>
        </w:tc>
        <w:tc>
          <w:tcPr>
            <w:tcW w:w="5670" w:type="dxa"/>
          </w:tcPr>
          <w:p w:rsidR="00495661" w:rsidRDefault="00495661" w:rsidP="003A6ADD">
            <w:r>
              <w:t>37</w:t>
            </w:r>
          </w:p>
        </w:tc>
      </w:tr>
      <w:tr w:rsidR="00495661" w:rsidTr="00602FFD">
        <w:trPr>
          <w:jc w:val="center"/>
        </w:trPr>
        <w:tc>
          <w:tcPr>
            <w:tcW w:w="5070" w:type="dxa"/>
          </w:tcPr>
          <w:p w:rsidR="00495661" w:rsidRDefault="00495661" w:rsidP="003A6ADD">
            <w:r>
              <w:rPr>
                <w:color w:val="C45911" w:themeColor="accent2" w:themeShade="BF"/>
              </w:rPr>
              <w:t>İSG</w:t>
            </w:r>
          </w:p>
        </w:tc>
        <w:tc>
          <w:tcPr>
            <w:tcW w:w="5670" w:type="dxa"/>
          </w:tcPr>
          <w:p w:rsidR="00495661" w:rsidRDefault="00495661" w:rsidP="003A6ADD">
            <w:r>
              <w:t>1</w:t>
            </w:r>
          </w:p>
        </w:tc>
      </w:tr>
      <w:tr w:rsidR="00495661" w:rsidTr="00602FFD">
        <w:trPr>
          <w:jc w:val="center"/>
        </w:trPr>
        <w:tc>
          <w:tcPr>
            <w:tcW w:w="5070" w:type="dxa"/>
          </w:tcPr>
          <w:p w:rsidR="00495661" w:rsidRDefault="00495661" w:rsidP="003A6ADD">
            <w:r>
              <w:rPr>
                <w:color w:val="C45911" w:themeColor="accent2" w:themeShade="BF"/>
              </w:rPr>
              <w:t>TEKNİSYEN</w:t>
            </w:r>
          </w:p>
        </w:tc>
        <w:tc>
          <w:tcPr>
            <w:tcW w:w="5670" w:type="dxa"/>
          </w:tcPr>
          <w:p w:rsidR="00495661" w:rsidRDefault="00495661" w:rsidP="003A6ADD">
            <w:r>
              <w:t>1</w:t>
            </w:r>
          </w:p>
        </w:tc>
      </w:tr>
    </w:tbl>
    <w:p w:rsidR="00495661" w:rsidRDefault="00495661" w:rsidP="003A6ADD">
      <w:pPr>
        <w:ind w:firstLine="426"/>
      </w:pPr>
    </w:p>
    <w:p w:rsidR="002D22E7" w:rsidRDefault="003A6ADD" w:rsidP="003A6ADD">
      <w:pPr>
        <w:ind w:firstLine="426"/>
      </w:pPr>
      <w:r>
        <w:t xml:space="preserve">Şarkikaraağaç İlçe </w:t>
      </w:r>
      <w:r w:rsidR="002A6308">
        <w:t xml:space="preserve">Millî Eğitim </w:t>
      </w:r>
      <w:r>
        <w:t>Müdürlüğü teşkilatı</w:t>
      </w:r>
      <w:r w:rsidR="00BF720F">
        <w:t xml:space="preserve"> </w:t>
      </w:r>
      <w:r w:rsidR="00C3713A">
        <w:t>21</w:t>
      </w:r>
      <w:r w:rsidR="00BF720F">
        <w:t xml:space="preserve"> </w:t>
      </w:r>
      <w:r w:rsidR="00C3713A">
        <w:t>Aralık</w:t>
      </w:r>
      <w:r w:rsidR="00BF720F">
        <w:t xml:space="preserve"> 2018</w:t>
      </w:r>
      <w:r w:rsidR="002A6308">
        <w:t xml:space="preserve"> tarihi itibarıyla toplam </w:t>
      </w:r>
      <w:r w:rsidR="000D5172">
        <w:t xml:space="preserve">427 </w:t>
      </w:r>
      <w:r w:rsidR="002A6308">
        <w:t xml:space="preserve">personel ile çalışmalarını sürdürmektedir. </w:t>
      </w:r>
      <w:r>
        <w:t>Personelin</w:t>
      </w:r>
      <w:r w:rsidR="002A6308">
        <w:t xml:space="preserve"> birimlere göre dağılımı ve eğitim ile cinsiyet bilgileri aşağıdaki tablo</w:t>
      </w:r>
      <w:r w:rsidR="00277EE7">
        <w:t xml:space="preserve"> 6’</w:t>
      </w:r>
      <w:r w:rsidR="002A6308">
        <w:t>da verilmiştir.</w:t>
      </w:r>
    </w:p>
    <w:p w:rsidR="00C3713A" w:rsidRDefault="00C3713A" w:rsidP="002A6308"/>
    <w:p w:rsidR="00C3713A" w:rsidRDefault="00C3713A" w:rsidP="002A6308"/>
    <w:p w:rsidR="000D5172" w:rsidRDefault="000D5172" w:rsidP="002A6308"/>
    <w:p w:rsidR="000D5172" w:rsidRDefault="000D5172" w:rsidP="002A6308"/>
    <w:p w:rsidR="000D5172" w:rsidRDefault="000D5172" w:rsidP="002A6308"/>
    <w:p w:rsidR="000D5172" w:rsidRDefault="000D5172" w:rsidP="002A6308"/>
    <w:p w:rsidR="000D5172" w:rsidRDefault="000D5172" w:rsidP="002A6308"/>
    <w:p w:rsidR="000D5172" w:rsidRDefault="000D5172" w:rsidP="002A6308"/>
    <w:p w:rsidR="00E97B83" w:rsidRPr="00703946" w:rsidRDefault="00E97B83" w:rsidP="00E97B83">
      <w:pPr>
        <w:pStyle w:val="ResimYazs"/>
        <w:keepNext/>
        <w:rPr>
          <w:color w:val="C45911" w:themeColor="accent2" w:themeShade="BF"/>
        </w:rPr>
      </w:pPr>
      <w:bookmarkStart w:id="21" w:name="_Toc534207868"/>
      <w:r w:rsidRPr="00703946">
        <w:rPr>
          <w:color w:val="C45911" w:themeColor="accent2" w:themeShade="BF"/>
        </w:rPr>
        <w:t xml:space="preserve">Tablo </w:t>
      </w:r>
      <w:r w:rsidR="00840C62" w:rsidRPr="00703946">
        <w:rPr>
          <w:color w:val="C45911" w:themeColor="accent2" w:themeShade="BF"/>
        </w:rPr>
        <w:t>6</w:t>
      </w:r>
      <w:r w:rsidRPr="00703946">
        <w:rPr>
          <w:color w:val="C45911" w:themeColor="accent2" w:themeShade="BF"/>
        </w:rPr>
        <w:t xml:space="preserve">: </w:t>
      </w:r>
      <w:r w:rsidR="003410EF" w:rsidRPr="00703946">
        <w:rPr>
          <w:color w:val="C45911" w:themeColor="accent2" w:themeShade="BF"/>
        </w:rPr>
        <w:t>Millî Eğitim Müdürlüğü</w:t>
      </w:r>
      <w:r w:rsidRPr="00703946">
        <w:rPr>
          <w:color w:val="C45911" w:themeColor="accent2" w:themeShade="BF"/>
        </w:rPr>
        <w:t xml:space="preserve"> Çalışanlarının Eğitim Düzeyi ve Cinsiyet </w:t>
      </w:r>
      <w:r w:rsidR="001233DF">
        <w:rPr>
          <w:color w:val="C45911" w:themeColor="accent2" w:themeShade="BF"/>
        </w:rPr>
        <w:t>Bilgilerine Göre Dağılımı (25.11.2019</w:t>
      </w:r>
      <w:r w:rsidRPr="00703946">
        <w:rPr>
          <w:color w:val="C45911" w:themeColor="accent2" w:themeShade="BF"/>
        </w:rPr>
        <w:t>)</w:t>
      </w:r>
      <w:bookmarkEnd w:id="21"/>
    </w:p>
    <w:tbl>
      <w:tblPr>
        <w:tblW w:w="14620" w:type="dxa"/>
        <w:tblInd w:w="10" w:type="dxa"/>
        <w:tblLayout w:type="fixed"/>
        <w:tblCellMar>
          <w:left w:w="0" w:type="dxa"/>
          <w:right w:w="0" w:type="dxa"/>
        </w:tblCellMar>
        <w:tblLook w:val="0000" w:firstRow="0" w:lastRow="0" w:firstColumn="0" w:lastColumn="0" w:noHBand="0" w:noVBand="0"/>
      </w:tblPr>
      <w:tblGrid>
        <w:gridCol w:w="3820"/>
        <w:gridCol w:w="380"/>
        <w:gridCol w:w="360"/>
        <w:gridCol w:w="520"/>
        <w:gridCol w:w="580"/>
        <w:gridCol w:w="600"/>
        <w:gridCol w:w="600"/>
        <w:gridCol w:w="660"/>
        <w:gridCol w:w="700"/>
        <w:gridCol w:w="680"/>
        <w:gridCol w:w="580"/>
        <w:gridCol w:w="600"/>
        <w:gridCol w:w="60"/>
        <w:gridCol w:w="540"/>
        <w:gridCol w:w="580"/>
        <w:gridCol w:w="600"/>
        <w:gridCol w:w="600"/>
        <w:gridCol w:w="660"/>
        <w:gridCol w:w="700"/>
        <w:gridCol w:w="800"/>
      </w:tblGrid>
      <w:tr w:rsidR="00C3713A" w:rsidRPr="00C3713A" w:rsidTr="00C3713A">
        <w:trPr>
          <w:trHeight w:val="346"/>
        </w:trPr>
        <w:tc>
          <w:tcPr>
            <w:tcW w:w="3820" w:type="dxa"/>
            <w:tcBorders>
              <w:top w:val="single" w:sz="8" w:space="0" w:color="auto"/>
              <w:left w:val="single" w:sz="8" w:space="0" w:color="auto"/>
              <w:bottom w:val="single" w:sz="8" w:space="0" w:color="DCE6F1"/>
              <w:right w:val="single" w:sz="8" w:space="0" w:color="auto"/>
            </w:tcBorders>
            <w:shd w:val="clear" w:color="auto" w:fill="DCE6F1"/>
            <w:vAlign w:val="bottom"/>
          </w:tcPr>
          <w:p w:rsidR="00C3713A" w:rsidRPr="00C3713A" w:rsidRDefault="00C3713A" w:rsidP="00C3713A">
            <w:pPr>
              <w:spacing w:after="0" w:line="0" w:lineRule="atLeast"/>
              <w:jc w:val="left"/>
              <w:rPr>
                <w:rFonts w:ascii="Times New Roman" w:eastAsia="Times New Roman" w:hAnsi="Times New Roman" w:cs="Arial"/>
                <w:szCs w:val="20"/>
                <w:lang w:eastAsia="tr-TR"/>
              </w:rPr>
            </w:pPr>
          </w:p>
        </w:tc>
        <w:tc>
          <w:tcPr>
            <w:tcW w:w="1260" w:type="dxa"/>
            <w:gridSpan w:val="3"/>
            <w:tcBorders>
              <w:top w:val="single" w:sz="8" w:space="0" w:color="auto"/>
              <w:bottom w:val="single" w:sz="8" w:space="0" w:color="auto"/>
              <w:right w:val="single" w:sz="8" w:space="0" w:color="auto"/>
            </w:tcBorders>
            <w:shd w:val="clear" w:color="auto" w:fill="FDE9D9"/>
            <w:vAlign w:val="bottom"/>
          </w:tcPr>
          <w:p w:rsidR="00C3713A" w:rsidRPr="00C3713A" w:rsidRDefault="00C3713A" w:rsidP="00C3713A">
            <w:pPr>
              <w:spacing w:after="0" w:line="0" w:lineRule="atLeast"/>
              <w:ind w:right="193"/>
              <w:jc w:val="right"/>
              <w:rPr>
                <w:rFonts w:ascii="Calibri" w:eastAsia="Calibri" w:hAnsi="Calibri" w:cs="Arial"/>
                <w:szCs w:val="20"/>
                <w:lang w:eastAsia="tr-TR"/>
              </w:rPr>
            </w:pPr>
            <w:r w:rsidRPr="00C3713A">
              <w:rPr>
                <w:rFonts w:ascii="Calibri" w:eastAsia="Calibri" w:hAnsi="Calibri" w:cs="Arial"/>
                <w:szCs w:val="20"/>
                <w:lang w:eastAsia="tr-TR"/>
              </w:rPr>
              <w:t>Doktora</w:t>
            </w:r>
          </w:p>
        </w:tc>
        <w:tc>
          <w:tcPr>
            <w:tcW w:w="1780" w:type="dxa"/>
            <w:gridSpan w:val="3"/>
            <w:tcBorders>
              <w:top w:val="single" w:sz="8" w:space="0" w:color="auto"/>
              <w:bottom w:val="single" w:sz="8" w:space="0" w:color="auto"/>
              <w:right w:val="single" w:sz="8" w:space="0" w:color="auto"/>
            </w:tcBorders>
            <w:shd w:val="clear" w:color="auto" w:fill="FDE9D9"/>
            <w:vAlign w:val="bottom"/>
          </w:tcPr>
          <w:p w:rsidR="00C3713A" w:rsidRPr="00C3713A" w:rsidRDefault="00C3713A" w:rsidP="00C3713A">
            <w:pPr>
              <w:spacing w:after="0" w:line="0" w:lineRule="atLeast"/>
              <w:ind w:right="213"/>
              <w:jc w:val="right"/>
              <w:rPr>
                <w:rFonts w:ascii="Calibri" w:eastAsia="Calibri" w:hAnsi="Calibri" w:cs="Arial"/>
                <w:szCs w:val="20"/>
                <w:lang w:eastAsia="tr-TR"/>
              </w:rPr>
            </w:pPr>
            <w:r w:rsidRPr="00C3713A">
              <w:rPr>
                <w:rFonts w:ascii="Calibri" w:eastAsia="Calibri" w:hAnsi="Calibri" w:cs="Arial"/>
                <w:szCs w:val="20"/>
                <w:lang w:eastAsia="tr-TR"/>
              </w:rPr>
              <w:t>Yüksek Lisans</w:t>
            </w:r>
          </w:p>
        </w:tc>
        <w:tc>
          <w:tcPr>
            <w:tcW w:w="660" w:type="dxa"/>
            <w:tcBorders>
              <w:top w:val="single" w:sz="8" w:space="0" w:color="auto"/>
              <w:bottom w:val="single" w:sz="8" w:space="0" w:color="auto"/>
              <w:right w:val="single" w:sz="8" w:space="0" w:color="FDE9D9"/>
            </w:tcBorders>
            <w:shd w:val="clear" w:color="auto" w:fill="FDE9D9"/>
            <w:vAlign w:val="bottom"/>
          </w:tcPr>
          <w:p w:rsidR="00C3713A" w:rsidRPr="00C3713A" w:rsidRDefault="00C3713A" w:rsidP="00C3713A">
            <w:pPr>
              <w:spacing w:after="0" w:line="0" w:lineRule="atLeast"/>
              <w:jc w:val="left"/>
              <w:rPr>
                <w:rFonts w:ascii="Times New Roman" w:eastAsia="Times New Roman" w:hAnsi="Times New Roman" w:cs="Arial"/>
                <w:szCs w:val="20"/>
                <w:lang w:eastAsia="tr-TR"/>
              </w:rPr>
            </w:pPr>
          </w:p>
        </w:tc>
        <w:tc>
          <w:tcPr>
            <w:tcW w:w="700" w:type="dxa"/>
            <w:tcBorders>
              <w:top w:val="single" w:sz="8" w:space="0" w:color="auto"/>
              <w:bottom w:val="single" w:sz="8" w:space="0" w:color="auto"/>
              <w:right w:val="single" w:sz="8" w:space="0" w:color="FDE9D9"/>
            </w:tcBorders>
            <w:shd w:val="clear" w:color="auto" w:fill="FDE9D9"/>
            <w:vAlign w:val="bottom"/>
          </w:tcPr>
          <w:p w:rsidR="00C3713A" w:rsidRPr="00C3713A" w:rsidRDefault="00C3713A" w:rsidP="00C3713A">
            <w:pPr>
              <w:spacing w:after="0" w:line="0" w:lineRule="atLeast"/>
              <w:ind w:right="10"/>
              <w:jc w:val="right"/>
              <w:rPr>
                <w:rFonts w:ascii="Calibri" w:eastAsia="Calibri" w:hAnsi="Calibri" w:cs="Arial"/>
                <w:w w:val="99"/>
                <w:szCs w:val="20"/>
                <w:lang w:eastAsia="tr-TR"/>
              </w:rPr>
            </w:pPr>
            <w:r w:rsidRPr="00C3713A">
              <w:rPr>
                <w:rFonts w:ascii="Calibri" w:eastAsia="Calibri" w:hAnsi="Calibri" w:cs="Arial"/>
                <w:w w:val="99"/>
                <w:szCs w:val="20"/>
                <w:lang w:eastAsia="tr-TR"/>
              </w:rPr>
              <w:t>Lisans</w:t>
            </w:r>
          </w:p>
        </w:tc>
        <w:tc>
          <w:tcPr>
            <w:tcW w:w="680" w:type="dxa"/>
            <w:tcBorders>
              <w:top w:val="single" w:sz="8" w:space="0" w:color="auto"/>
              <w:bottom w:val="single" w:sz="8" w:space="0" w:color="auto"/>
              <w:right w:val="single" w:sz="8" w:space="0" w:color="auto"/>
            </w:tcBorders>
            <w:shd w:val="clear" w:color="auto" w:fill="FDE9D9"/>
            <w:vAlign w:val="bottom"/>
          </w:tcPr>
          <w:p w:rsidR="00C3713A" w:rsidRPr="00C3713A" w:rsidRDefault="00C3713A" w:rsidP="00C3713A">
            <w:pPr>
              <w:spacing w:after="0" w:line="0" w:lineRule="atLeast"/>
              <w:jc w:val="left"/>
              <w:rPr>
                <w:rFonts w:ascii="Times New Roman" w:eastAsia="Times New Roman" w:hAnsi="Times New Roman" w:cs="Arial"/>
                <w:szCs w:val="20"/>
                <w:lang w:eastAsia="tr-TR"/>
              </w:rPr>
            </w:pPr>
          </w:p>
        </w:tc>
        <w:tc>
          <w:tcPr>
            <w:tcW w:w="1780" w:type="dxa"/>
            <w:gridSpan w:val="4"/>
            <w:tcBorders>
              <w:top w:val="single" w:sz="8" w:space="0" w:color="auto"/>
              <w:bottom w:val="single" w:sz="8" w:space="0" w:color="auto"/>
              <w:right w:val="single" w:sz="8" w:space="0" w:color="auto"/>
            </w:tcBorders>
            <w:shd w:val="clear" w:color="auto" w:fill="FDE9D9"/>
            <w:vAlign w:val="bottom"/>
          </w:tcPr>
          <w:p w:rsidR="00C3713A" w:rsidRPr="00C3713A" w:rsidRDefault="00C3713A" w:rsidP="00C3713A">
            <w:pPr>
              <w:spacing w:after="0" w:line="0" w:lineRule="atLeast"/>
              <w:ind w:right="13"/>
              <w:jc w:val="right"/>
              <w:rPr>
                <w:rFonts w:ascii="Calibri" w:eastAsia="Calibri" w:hAnsi="Calibri" w:cs="Arial"/>
                <w:w w:val="95"/>
                <w:szCs w:val="20"/>
                <w:lang w:eastAsia="tr-TR"/>
              </w:rPr>
            </w:pPr>
            <w:r w:rsidRPr="00C3713A">
              <w:rPr>
                <w:rFonts w:ascii="Calibri" w:eastAsia="Calibri" w:hAnsi="Calibri" w:cs="Arial"/>
                <w:w w:val="95"/>
                <w:szCs w:val="20"/>
                <w:lang w:eastAsia="tr-TR"/>
              </w:rPr>
              <w:t>Enstitü- Ön Lisans</w:t>
            </w:r>
          </w:p>
        </w:tc>
        <w:tc>
          <w:tcPr>
            <w:tcW w:w="1780" w:type="dxa"/>
            <w:gridSpan w:val="3"/>
            <w:tcBorders>
              <w:top w:val="single" w:sz="8" w:space="0" w:color="auto"/>
              <w:bottom w:val="single" w:sz="8" w:space="0" w:color="auto"/>
              <w:right w:val="single" w:sz="8" w:space="0" w:color="auto"/>
            </w:tcBorders>
            <w:shd w:val="clear" w:color="auto" w:fill="FDE9D9"/>
            <w:vAlign w:val="bottom"/>
          </w:tcPr>
          <w:p w:rsidR="00C3713A" w:rsidRPr="00C3713A" w:rsidRDefault="00C3713A" w:rsidP="00C3713A">
            <w:pPr>
              <w:spacing w:after="0" w:line="0" w:lineRule="atLeast"/>
              <w:ind w:right="333"/>
              <w:jc w:val="right"/>
              <w:rPr>
                <w:rFonts w:ascii="Calibri" w:eastAsia="Calibri" w:hAnsi="Calibri" w:cs="Arial"/>
                <w:szCs w:val="20"/>
                <w:lang w:eastAsia="tr-TR"/>
              </w:rPr>
            </w:pPr>
            <w:r w:rsidRPr="00C3713A">
              <w:rPr>
                <w:rFonts w:ascii="Calibri" w:eastAsia="Calibri" w:hAnsi="Calibri" w:cs="Arial"/>
                <w:szCs w:val="20"/>
                <w:lang w:eastAsia="tr-TR"/>
              </w:rPr>
              <w:t>Lise ve Altı</w:t>
            </w:r>
          </w:p>
        </w:tc>
        <w:tc>
          <w:tcPr>
            <w:tcW w:w="660" w:type="dxa"/>
            <w:tcBorders>
              <w:top w:val="single" w:sz="8" w:space="0" w:color="auto"/>
              <w:bottom w:val="single" w:sz="8" w:space="0" w:color="auto"/>
              <w:right w:val="single" w:sz="8" w:space="0" w:color="FDE9D9"/>
            </w:tcBorders>
            <w:shd w:val="clear" w:color="auto" w:fill="FDE9D9"/>
            <w:vAlign w:val="bottom"/>
          </w:tcPr>
          <w:p w:rsidR="00C3713A" w:rsidRPr="00C3713A" w:rsidRDefault="00C3713A" w:rsidP="00C3713A">
            <w:pPr>
              <w:spacing w:after="0" w:line="0" w:lineRule="atLeast"/>
              <w:jc w:val="left"/>
              <w:rPr>
                <w:rFonts w:ascii="Times New Roman" w:eastAsia="Times New Roman" w:hAnsi="Times New Roman" w:cs="Arial"/>
                <w:szCs w:val="20"/>
                <w:lang w:eastAsia="tr-TR"/>
              </w:rPr>
            </w:pPr>
          </w:p>
        </w:tc>
        <w:tc>
          <w:tcPr>
            <w:tcW w:w="700" w:type="dxa"/>
            <w:tcBorders>
              <w:top w:val="single" w:sz="8" w:space="0" w:color="auto"/>
              <w:bottom w:val="single" w:sz="8" w:space="0" w:color="auto"/>
              <w:right w:val="single" w:sz="8" w:space="0" w:color="FDE9D9"/>
            </w:tcBorders>
            <w:shd w:val="clear" w:color="auto" w:fill="FDE9D9"/>
            <w:vAlign w:val="bottom"/>
          </w:tcPr>
          <w:p w:rsidR="00C3713A" w:rsidRPr="00C3713A" w:rsidRDefault="00C3713A" w:rsidP="00C3713A">
            <w:pPr>
              <w:spacing w:after="0" w:line="0" w:lineRule="atLeast"/>
              <w:jc w:val="right"/>
              <w:rPr>
                <w:rFonts w:ascii="Calibri" w:eastAsia="Calibri" w:hAnsi="Calibri" w:cs="Arial"/>
                <w:szCs w:val="20"/>
                <w:lang w:eastAsia="tr-TR"/>
              </w:rPr>
            </w:pPr>
            <w:r w:rsidRPr="00C3713A">
              <w:rPr>
                <w:rFonts w:ascii="Calibri" w:eastAsia="Calibri" w:hAnsi="Calibri" w:cs="Arial"/>
                <w:szCs w:val="20"/>
                <w:lang w:eastAsia="tr-TR"/>
              </w:rPr>
              <w:t>Birim</w:t>
            </w:r>
          </w:p>
        </w:tc>
        <w:tc>
          <w:tcPr>
            <w:tcW w:w="800" w:type="dxa"/>
            <w:tcBorders>
              <w:top w:val="single" w:sz="8" w:space="0" w:color="auto"/>
              <w:bottom w:val="single" w:sz="8" w:space="0" w:color="auto"/>
              <w:right w:val="single" w:sz="8" w:space="0" w:color="auto"/>
            </w:tcBorders>
            <w:shd w:val="clear" w:color="auto" w:fill="FDE9D9"/>
            <w:vAlign w:val="bottom"/>
          </w:tcPr>
          <w:p w:rsidR="00C3713A" w:rsidRPr="00C3713A" w:rsidRDefault="00C3713A" w:rsidP="00C3713A">
            <w:pPr>
              <w:spacing w:after="0" w:line="0" w:lineRule="atLeast"/>
              <w:jc w:val="left"/>
              <w:rPr>
                <w:rFonts w:ascii="Times New Roman" w:eastAsia="Times New Roman" w:hAnsi="Times New Roman" w:cs="Arial"/>
                <w:szCs w:val="20"/>
                <w:lang w:eastAsia="tr-TR"/>
              </w:rPr>
            </w:pPr>
          </w:p>
        </w:tc>
      </w:tr>
      <w:tr w:rsidR="00C3713A" w:rsidRPr="00C3713A" w:rsidTr="00C3713A">
        <w:trPr>
          <w:trHeight w:val="817"/>
        </w:trPr>
        <w:tc>
          <w:tcPr>
            <w:tcW w:w="3820" w:type="dxa"/>
            <w:tcBorders>
              <w:left w:val="single" w:sz="8" w:space="0" w:color="auto"/>
              <w:bottom w:val="single" w:sz="8" w:space="0" w:color="DCE6F1"/>
              <w:right w:val="single" w:sz="8" w:space="0" w:color="auto"/>
            </w:tcBorders>
            <w:shd w:val="clear" w:color="auto" w:fill="DCE6F1"/>
            <w:vAlign w:val="bottom"/>
          </w:tcPr>
          <w:p w:rsidR="00C3713A" w:rsidRPr="00C3713A" w:rsidRDefault="00C3713A" w:rsidP="00C3713A">
            <w:pPr>
              <w:spacing w:after="0" w:line="0" w:lineRule="atLeast"/>
              <w:ind w:left="40"/>
              <w:jc w:val="left"/>
              <w:rPr>
                <w:rFonts w:ascii="Calibri" w:eastAsia="Calibri" w:hAnsi="Calibri" w:cs="Arial"/>
                <w:b/>
                <w:szCs w:val="20"/>
                <w:lang w:eastAsia="tr-TR"/>
              </w:rPr>
            </w:pPr>
            <w:r w:rsidRPr="00C3713A">
              <w:rPr>
                <w:rFonts w:ascii="Calibri" w:eastAsia="Calibri" w:hAnsi="Calibri" w:cs="Arial"/>
                <w:b/>
                <w:szCs w:val="20"/>
                <w:lang w:eastAsia="tr-TR"/>
              </w:rPr>
              <w:t>Müdürlük Birimleri</w:t>
            </w:r>
          </w:p>
        </w:tc>
        <w:tc>
          <w:tcPr>
            <w:tcW w:w="380" w:type="dxa"/>
            <w:tcBorders>
              <w:bottom w:val="single" w:sz="8" w:space="0" w:color="auto"/>
              <w:right w:val="single" w:sz="8" w:space="0" w:color="auto"/>
            </w:tcBorders>
            <w:shd w:val="clear" w:color="auto" w:fill="95B3D7"/>
            <w:textDirection w:val="btLr"/>
            <w:vAlign w:val="bottom"/>
          </w:tcPr>
          <w:p w:rsidR="00C3713A" w:rsidRPr="00C3713A" w:rsidRDefault="00C3713A" w:rsidP="00C3713A">
            <w:pPr>
              <w:spacing w:after="0" w:line="0" w:lineRule="atLeast"/>
              <w:jc w:val="left"/>
              <w:rPr>
                <w:rFonts w:ascii="Calibri" w:eastAsia="Calibri" w:hAnsi="Calibri" w:cs="Arial"/>
                <w:color w:val="FFFFFF"/>
                <w:w w:val="96"/>
                <w:szCs w:val="20"/>
                <w:lang w:eastAsia="tr-TR"/>
              </w:rPr>
            </w:pPr>
            <w:r w:rsidRPr="00C3713A">
              <w:rPr>
                <w:rFonts w:ascii="Calibri" w:eastAsia="Calibri" w:hAnsi="Calibri" w:cs="Arial"/>
                <w:color w:val="FFFFFF"/>
                <w:w w:val="96"/>
                <w:szCs w:val="20"/>
                <w:lang w:eastAsia="tr-TR"/>
              </w:rPr>
              <w:t>Erkek</w:t>
            </w:r>
          </w:p>
        </w:tc>
        <w:tc>
          <w:tcPr>
            <w:tcW w:w="360" w:type="dxa"/>
            <w:tcBorders>
              <w:bottom w:val="single" w:sz="8" w:space="0" w:color="auto"/>
              <w:right w:val="single" w:sz="8" w:space="0" w:color="auto"/>
            </w:tcBorders>
            <w:shd w:val="clear" w:color="auto" w:fill="D8E4BC"/>
            <w:textDirection w:val="btLr"/>
            <w:vAlign w:val="bottom"/>
          </w:tcPr>
          <w:p w:rsidR="00C3713A" w:rsidRPr="00C3713A" w:rsidRDefault="00C3713A" w:rsidP="00C3713A">
            <w:pPr>
              <w:spacing w:after="0" w:line="0" w:lineRule="atLeast"/>
              <w:jc w:val="left"/>
              <w:rPr>
                <w:rFonts w:ascii="Calibri" w:eastAsia="Calibri" w:hAnsi="Calibri" w:cs="Arial"/>
                <w:w w:val="95"/>
                <w:szCs w:val="20"/>
                <w:lang w:eastAsia="tr-TR"/>
              </w:rPr>
            </w:pPr>
            <w:r w:rsidRPr="00C3713A">
              <w:rPr>
                <w:rFonts w:ascii="Calibri" w:eastAsia="Calibri" w:hAnsi="Calibri" w:cs="Arial"/>
                <w:w w:val="95"/>
                <w:szCs w:val="20"/>
                <w:lang w:eastAsia="tr-TR"/>
              </w:rPr>
              <w:t>Kadın</w:t>
            </w:r>
          </w:p>
        </w:tc>
        <w:tc>
          <w:tcPr>
            <w:tcW w:w="520" w:type="dxa"/>
            <w:tcBorders>
              <w:bottom w:val="single" w:sz="8" w:space="0" w:color="auto"/>
              <w:right w:val="single" w:sz="8" w:space="0" w:color="auto"/>
            </w:tcBorders>
            <w:shd w:val="clear" w:color="auto" w:fill="auto"/>
            <w:textDirection w:val="btLr"/>
            <w:vAlign w:val="bottom"/>
          </w:tcPr>
          <w:p w:rsidR="00C3713A" w:rsidRPr="00C3713A" w:rsidRDefault="00C3713A" w:rsidP="00C3713A">
            <w:pPr>
              <w:spacing w:after="0" w:line="0" w:lineRule="atLeast"/>
              <w:ind w:right="21"/>
              <w:jc w:val="left"/>
              <w:rPr>
                <w:rFonts w:eastAsia="Book Antiqua" w:cs="Arial"/>
                <w:b/>
                <w:sz w:val="17"/>
                <w:szCs w:val="20"/>
                <w:lang w:eastAsia="tr-TR"/>
              </w:rPr>
            </w:pPr>
            <w:r w:rsidRPr="00C3713A">
              <w:rPr>
                <w:rFonts w:eastAsia="Book Antiqua" w:cs="Arial"/>
                <w:b/>
                <w:sz w:val="17"/>
                <w:szCs w:val="20"/>
                <w:lang w:eastAsia="tr-TR"/>
              </w:rPr>
              <w:t>Toplam</w:t>
            </w:r>
          </w:p>
        </w:tc>
        <w:tc>
          <w:tcPr>
            <w:tcW w:w="580" w:type="dxa"/>
            <w:tcBorders>
              <w:bottom w:val="single" w:sz="8" w:space="0" w:color="auto"/>
              <w:right w:val="single" w:sz="8" w:space="0" w:color="auto"/>
            </w:tcBorders>
            <w:shd w:val="clear" w:color="auto" w:fill="95B3D7"/>
            <w:textDirection w:val="btLr"/>
            <w:vAlign w:val="bottom"/>
          </w:tcPr>
          <w:p w:rsidR="00C3713A" w:rsidRPr="00C3713A" w:rsidRDefault="00C3713A" w:rsidP="00C3713A">
            <w:pPr>
              <w:spacing w:after="0" w:line="0" w:lineRule="atLeast"/>
              <w:jc w:val="left"/>
              <w:rPr>
                <w:rFonts w:ascii="Calibri" w:eastAsia="Calibri" w:hAnsi="Calibri" w:cs="Arial"/>
                <w:color w:val="FFFFFF"/>
                <w:w w:val="96"/>
                <w:szCs w:val="20"/>
                <w:lang w:eastAsia="tr-TR"/>
              </w:rPr>
            </w:pPr>
            <w:r w:rsidRPr="00C3713A">
              <w:rPr>
                <w:rFonts w:ascii="Calibri" w:eastAsia="Calibri" w:hAnsi="Calibri" w:cs="Arial"/>
                <w:color w:val="FFFFFF"/>
                <w:w w:val="96"/>
                <w:szCs w:val="20"/>
                <w:lang w:eastAsia="tr-TR"/>
              </w:rPr>
              <w:t>Erkek</w:t>
            </w:r>
          </w:p>
        </w:tc>
        <w:tc>
          <w:tcPr>
            <w:tcW w:w="600" w:type="dxa"/>
            <w:tcBorders>
              <w:bottom w:val="single" w:sz="8" w:space="0" w:color="auto"/>
              <w:right w:val="single" w:sz="8" w:space="0" w:color="auto"/>
            </w:tcBorders>
            <w:shd w:val="clear" w:color="auto" w:fill="D8E4BC"/>
            <w:textDirection w:val="btLr"/>
            <w:vAlign w:val="bottom"/>
          </w:tcPr>
          <w:p w:rsidR="00C3713A" w:rsidRPr="00C3713A" w:rsidRDefault="00C3713A" w:rsidP="00C3713A">
            <w:pPr>
              <w:spacing w:after="0" w:line="0" w:lineRule="atLeast"/>
              <w:jc w:val="left"/>
              <w:rPr>
                <w:rFonts w:ascii="Calibri" w:eastAsia="Calibri" w:hAnsi="Calibri" w:cs="Arial"/>
                <w:w w:val="95"/>
                <w:szCs w:val="20"/>
                <w:lang w:eastAsia="tr-TR"/>
              </w:rPr>
            </w:pPr>
            <w:r w:rsidRPr="00C3713A">
              <w:rPr>
                <w:rFonts w:ascii="Calibri" w:eastAsia="Calibri" w:hAnsi="Calibri" w:cs="Arial"/>
                <w:w w:val="95"/>
                <w:szCs w:val="20"/>
                <w:lang w:eastAsia="tr-TR"/>
              </w:rPr>
              <w:t>Kadın</w:t>
            </w:r>
          </w:p>
        </w:tc>
        <w:tc>
          <w:tcPr>
            <w:tcW w:w="600" w:type="dxa"/>
            <w:tcBorders>
              <w:bottom w:val="single" w:sz="8" w:space="0" w:color="auto"/>
              <w:right w:val="single" w:sz="8" w:space="0" w:color="auto"/>
            </w:tcBorders>
            <w:shd w:val="clear" w:color="auto" w:fill="auto"/>
            <w:textDirection w:val="btLr"/>
            <w:vAlign w:val="bottom"/>
          </w:tcPr>
          <w:p w:rsidR="00C3713A" w:rsidRPr="00C3713A" w:rsidRDefault="00C3713A" w:rsidP="00C3713A">
            <w:pPr>
              <w:spacing w:after="0" w:line="0" w:lineRule="atLeast"/>
              <w:ind w:right="23"/>
              <w:jc w:val="left"/>
              <w:rPr>
                <w:rFonts w:eastAsia="Book Antiqua" w:cs="Arial"/>
                <w:b/>
                <w:sz w:val="17"/>
                <w:szCs w:val="20"/>
                <w:lang w:eastAsia="tr-TR"/>
              </w:rPr>
            </w:pPr>
            <w:r w:rsidRPr="00C3713A">
              <w:rPr>
                <w:rFonts w:eastAsia="Book Antiqua" w:cs="Arial"/>
                <w:b/>
                <w:sz w:val="17"/>
                <w:szCs w:val="20"/>
                <w:lang w:eastAsia="tr-TR"/>
              </w:rPr>
              <w:t>Toplam</w:t>
            </w:r>
          </w:p>
        </w:tc>
        <w:tc>
          <w:tcPr>
            <w:tcW w:w="660" w:type="dxa"/>
            <w:tcBorders>
              <w:bottom w:val="single" w:sz="8" w:space="0" w:color="auto"/>
              <w:right w:val="single" w:sz="8" w:space="0" w:color="auto"/>
            </w:tcBorders>
            <w:shd w:val="clear" w:color="auto" w:fill="95B3D7"/>
            <w:textDirection w:val="btLr"/>
            <w:vAlign w:val="bottom"/>
          </w:tcPr>
          <w:p w:rsidR="00C3713A" w:rsidRPr="00C3713A" w:rsidRDefault="00C3713A" w:rsidP="00C3713A">
            <w:pPr>
              <w:spacing w:after="0" w:line="0" w:lineRule="atLeast"/>
              <w:jc w:val="left"/>
              <w:rPr>
                <w:rFonts w:ascii="Calibri" w:eastAsia="Calibri" w:hAnsi="Calibri" w:cs="Arial"/>
                <w:color w:val="FFFFFF"/>
                <w:w w:val="96"/>
                <w:szCs w:val="20"/>
                <w:lang w:eastAsia="tr-TR"/>
              </w:rPr>
            </w:pPr>
            <w:r w:rsidRPr="00C3713A">
              <w:rPr>
                <w:rFonts w:ascii="Calibri" w:eastAsia="Calibri" w:hAnsi="Calibri" w:cs="Arial"/>
                <w:color w:val="FFFFFF"/>
                <w:w w:val="96"/>
                <w:szCs w:val="20"/>
                <w:lang w:eastAsia="tr-TR"/>
              </w:rPr>
              <w:t>Erkek</w:t>
            </w:r>
          </w:p>
        </w:tc>
        <w:tc>
          <w:tcPr>
            <w:tcW w:w="700" w:type="dxa"/>
            <w:tcBorders>
              <w:bottom w:val="single" w:sz="8" w:space="0" w:color="auto"/>
              <w:right w:val="single" w:sz="8" w:space="0" w:color="auto"/>
            </w:tcBorders>
            <w:shd w:val="clear" w:color="auto" w:fill="D8E4BC"/>
            <w:textDirection w:val="btLr"/>
            <w:vAlign w:val="bottom"/>
          </w:tcPr>
          <w:p w:rsidR="00C3713A" w:rsidRPr="00C3713A" w:rsidRDefault="00C3713A" w:rsidP="00C3713A">
            <w:pPr>
              <w:spacing w:after="0" w:line="0" w:lineRule="atLeast"/>
              <w:jc w:val="left"/>
              <w:rPr>
                <w:rFonts w:ascii="Calibri" w:eastAsia="Calibri" w:hAnsi="Calibri" w:cs="Arial"/>
                <w:w w:val="95"/>
                <w:szCs w:val="20"/>
                <w:lang w:eastAsia="tr-TR"/>
              </w:rPr>
            </w:pPr>
            <w:r w:rsidRPr="00C3713A">
              <w:rPr>
                <w:rFonts w:ascii="Calibri" w:eastAsia="Calibri" w:hAnsi="Calibri" w:cs="Arial"/>
                <w:w w:val="95"/>
                <w:szCs w:val="20"/>
                <w:lang w:eastAsia="tr-TR"/>
              </w:rPr>
              <w:t>Kadın</w:t>
            </w:r>
          </w:p>
        </w:tc>
        <w:tc>
          <w:tcPr>
            <w:tcW w:w="680" w:type="dxa"/>
            <w:tcBorders>
              <w:bottom w:val="single" w:sz="8" w:space="0" w:color="auto"/>
              <w:right w:val="single" w:sz="8" w:space="0" w:color="auto"/>
            </w:tcBorders>
            <w:shd w:val="clear" w:color="auto" w:fill="auto"/>
            <w:textDirection w:val="btLr"/>
            <w:vAlign w:val="bottom"/>
          </w:tcPr>
          <w:p w:rsidR="00C3713A" w:rsidRPr="00C3713A" w:rsidRDefault="00C3713A" w:rsidP="00C3713A">
            <w:pPr>
              <w:spacing w:after="0" w:line="0" w:lineRule="atLeast"/>
              <w:ind w:right="18"/>
              <w:jc w:val="left"/>
              <w:rPr>
                <w:rFonts w:eastAsia="Book Antiqua" w:cs="Arial"/>
                <w:b/>
                <w:sz w:val="17"/>
                <w:szCs w:val="20"/>
                <w:lang w:eastAsia="tr-TR"/>
              </w:rPr>
            </w:pPr>
            <w:r w:rsidRPr="00C3713A">
              <w:rPr>
                <w:rFonts w:eastAsia="Book Antiqua" w:cs="Arial"/>
                <w:b/>
                <w:sz w:val="17"/>
                <w:szCs w:val="20"/>
                <w:lang w:eastAsia="tr-TR"/>
              </w:rPr>
              <w:t>Toplam</w:t>
            </w:r>
          </w:p>
        </w:tc>
        <w:tc>
          <w:tcPr>
            <w:tcW w:w="580" w:type="dxa"/>
            <w:tcBorders>
              <w:bottom w:val="single" w:sz="8" w:space="0" w:color="auto"/>
              <w:right w:val="single" w:sz="8" w:space="0" w:color="auto"/>
            </w:tcBorders>
            <w:shd w:val="clear" w:color="auto" w:fill="95B3D7"/>
            <w:textDirection w:val="btLr"/>
            <w:vAlign w:val="bottom"/>
          </w:tcPr>
          <w:p w:rsidR="00C3713A" w:rsidRPr="00C3713A" w:rsidRDefault="00C3713A" w:rsidP="00C3713A">
            <w:pPr>
              <w:spacing w:after="0" w:line="180" w:lineRule="auto"/>
              <w:jc w:val="left"/>
              <w:rPr>
                <w:rFonts w:ascii="Calibri" w:eastAsia="Calibri" w:hAnsi="Calibri" w:cs="Arial"/>
                <w:color w:val="FFFFFF"/>
                <w:w w:val="96"/>
                <w:szCs w:val="20"/>
                <w:lang w:eastAsia="tr-TR"/>
              </w:rPr>
            </w:pPr>
            <w:r w:rsidRPr="00C3713A">
              <w:rPr>
                <w:rFonts w:ascii="Calibri" w:eastAsia="Calibri" w:hAnsi="Calibri" w:cs="Arial"/>
                <w:color w:val="FFFFFF"/>
                <w:w w:val="96"/>
                <w:szCs w:val="20"/>
                <w:lang w:eastAsia="tr-TR"/>
              </w:rPr>
              <w:t>Erkek</w:t>
            </w:r>
          </w:p>
        </w:tc>
        <w:tc>
          <w:tcPr>
            <w:tcW w:w="600" w:type="dxa"/>
            <w:tcBorders>
              <w:bottom w:val="single" w:sz="8" w:space="0" w:color="auto"/>
              <w:right w:val="single" w:sz="8" w:space="0" w:color="auto"/>
            </w:tcBorders>
            <w:shd w:val="clear" w:color="auto" w:fill="D8E4BC"/>
            <w:textDirection w:val="btLr"/>
            <w:vAlign w:val="bottom"/>
          </w:tcPr>
          <w:p w:rsidR="00C3713A" w:rsidRPr="00C3713A" w:rsidRDefault="00C3713A" w:rsidP="00C3713A">
            <w:pPr>
              <w:spacing w:after="0" w:line="181" w:lineRule="auto"/>
              <w:jc w:val="left"/>
              <w:rPr>
                <w:rFonts w:ascii="Calibri" w:eastAsia="Calibri" w:hAnsi="Calibri" w:cs="Arial"/>
                <w:w w:val="95"/>
                <w:szCs w:val="20"/>
                <w:lang w:eastAsia="tr-TR"/>
              </w:rPr>
            </w:pPr>
            <w:r w:rsidRPr="00C3713A">
              <w:rPr>
                <w:rFonts w:ascii="Calibri" w:eastAsia="Calibri" w:hAnsi="Calibri" w:cs="Arial"/>
                <w:w w:val="95"/>
                <w:szCs w:val="20"/>
                <w:lang w:eastAsia="tr-TR"/>
              </w:rPr>
              <w:t>Kadın</w:t>
            </w:r>
          </w:p>
        </w:tc>
        <w:tc>
          <w:tcPr>
            <w:tcW w:w="60" w:type="dxa"/>
            <w:tcBorders>
              <w:bottom w:val="single" w:sz="8" w:space="0" w:color="auto"/>
            </w:tcBorders>
            <w:shd w:val="clear" w:color="auto" w:fill="auto"/>
            <w:vAlign w:val="bottom"/>
          </w:tcPr>
          <w:p w:rsidR="00C3713A" w:rsidRPr="00C3713A" w:rsidRDefault="00C3713A" w:rsidP="00C3713A">
            <w:pPr>
              <w:spacing w:after="0" w:line="0" w:lineRule="atLeast"/>
              <w:jc w:val="left"/>
              <w:rPr>
                <w:rFonts w:ascii="Times New Roman" w:eastAsia="Times New Roman" w:hAnsi="Times New Roman" w:cs="Arial"/>
                <w:szCs w:val="20"/>
                <w:lang w:eastAsia="tr-TR"/>
              </w:rPr>
            </w:pPr>
          </w:p>
        </w:tc>
        <w:tc>
          <w:tcPr>
            <w:tcW w:w="540" w:type="dxa"/>
            <w:tcBorders>
              <w:bottom w:val="single" w:sz="8" w:space="0" w:color="auto"/>
              <w:right w:val="single" w:sz="8" w:space="0" w:color="auto"/>
            </w:tcBorders>
            <w:shd w:val="clear" w:color="auto" w:fill="auto"/>
            <w:textDirection w:val="btLr"/>
            <w:vAlign w:val="bottom"/>
          </w:tcPr>
          <w:p w:rsidR="00C3713A" w:rsidRPr="00C3713A" w:rsidRDefault="00C3713A" w:rsidP="00C3713A">
            <w:pPr>
              <w:spacing w:after="0" w:line="224" w:lineRule="auto"/>
              <w:ind w:right="34"/>
              <w:jc w:val="left"/>
              <w:rPr>
                <w:rFonts w:eastAsia="Book Antiqua" w:cs="Arial"/>
                <w:b/>
                <w:sz w:val="17"/>
                <w:szCs w:val="20"/>
                <w:lang w:eastAsia="tr-TR"/>
              </w:rPr>
            </w:pPr>
            <w:r w:rsidRPr="00C3713A">
              <w:rPr>
                <w:rFonts w:eastAsia="Book Antiqua" w:cs="Arial"/>
                <w:b/>
                <w:sz w:val="17"/>
                <w:szCs w:val="20"/>
                <w:lang w:eastAsia="tr-TR"/>
              </w:rPr>
              <w:t>Toplam</w:t>
            </w:r>
          </w:p>
        </w:tc>
        <w:tc>
          <w:tcPr>
            <w:tcW w:w="580" w:type="dxa"/>
            <w:tcBorders>
              <w:bottom w:val="single" w:sz="8" w:space="0" w:color="auto"/>
              <w:right w:val="single" w:sz="8" w:space="0" w:color="auto"/>
            </w:tcBorders>
            <w:shd w:val="clear" w:color="auto" w:fill="95B3D7"/>
            <w:textDirection w:val="btLr"/>
            <w:vAlign w:val="bottom"/>
          </w:tcPr>
          <w:p w:rsidR="00C3713A" w:rsidRPr="00C3713A" w:rsidRDefault="00C3713A" w:rsidP="00C3713A">
            <w:pPr>
              <w:spacing w:after="0" w:line="181" w:lineRule="auto"/>
              <w:jc w:val="left"/>
              <w:rPr>
                <w:rFonts w:ascii="Calibri" w:eastAsia="Calibri" w:hAnsi="Calibri" w:cs="Arial"/>
                <w:color w:val="FFFFFF"/>
                <w:w w:val="96"/>
                <w:szCs w:val="20"/>
                <w:lang w:eastAsia="tr-TR"/>
              </w:rPr>
            </w:pPr>
            <w:r w:rsidRPr="00C3713A">
              <w:rPr>
                <w:rFonts w:ascii="Calibri" w:eastAsia="Calibri" w:hAnsi="Calibri" w:cs="Arial"/>
                <w:color w:val="FFFFFF"/>
                <w:w w:val="96"/>
                <w:szCs w:val="20"/>
                <w:lang w:eastAsia="tr-TR"/>
              </w:rPr>
              <w:t>Erkek</w:t>
            </w:r>
          </w:p>
        </w:tc>
        <w:tc>
          <w:tcPr>
            <w:tcW w:w="600" w:type="dxa"/>
            <w:tcBorders>
              <w:bottom w:val="single" w:sz="8" w:space="0" w:color="auto"/>
              <w:right w:val="single" w:sz="8" w:space="0" w:color="auto"/>
            </w:tcBorders>
            <w:shd w:val="clear" w:color="auto" w:fill="D8E4BC"/>
            <w:textDirection w:val="btLr"/>
            <w:vAlign w:val="bottom"/>
          </w:tcPr>
          <w:p w:rsidR="00C3713A" w:rsidRPr="00C3713A" w:rsidRDefault="00C3713A" w:rsidP="00C3713A">
            <w:pPr>
              <w:spacing w:after="0" w:line="181" w:lineRule="auto"/>
              <w:jc w:val="left"/>
              <w:rPr>
                <w:rFonts w:ascii="Calibri" w:eastAsia="Calibri" w:hAnsi="Calibri" w:cs="Arial"/>
                <w:w w:val="95"/>
                <w:szCs w:val="20"/>
                <w:lang w:eastAsia="tr-TR"/>
              </w:rPr>
            </w:pPr>
            <w:r w:rsidRPr="00C3713A">
              <w:rPr>
                <w:rFonts w:ascii="Calibri" w:eastAsia="Calibri" w:hAnsi="Calibri" w:cs="Arial"/>
                <w:w w:val="95"/>
                <w:szCs w:val="20"/>
                <w:lang w:eastAsia="tr-TR"/>
              </w:rPr>
              <w:t>Kadın</w:t>
            </w:r>
          </w:p>
        </w:tc>
        <w:tc>
          <w:tcPr>
            <w:tcW w:w="600" w:type="dxa"/>
            <w:tcBorders>
              <w:bottom w:val="single" w:sz="8" w:space="0" w:color="auto"/>
              <w:right w:val="single" w:sz="8" w:space="0" w:color="auto"/>
            </w:tcBorders>
            <w:shd w:val="clear" w:color="auto" w:fill="auto"/>
            <w:textDirection w:val="btLr"/>
            <w:vAlign w:val="bottom"/>
          </w:tcPr>
          <w:p w:rsidR="00C3713A" w:rsidRPr="00C3713A" w:rsidRDefault="00C3713A" w:rsidP="00C3713A">
            <w:pPr>
              <w:spacing w:after="0" w:line="224" w:lineRule="auto"/>
              <w:ind w:right="36"/>
              <w:jc w:val="left"/>
              <w:rPr>
                <w:rFonts w:eastAsia="Book Antiqua" w:cs="Arial"/>
                <w:b/>
                <w:sz w:val="17"/>
                <w:szCs w:val="20"/>
                <w:lang w:eastAsia="tr-TR"/>
              </w:rPr>
            </w:pPr>
            <w:r w:rsidRPr="00C3713A">
              <w:rPr>
                <w:rFonts w:eastAsia="Book Antiqua" w:cs="Arial"/>
                <w:b/>
                <w:sz w:val="17"/>
                <w:szCs w:val="20"/>
                <w:lang w:eastAsia="tr-TR"/>
              </w:rPr>
              <w:t>Toplam</w:t>
            </w:r>
          </w:p>
        </w:tc>
        <w:tc>
          <w:tcPr>
            <w:tcW w:w="660" w:type="dxa"/>
            <w:tcBorders>
              <w:bottom w:val="single" w:sz="8" w:space="0" w:color="auto"/>
              <w:right w:val="single" w:sz="8" w:space="0" w:color="auto"/>
            </w:tcBorders>
            <w:shd w:val="clear" w:color="auto" w:fill="95B3D7"/>
            <w:textDirection w:val="btLr"/>
            <w:vAlign w:val="bottom"/>
          </w:tcPr>
          <w:p w:rsidR="00C3713A" w:rsidRPr="00C3713A" w:rsidRDefault="00C3713A" w:rsidP="00C3713A">
            <w:pPr>
              <w:spacing w:after="0" w:line="180" w:lineRule="auto"/>
              <w:jc w:val="left"/>
              <w:rPr>
                <w:rFonts w:ascii="Calibri" w:eastAsia="Calibri" w:hAnsi="Calibri" w:cs="Arial"/>
                <w:color w:val="FFFFFF"/>
                <w:w w:val="96"/>
                <w:szCs w:val="20"/>
                <w:lang w:eastAsia="tr-TR"/>
              </w:rPr>
            </w:pPr>
            <w:r w:rsidRPr="00C3713A">
              <w:rPr>
                <w:rFonts w:ascii="Calibri" w:eastAsia="Calibri" w:hAnsi="Calibri" w:cs="Arial"/>
                <w:color w:val="FFFFFF"/>
                <w:w w:val="96"/>
                <w:szCs w:val="20"/>
                <w:lang w:eastAsia="tr-TR"/>
              </w:rPr>
              <w:t>Erkek</w:t>
            </w:r>
          </w:p>
        </w:tc>
        <w:tc>
          <w:tcPr>
            <w:tcW w:w="700" w:type="dxa"/>
            <w:tcBorders>
              <w:bottom w:val="single" w:sz="8" w:space="0" w:color="auto"/>
              <w:right w:val="single" w:sz="8" w:space="0" w:color="auto"/>
            </w:tcBorders>
            <w:shd w:val="clear" w:color="auto" w:fill="D8E4BC"/>
            <w:textDirection w:val="btLr"/>
            <w:vAlign w:val="bottom"/>
          </w:tcPr>
          <w:p w:rsidR="00C3713A" w:rsidRPr="00C3713A" w:rsidRDefault="00C3713A" w:rsidP="00C3713A">
            <w:pPr>
              <w:spacing w:after="0" w:line="180" w:lineRule="auto"/>
              <w:jc w:val="left"/>
              <w:rPr>
                <w:rFonts w:ascii="Calibri" w:eastAsia="Calibri" w:hAnsi="Calibri" w:cs="Arial"/>
                <w:w w:val="95"/>
                <w:szCs w:val="20"/>
                <w:lang w:eastAsia="tr-TR"/>
              </w:rPr>
            </w:pPr>
            <w:r w:rsidRPr="00C3713A">
              <w:rPr>
                <w:rFonts w:ascii="Calibri" w:eastAsia="Calibri" w:hAnsi="Calibri" w:cs="Arial"/>
                <w:w w:val="95"/>
                <w:szCs w:val="20"/>
                <w:lang w:eastAsia="tr-TR"/>
              </w:rPr>
              <w:t>Kadın</w:t>
            </w:r>
          </w:p>
        </w:tc>
        <w:tc>
          <w:tcPr>
            <w:tcW w:w="800" w:type="dxa"/>
            <w:tcBorders>
              <w:bottom w:val="single" w:sz="8" w:space="0" w:color="auto"/>
              <w:right w:val="single" w:sz="8" w:space="0" w:color="auto"/>
            </w:tcBorders>
            <w:shd w:val="clear" w:color="auto" w:fill="auto"/>
            <w:textDirection w:val="btLr"/>
            <w:vAlign w:val="bottom"/>
          </w:tcPr>
          <w:p w:rsidR="00C3713A" w:rsidRPr="00C3713A" w:rsidRDefault="00C3713A" w:rsidP="00C3713A">
            <w:pPr>
              <w:spacing w:after="0" w:line="224" w:lineRule="auto"/>
              <w:ind w:right="18"/>
              <w:jc w:val="left"/>
              <w:rPr>
                <w:rFonts w:eastAsia="Book Antiqua" w:cs="Arial"/>
                <w:b/>
                <w:sz w:val="17"/>
                <w:szCs w:val="20"/>
                <w:lang w:eastAsia="tr-TR"/>
              </w:rPr>
            </w:pPr>
            <w:r w:rsidRPr="00C3713A">
              <w:rPr>
                <w:rFonts w:eastAsia="Book Antiqua" w:cs="Arial"/>
                <w:b/>
                <w:sz w:val="17"/>
                <w:szCs w:val="20"/>
                <w:lang w:eastAsia="tr-TR"/>
              </w:rPr>
              <w:t>Toplam</w:t>
            </w:r>
          </w:p>
        </w:tc>
      </w:tr>
      <w:tr w:rsidR="00C3713A" w:rsidRPr="00C3713A" w:rsidTr="00C3713A">
        <w:trPr>
          <w:trHeight w:val="297"/>
        </w:trPr>
        <w:tc>
          <w:tcPr>
            <w:tcW w:w="3820" w:type="dxa"/>
            <w:tcBorders>
              <w:left w:val="single" w:sz="8" w:space="0" w:color="auto"/>
              <w:bottom w:val="single" w:sz="8" w:space="0" w:color="auto"/>
              <w:right w:val="single" w:sz="8" w:space="0" w:color="auto"/>
            </w:tcBorders>
            <w:shd w:val="clear" w:color="auto" w:fill="DCE6F1"/>
            <w:vAlign w:val="bottom"/>
          </w:tcPr>
          <w:p w:rsidR="00C3713A" w:rsidRPr="00C3713A" w:rsidRDefault="00C3713A" w:rsidP="00C3713A">
            <w:pPr>
              <w:spacing w:after="0" w:line="0" w:lineRule="atLeast"/>
              <w:ind w:left="40"/>
              <w:jc w:val="left"/>
              <w:rPr>
                <w:rFonts w:ascii="Calibri" w:eastAsia="Calibri" w:hAnsi="Calibri" w:cs="Arial"/>
                <w:szCs w:val="20"/>
                <w:lang w:eastAsia="tr-TR"/>
              </w:rPr>
            </w:pPr>
          </w:p>
        </w:tc>
        <w:tc>
          <w:tcPr>
            <w:tcW w:w="380" w:type="dxa"/>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left"/>
              <w:rPr>
                <w:rFonts w:ascii="Times New Roman" w:eastAsia="Times New Roman" w:hAnsi="Times New Roman" w:cs="Arial"/>
                <w:szCs w:val="20"/>
                <w:lang w:eastAsia="tr-TR"/>
              </w:rPr>
            </w:pPr>
          </w:p>
        </w:tc>
        <w:tc>
          <w:tcPr>
            <w:tcW w:w="360" w:type="dxa"/>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left"/>
              <w:rPr>
                <w:rFonts w:ascii="Times New Roman" w:eastAsia="Times New Roman" w:hAnsi="Times New Roman" w:cs="Arial"/>
                <w:szCs w:val="20"/>
                <w:lang w:eastAsia="tr-TR"/>
              </w:rPr>
            </w:pPr>
          </w:p>
        </w:tc>
        <w:tc>
          <w:tcPr>
            <w:tcW w:w="520" w:type="dxa"/>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right"/>
              <w:rPr>
                <w:rFonts w:eastAsia="Book Antiqua" w:cs="Arial"/>
                <w:sz w:val="17"/>
                <w:szCs w:val="20"/>
                <w:lang w:eastAsia="tr-TR"/>
              </w:rPr>
            </w:pPr>
          </w:p>
        </w:tc>
        <w:tc>
          <w:tcPr>
            <w:tcW w:w="580" w:type="dxa"/>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right"/>
              <w:rPr>
                <w:rFonts w:eastAsia="Book Antiqua" w:cs="Arial"/>
                <w:sz w:val="17"/>
                <w:szCs w:val="20"/>
                <w:lang w:eastAsia="tr-TR"/>
              </w:rPr>
            </w:pPr>
          </w:p>
        </w:tc>
        <w:tc>
          <w:tcPr>
            <w:tcW w:w="600" w:type="dxa"/>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right"/>
              <w:rPr>
                <w:rFonts w:eastAsia="Book Antiqua" w:cs="Arial"/>
                <w:sz w:val="17"/>
                <w:szCs w:val="20"/>
                <w:lang w:eastAsia="tr-TR"/>
              </w:rPr>
            </w:pPr>
          </w:p>
        </w:tc>
        <w:tc>
          <w:tcPr>
            <w:tcW w:w="600" w:type="dxa"/>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right"/>
              <w:rPr>
                <w:rFonts w:eastAsia="Book Antiqua" w:cs="Arial"/>
                <w:sz w:val="17"/>
                <w:szCs w:val="20"/>
                <w:lang w:eastAsia="tr-TR"/>
              </w:rPr>
            </w:pPr>
          </w:p>
        </w:tc>
        <w:tc>
          <w:tcPr>
            <w:tcW w:w="660" w:type="dxa"/>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right"/>
              <w:rPr>
                <w:rFonts w:eastAsia="Book Antiqua" w:cs="Arial"/>
                <w:sz w:val="17"/>
                <w:szCs w:val="20"/>
                <w:lang w:eastAsia="tr-TR"/>
              </w:rPr>
            </w:pPr>
          </w:p>
        </w:tc>
        <w:tc>
          <w:tcPr>
            <w:tcW w:w="700" w:type="dxa"/>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right"/>
              <w:rPr>
                <w:rFonts w:eastAsia="Book Antiqua" w:cs="Arial"/>
                <w:sz w:val="17"/>
                <w:szCs w:val="20"/>
                <w:lang w:eastAsia="tr-TR"/>
              </w:rPr>
            </w:pPr>
          </w:p>
        </w:tc>
        <w:tc>
          <w:tcPr>
            <w:tcW w:w="680" w:type="dxa"/>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right"/>
              <w:rPr>
                <w:rFonts w:eastAsia="Book Antiqua" w:cs="Arial"/>
                <w:sz w:val="17"/>
                <w:szCs w:val="20"/>
                <w:lang w:eastAsia="tr-TR"/>
              </w:rPr>
            </w:pPr>
          </w:p>
        </w:tc>
        <w:tc>
          <w:tcPr>
            <w:tcW w:w="580" w:type="dxa"/>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right"/>
              <w:rPr>
                <w:rFonts w:eastAsia="Book Antiqua" w:cs="Arial"/>
                <w:sz w:val="17"/>
                <w:szCs w:val="20"/>
                <w:lang w:eastAsia="tr-TR"/>
              </w:rPr>
            </w:pPr>
          </w:p>
        </w:tc>
        <w:tc>
          <w:tcPr>
            <w:tcW w:w="600" w:type="dxa"/>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right"/>
              <w:rPr>
                <w:rFonts w:eastAsia="Book Antiqua" w:cs="Arial"/>
                <w:sz w:val="17"/>
                <w:szCs w:val="20"/>
                <w:lang w:eastAsia="tr-TR"/>
              </w:rPr>
            </w:pPr>
          </w:p>
        </w:tc>
        <w:tc>
          <w:tcPr>
            <w:tcW w:w="600" w:type="dxa"/>
            <w:gridSpan w:val="2"/>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right"/>
              <w:rPr>
                <w:rFonts w:eastAsia="Book Antiqua" w:cs="Arial"/>
                <w:sz w:val="17"/>
                <w:szCs w:val="20"/>
                <w:lang w:eastAsia="tr-TR"/>
              </w:rPr>
            </w:pPr>
          </w:p>
        </w:tc>
        <w:tc>
          <w:tcPr>
            <w:tcW w:w="580" w:type="dxa"/>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right"/>
              <w:rPr>
                <w:rFonts w:eastAsia="Book Antiqua" w:cs="Arial"/>
                <w:sz w:val="17"/>
                <w:szCs w:val="20"/>
                <w:lang w:eastAsia="tr-TR"/>
              </w:rPr>
            </w:pPr>
          </w:p>
        </w:tc>
        <w:tc>
          <w:tcPr>
            <w:tcW w:w="600" w:type="dxa"/>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right"/>
              <w:rPr>
                <w:rFonts w:eastAsia="Book Antiqua" w:cs="Arial"/>
                <w:sz w:val="17"/>
                <w:szCs w:val="20"/>
                <w:lang w:eastAsia="tr-TR"/>
              </w:rPr>
            </w:pPr>
          </w:p>
        </w:tc>
        <w:tc>
          <w:tcPr>
            <w:tcW w:w="600" w:type="dxa"/>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right"/>
              <w:rPr>
                <w:rFonts w:eastAsia="Book Antiqua" w:cs="Arial"/>
                <w:sz w:val="17"/>
                <w:szCs w:val="20"/>
                <w:lang w:eastAsia="tr-TR"/>
              </w:rPr>
            </w:pPr>
          </w:p>
        </w:tc>
        <w:tc>
          <w:tcPr>
            <w:tcW w:w="660" w:type="dxa"/>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right"/>
              <w:rPr>
                <w:rFonts w:eastAsia="Book Antiqua" w:cs="Arial"/>
                <w:sz w:val="17"/>
                <w:szCs w:val="20"/>
                <w:lang w:eastAsia="tr-TR"/>
              </w:rPr>
            </w:pPr>
          </w:p>
        </w:tc>
        <w:tc>
          <w:tcPr>
            <w:tcW w:w="700" w:type="dxa"/>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right"/>
              <w:rPr>
                <w:rFonts w:eastAsia="Book Antiqua" w:cs="Arial"/>
                <w:sz w:val="17"/>
                <w:szCs w:val="20"/>
                <w:lang w:eastAsia="tr-TR"/>
              </w:rPr>
            </w:pPr>
          </w:p>
        </w:tc>
        <w:tc>
          <w:tcPr>
            <w:tcW w:w="800" w:type="dxa"/>
            <w:tcBorders>
              <w:bottom w:val="single" w:sz="8" w:space="0" w:color="auto"/>
              <w:right w:val="single" w:sz="8" w:space="0" w:color="auto"/>
            </w:tcBorders>
            <w:shd w:val="clear" w:color="auto" w:fill="auto"/>
            <w:vAlign w:val="bottom"/>
          </w:tcPr>
          <w:p w:rsidR="00C3713A" w:rsidRPr="00C3713A" w:rsidRDefault="00C3713A" w:rsidP="00C3713A">
            <w:pPr>
              <w:spacing w:after="0" w:line="0" w:lineRule="atLeast"/>
              <w:jc w:val="right"/>
              <w:rPr>
                <w:rFonts w:eastAsia="Book Antiqua" w:cs="Arial"/>
                <w:sz w:val="17"/>
                <w:szCs w:val="20"/>
                <w:lang w:eastAsia="tr-TR"/>
              </w:rPr>
            </w:pPr>
          </w:p>
        </w:tc>
      </w:tr>
      <w:tr w:rsidR="00C3713A" w:rsidRPr="00C3713A" w:rsidTr="00C3713A">
        <w:trPr>
          <w:trHeight w:val="297"/>
        </w:trPr>
        <w:tc>
          <w:tcPr>
            <w:tcW w:w="3820" w:type="dxa"/>
            <w:tcBorders>
              <w:left w:val="single" w:sz="8" w:space="0" w:color="auto"/>
              <w:bottom w:val="single" w:sz="8" w:space="0" w:color="auto"/>
              <w:right w:val="single" w:sz="8" w:space="0" w:color="auto"/>
            </w:tcBorders>
            <w:shd w:val="clear" w:color="auto" w:fill="DCE6F1"/>
            <w:vAlign w:val="bottom"/>
          </w:tcPr>
          <w:p w:rsidR="00C3713A" w:rsidRPr="00C3713A" w:rsidRDefault="00C3713A" w:rsidP="00C3713A">
            <w:pPr>
              <w:spacing w:after="0" w:line="0" w:lineRule="atLeast"/>
              <w:ind w:left="40"/>
              <w:jc w:val="left"/>
              <w:rPr>
                <w:rFonts w:ascii="Calibri" w:eastAsia="Calibri" w:hAnsi="Calibri" w:cs="Arial"/>
                <w:szCs w:val="20"/>
                <w:lang w:eastAsia="tr-TR"/>
              </w:rPr>
            </w:pPr>
            <w:r w:rsidRPr="00C3713A">
              <w:rPr>
                <w:rFonts w:ascii="Calibri" w:eastAsia="Calibri" w:hAnsi="Calibri" w:cs="Arial"/>
                <w:szCs w:val="20"/>
                <w:lang w:eastAsia="tr-TR"/>
              </w:rPr>
              <w:t>Destek Hizmetleri Şube Müdürlüğü</w:t>
            </w:r>
          </w:p>
        </w:tc>
        <w:tc>
          <w:tcPr>
            <w:tcW w:w="38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D375D7">
              <w:rPr>
                <w:rFonts w:eastAsia="Book Antiqua" w:cs="Arial"/>
                <w:sz w:val="20"/>
                <w:szCs w:val="20"/>
                <w:lang w:eastAsia="tr-TR"/>
              </w:rPr>
              <w:t>0</w:t>
            </w:r>
          </w:p>
        </w:tc>
        <w:tc>
          <w:tcPr>
            <w:tcW w:w="36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D375D7">
              <w:rPr>
                <w:rFonts w:eastAsia="Book Antiqua" w:cs="Arial"/>
                <w:sz w:val="20"/>
                <w:szCs w:val="20"/>
                <w:lang w:eastAsia="tr-TR"/>
              </w:rPr>
              <w:t>0</w:t>
            </w:r>
          </w:p>
        </w:tc>
        <w:tc>
          <w:tcPr>
            <w:tcW w:w="52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D375D7">
              <w:rPr>
                <w:rFonts w:eastAsia="Book Antiqua" w:cs="Arial"/>
                <w:sz w:val="20"/>
                <w:szCs w:val="20"/>
                <w:lang w:eastAsia="tr-TR"/>
              </w:rPr>
              <w:t>0</w:t>
            </w:r>
          </w:p>
        </w:tc>
        <w:tc>
          <w:tcPr>
            <w:tcW w:w="58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D375D7">
              <w:rPr>
                <w:rFonts w:eastAsia="Book Antiqua" w:cs="Arial"/>
                <w:sz w:val="20"/>
                <w:szCs w:val="20"/>
                <w:lang w:eastAsia="tr-TR"/>
              </w:rPr>
              <w:t>0</w:t>
            </w:r>
          </w:p>
        </w:tc>
        <w:tc>
          <w:tcPr>
            <w:tcW w:w="60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D375D7">
              <w:rPr>
                <w:rFonts w:eastAsia="Book Antiqua" w:cs="Arial"/>
                <w:sz w:val="20"/>
                <w:szCs w:val="20"/>
                <w:lang w:eastAsia="tr-TR"/>
              </w:rPr>
              <w:t>0</w:t>
            </w:r>
          </w:p>
        </w:tc>
        <w:tc>
          <w:tcPr>
            <w:tcW w:w="60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D375D7">
              <w:rPr>
                <w:rFonts w:eastAsia="Book Antiqua" w:cs="Arial"/>
                <w:sz w:val="20"/>
                <w:szCs w:val="20"/>
                <w:lang w:eastAsia="tr-TR"/>
              </w:rPr>
              <w:t>0</w:t>
            </w:r>
          </w:p>
        </w:tc>
        <w:tc>
          <w:tcPr>
            <w:tcW w:w="66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D375D7">
              <w:rPr>
                <w:rFonts w:eastAsia="Book Antiqua" w:cs="Arial"/>
                <w:sz w:val="20"/>
                <w:szCs w:val="20"/>
                <w:lang w:eastAsia="tr-TR"/>
              </w:rPr>
              <w:t>0</w:t>
            </w:r>
          </w:p>
        </w:tc>
        <w:tc>
          <w:tcPr>
            <w:tcW w:w="70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D375D7">
              <w:rPr>
                <w:rFonts w:eastAsia="Book Antiqua" w:cs="Arial"/>
                <w:sz w:val="20"/>
                <w:szCs w:val="20"/>
                <w:lang w:eastAsia="tr-TR"/>
              </w:rPr>
              <w:t>0</w:t>
            </w:r>
          </w:p>
        </w:tc>
        <w:tc>
          <w:tcPr>
            <w:tcW w:w="68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D375D7">
              <w:rPr>
                <w:rFonts w:eastAsia="Book Antiqua" w:cs="Arial"/>
                <w:sz w:val="20"/>
                <w:szCs w:val="20"/>
                <w:lang w:eastAsia="tr-TR"/>
              </w:rPr>
              <w:t>0</w:t>
            </w:r>
          </w:p>
        </w:tc>
        <w:tc>
          <w:tcPr>
            <w:tcW w:w="580" w:type="dxa"/>
            <w:tcBorders>
              <w:bottom w:val="single" w:sz="8" w:space="0" w:color="auto"/>
              <w:right w:val="single" w:sz="8" w:space="0" w:color="auto"/>
            </w:tcBorders>
            <w:shd w:val="clear" w:color="auto" w:fill="auto"/>
            <w:vAlign w:val="bottom"/>
          </w:tcPr>
          <w:p w:rsidR="00C3713A" w:rsidRPr="00C3713A" w:rsidRDefault="004C2153" w:rsidP="00D375D7">
            <w:pPr>
              <w:spacing w:after="0" w:line="0" w:lineRule="atLeast"/>
              <w:jc w:val="center"/>
              <w:rPr>
                <w:rFonts w:eastAsia="Book Antiqua" w:cs="Arial"/>
                <w:sz w:val="20"/>
                <w:szCs w:val="20"/>
                <w:lang w:eastAsia="tr-TR"/>
              </w:rPr>
            </w:pPr>
            <w:r>
              <w:rPr>
                <w:rFonts w:eastAsia="Book Antiqua" w:cs="Arial"/>
                <w:sz w:val="20"/>
                <w:szCs w:val="20"/>
                <w:lang w:eastAsia="tr-TR"/>
              </w:rPr>
              <w:t>2</w:t>
            </w:r>
          </w:p>
        </w:tc>
        <w:tc>
          <w:tcPr>
            <w:tcW w:w="60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D375D7">
              <w:rPr>
                <w:rFonts w:eastAsia="Book Antiqua" w:cs="Arial"/>
                <w:sz w:val="20"/>
                <w:szCs w:val="20"/>
                <w:lang w:eastAsia="tr-TR"/>
              </w:rPr>
              <w:t>0</w:t>
            </w:r>
          </w:p>
        </w:tc>
        <w:tc>
          <w:tcPr>
            <w:tcW w:w="600" w:type="dxa"/>
            <w:gridSpan w:val="2"/>
            <w:tcBorders>
              <w:bottom w:val="single" w:sz="8" w:space="0" w:color="auto"/>
              <w:right w:val="single" w:sz="8" w:space="0" w:color="auto"/>
            </w:tcBorders>
            <w:shd w:val="clear" w:color="auto" w:fill="auto"/>
            <w:vAlign w:val="bottom"/>
          </w:tcPr>
          <w:p w:rsidR="00C3713A" w:rsidRPr="00C3713A" w:rsidRDefault="004C2153" w:rsidP="00D375D7">
            <w:pPr>
              <w:spacing w:after="0" w:line="0" w:lineRule="atLeast"/>
              <w:jc w:val="center"/>
              <w:rPr>
                <w:rFonts w:eastAsia="Book Antiqua" w:cs="Arial"/>
                <w:sz w:val="20"/>
                <w:szCs w:val="20"/>
                <w:lang w:eastAsia="tr-TR"/>
              </w:rPr>
            </w:pPr>
            <w:r>
              <w:rPr>
                <w:rFonts w:eastAsia="Book Antiqua" w:cs="Arial"/>
                <w:sz w:val="20"/>
                <w:szCs w:val="20"/>
                <w:lang w:eastAsia="tr-TR"/>
              </w:rPr>
              <w:t>2</w:t>
            </w:r>
          </w:p>
        </w:tc>
        <w:tc>
          <w:tcPr>
            <w:tcW w:w="580" w:type="dxa"/>
            <w:tcBorders>
              <w:bottom w:val="single" w:sz="8" w:space="0" w:color="auto"/>
              <w:right w:val="single" w:sz="8" w:space="0" w:color="auto"/>
            </w:tcBorders>
            <w:shd w:val="clear" w:color="auto" w:fill="auto"/>
            <w:vAlign w:val="bottom"/>
          </w:tcPr>
          <w:p w:rsidR="00C3713A" w:rsidRPr="00C3713A" w:rsidRDefault="00CE238C" w:rsidP="004C2153">
            <w:pPr>
              <w:spacing w:after="0" w:line="0" w:lineRule="atLeast"/>
              <w:jc w:val="center"/>
              <w:rPr>
                <w:rFonts w:eastAsia="Book Antiqua" w:cs="Arial"/>
                <w:sz w:val="20"/>
                <w:szCs w:val="20"/>
                <w:lang w:eastAsia="tr-TR"/>
              </w:rPr>
            </w:pPr>
            <w:r>
              <w:rPr>
                <w:rFonts w:eastAsia="Book Antiqua" w:cs="Arial"/>
                <w:sz w:val="20"/>
                <w:szCs w:val="20"/>
                <w:lang w:eastAsia="tr-TR"/>
              </w:rPr>
              <w:t>3</w:t>
            </w:r>
            <w:r w:rsidR="001233DF">
              <w:rPr>
                <w:rFonts w:eastAsia="Book Antiqua" w:cs="Arial"/>
                <w:sz w:val="20"/>
                <w:szCs w:val="20"/>
                <w:lang w:eastAsia="tr-TR"/>
              </w:rPr>
              <w:t>2</w:t>
            </w:r>
          </w:p>
        </w:tc>
        <w:tc>
          <w:tcPr>
            <w:tcW w:w="600" w:type="dxa"/>
            <w:tcBorders>
              <w:bottom w:val="single" w:sz="8" w:space="0" w:color="auto"/>
              <w:right w:val="single" w:sz="8" w:space="0" w:color="auto"/>
            </w:tcBorders>
            <w:shd w:val="clear" w:color="auto" w:fill="auto"/>
            <w:vAlign w:val="bottom"/>
          </w:tcPr>
          <w:p w:rsidR="00C3713A" w:rsidRPr="00C3713A" w:rsidRDefault="00CE238C" w:rsidP="00D375D7">
            <w:pPr>
              <w:spacing w:after="0" w:line="0" w:lineRule="atLeast"/>
              <w:jc w:val="center"/>
              <w:rPr>
                <w:rFonts w:eastAsia="Book Antiqua" w:cs="Arial"/>
                <w:sz w:val="20"/>
                <w:szCs w:val="20"/>
                <w:lang w:eastAsia="tr-TR"/>
              </w:rPr>
            </w:pPr>
            <w:r>
              <w:rPr>
                <w:rFonts w:eastAsia="Book Antiqua" w:cs="Arial"/>
                <w:sz w:val="20"/>
                <w:szCs w:val="20"/>
                <w:lang w:eastAsia="tr-TR"/>
              </w:rPr>
              <w:t>8</w:t>
            </w:r>
          </w:p>
        </w:tc>
        <w:tc>
          <w:tcPr>
            <w:tcW w:w="600" w:type="dxa"/>
            <w:tcBorders>
              <w:bottom w:val="single" w:sz="8" w:space="0" w:color="auto"/>
              <w:right w:val="single" w:sz="8" w:space="0" w:color="auto"/>
            </w:tcBorders>
            <w:shd w:val="clear" w:color="auto" w:fill="auto"/>
            <w:vAlign w:val="bottom"/>
          </w:tcPr>
          <w:p w:rsidR="00C3713A" w:rsidRPr="00C3713A" w:rsidRDefault="00CE238C" w:rsidP="004C2153">
            <w:pPr>
              <w:spacing w:after="0" w:line="0" w:lineRule="atLeast"/>
              <w:jc w:val="center"/>
              <w:rPr>
                <w:rFonts w:eastAsia="Book Antiqua" w:cs="Arial"/>
                <w:sz w:val="20"/>
                <w:szCs w:val="20"/>
                <w:lang w:eastAsia="tr-TR"/>
              </w:rPr>
            </w:pPr>
            <w:r>
              <w:rPr>
                <w:rFonts w:eastAsia="Book Antiqua" w:cs="Arial"/>
                <w:sz w:val="20"/>
                <w:szCs w:val="20"/>
                <w:lang w:eastAsia="tr-TR"/>
              </w:rPr>
              <w:t>4</w:t>
            </w:r>
            <w:r w:rsidR="001233DF">
              <w:rPr>
                <w:rFonts w:eastAsia="Book Antiqua" w:cs="Arial"/>
                <w:sz w:val="20"/>
                <w:szCs w:val="20"/>
                <w:lang w:eastAsia="tr-TR"/>
              </w:rPr>
              <w:t>0</w:t>
            </w:r>
          </w:p>
        </w:tc>
        <w:tc>
          <w:tcPr>
            <w:tcW w:w="660" w:type="dxa"/>
            <w:tcBorders>
              <w:bottom w:val="single" w:sz="8" w:space="0" w:color="auto"/>
              <w:right w:val="single" w:sz="8" w:space="0" w:color="auto"/>
            </w:tcBorders>
            <w:shd w:val="clear" w:color="auto" w:fill="auto"/>
            <w:vAlign w:val="bottom"/>
          </w:tcPr>
          <w:p w:rsidR="00C3713A" w:rsidRPr="00C3713A" w:rsidRDefault="00CE238C" w:rsidP="004C2153">
            <w:pPr>
              <w:spacing w:after="0" w:line="0" w:lineRule="atLeast"/>
              <w:jc w:val="center"/>
              <w:rPr>
                <w:rFonts w:eastAsia="Book Antiqua" w:cs="Arial"/>
                <w:sz w:val="20"/>
                <w:szCs w:val="20"/>
                <w:lang w:eastAsia="tr-TR"/>
              </w:rPr>
            </w:pPr>
            <w:r>
              <w:rPr>
                <w:rFonts w:eastAsia="Book Antiqua" w:cs="Arial"/>
                <w:sz w:val="20"/>
                <w:szCs w:val="20"/>
                <w:lang w:eastAsia="tr-TR"/>
              </w:rPr>
              <w:t>3</w:t>
            </w:r>
            <w:r w:rsidR="001233DF">
              <w:rPr>
                <w:rFonts w:eastAsia="Book Antiqua" w:cs="Arial"/>
                <w:sz w:val="20"/>
                <w:szCs w:val="20"/>
                <w:lang w:eastAsia="tr-TR"/>
              </w:rPr>
              <w:t>4</w:t>
            </w:r>
          </w:p>
        </w:tc>
        <w:tc>
          <w:tcPr>
            <w:tcW w:w="700" w:type="dxa"/>
            <w:tcBorders>
              <w:bottom w:val="single" w:sz="8" w:space="0" w:color="auto"/>
              <w:right w:val="single" w:sz="8" w:space="0" w:color="auto"/>
            </w:tcBorders>
            <w:shd w:val="clear" w:color="auto" w:fill="auto"/>
            <w:vAlign w:val="bottom"/>
          </w:tcPr>
          <w:p w:rsidR="00C3713A" w:rsidRPr="00C3713A" w:rsidRDefault="00CE238C" w:rsidP="00D375D7">
            <w:pPr>
              <w:spacing w:after="0" w:line="0" w:lineRule="atLeast"/>
              <w:jc w:val="center"/>
              <w:rPr>
                <w:rFonts w:eastAsia="Book Antiqua" w:cs="Arial"/>
                <w:sz w:val="20"/>
                <w:szCs w:val="20"/>
                <w:lang w:eastAsia="tr-TR"/>
              </w:rPr>
            </w:pPr>
            <w:r>
              <w:rPr>
                <w:rFonts w:eastAsia="Book Antiqua" w:cs="Arial"/>
                <w:sz w:val="20"/>
                <w:szCs w:val="20"/>
                <w:lang w:eastAsia="tr-TR"/>
              </w:rPr>
              <w:t>8</w:t>
            </w:r>
          </w:p>
        </w:tc>
        <w:tc>
          <w:tcPr>
            <w:tcW w:w="800" w:type="dxa"/>
            <w:tcBorders>
              <w:bottom w:val="single" w:sz="8" w:space="0" w:color="auto"/>
              <w:right w:val="single" w:sz="8" w:space="0" w:color="auto"/>
            </w:tcBorders>
            <w:shd w:val="clear" w:color="auto" w:fill="auto"/>
            <w:vAlign w:val="bottom"/>
          </w:tcPr>
          <w:p w:rsidR="00C3713A" w:rsidRPr="00C3713A" w:rsidRDefault="00CE238C" w:rsidP="004C2153">
            <w:pPr>
              <w:spacing w:after="0" w:line="0" w:lineRule="atLeast"/>
              <w:jc w:val="center"/>
              <w:rPr>
                <w:rFonts w:eastAsia="Book Antiqua" w:cs="Arial"/>
                <w:sz w:val="20"/>
                <w:szCs w:val="20"/>
                <w:lang w:eastAsia="tr-TR"/>
              </w:rPr>
            </w:pPr>
            <w:r>
              <w:rPr>
                <w:rFonts w:eastAsia="Book Antiqua" w:cs="Arial"/>
                <w:sz w:val="20"/>
                <w:szCs w:val="20"/>
                <w:lang w:eastAsia="tr-TR"/>
              </w:rPr>
              <w:t>4</w:t>
            </w:r>
            <w:r w:rsidR="001233DF">
              <w:rPr>
                <w:rFonts w:eastAsia="Book Antiqua" w:cs="Arial"/>
                <w:sz w:val="20"/>
                <w:szCs w:val="20"/>
                <w:lang w:eastAsia="tr-TR"/>
              </w:rPr>
              <w:t>2</w:t>
            </w:r>
          </w:p>
        </w:tc>
      </w:tr>
      <w:tr w:rsidR="00C3713A" w:rsidRPr="00C3713A" w:rsidTr="00C3713A">
        <w:trPr>
          <w:trHeight w:val="297"/>
        </w:trPr>
        <w:tc>
          <w:tcPr>
            <w:tcW w:w="3820" w:type="dxa"/>
            <w:tcBorders>
              <w:left w:val="single" w:sz="8" w:space="0" w:color="auto"/>
              <w:bottom w:val="single" w:sz="8" w:space="0" w:color="auto"/>
              <w:right w:val="single" w:sz="8" w:space="0" w:color="auto"/>
            </w:tcBorders>
            <w:shd w:val="clear" w:color="auto" w:fill="DCE6F1"/>
            <w:vAlign w:val="bottom"/>
          </w:tcPr>
          <w:p w:rsidR="00C3713A" w:rsidRPr="00C3713A" w:rsidRDefault="00C3713A" w:rsidP="00C3713A">
            <w:pPr>
              <w:spacing w:after="0" w:line="0" w:lineRule="atLeast"/>
              <w:ind w:left="40"/>
              <w:jc w:val="left"/>
              <w:rPr>
                <w:rFonts w:ascii="Calibri" w:eastAsia="Calibri" w:hAnsi="Calibri" w:cs="Arial"/>
                <w:szCs w:val="20"/>
                <w:lang w:eastAsia="tr-TR"/>
              </w:rPr>
            </w:pPr>
            <w:r w:rsidRPr="00C3713A">
              <w:rPr>
                <w:rFonts w:ascii="Calibri" w:eastAsia="Calibri" w:hAnsi="Calibri" w:cs="Arial"/>
                <w:szCs w:val="20"/>
                <w:lang w:eastAsia="tr-TR"/>
              </w:rPr>
              <w:t>Din Öğretimi Şube Müdürlüğü</w:t>
            </w:r>
          </w:p>
        </w:tc>
        <w:tc>
          <w:tcPr>
            <w:tcW w:w="38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36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52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58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0</w:t>
            </w:r>
          </w:p>
        </w:tc>
        <w:tc>
          <w:tcPr>
            <w:tcW w:w="60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0</w:t>
            </w:r>
          </w:p>
        </w:tc>
        <w:tc>
          <w:tcPr>
            <w:tcW w:w="60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0</w:t>
            </w:r>
          </w:p>
        </w:tc>
        <w:tc>
          <w:tcPr>
            <w:tcW w:w="66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9</w:t>
            </w:r>
          </w:p>
        </w:tc>
        <w:tc>
          <w:tcPr>
            <w:tcW w:w="70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10</w:t>
            </w:r>
          </w:p>
        </w:tc>
        <w:tc>
          <w:tcPr>
            <w:tcW w:w="68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19</w:t>
            </w:r>
          </w:p>
        </w:tc>
        <w:tc>
          <w:tcPr>
            <w:tcW w:w="58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0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00" w:type="dxa"/>
            <w:gridSpan w:val="2"/>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58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0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0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6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9</w:t>
            </w:r>
          </w:p>
        </w:tc>
        <w:tc>
          <w:tcPr>
            <w:tcW w:w="70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10</w:t>
            </w:r>
          </w:p>
        </w:tc>
        <w:tc>
          <w:tcPr>
            <w:tcW w:w="80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19</w:t>
            </w:r>
          </w:p>
        </w:tc>
      </w:tr>
      <w:tr w:rsidR="00C3713A" w:rsidRPr="00C3713A" w:rsidTr="00CB149B">
        <w:trPr>
          <w:trHeight w:val="297"/>
        </w:trPr>
        <w:tc>
          <w:tcPr>
            <w:tcW w:w="3820" w:type="dxa"/>
            <w:tcBorders>
              <w:left w:val="single" w:sz="8" w:space="0" w:color="auto"/>
              <w:bottom w:val="single" w:sz="8" w:space="0" w:color="auto"/>
              <w:right w:val="single" w:sz="8" w:space="0" w:color="auto"/>
            </w:tcBorders>
            <w:shd w:val="clear" w:color="auto" w:fill="DCE6F1"/>
            <w:vAlign w:val="bottom"/>
          </w:tcPr>
          <w:p w:rsidR="00C3713A" w:rsidRPr="00C3713A" w:rsidRDefault="00C3713A" w:rsidP="00C3713A">
            <w:pPr>
              <w:spacing w:after="0" w:line="0" w:lineRule="atLeast"/>
              <w:ind w:left="40"/>
              <w:jc w:val="left"/>
              <w:rPr>
                <w:rFonts w:ascii="Calibri" w:eastAsia="Calibri" w:hAnsi="Calibri" w:cs="Arial"/>
                <w:szCs w:val="20"/>
                <w:lang w:eastAsia="tr-TR"/>
              </w:rPr>
            </w:pPr>
            <w:r w:rsidRPr="00C3713A">
              <w:rPr>
                <w:rFonts w:ascii="Calibri" w:eastAsia="Calibri" w:hAnsi="Calibri" w:cs="Arial"/>
                <w:szCs w:val="20"/>
                <w:lang w:eastAsia="tr-TR"/>
              </w:rPr>
              <w:t>Hayat Boyu Öğrenme Şube Müdürlüğü</w:t>
            </w:r>
          </w:p>
        </w:tc>
        <w:tc>
          <w:tcPr>
            <w:tcW w:w="38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36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52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58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0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1</w:t>
            </w:r>
          </w:p>
        </w:tc>
        <w:tc>
          <w:tcPr>
            <w:tcW w:w="60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1</w:t>
            </w:r>
          </w:p>
        </w:tc>
        <w:tc>
          <w:tcPr>
            <w:tcW w:w="66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4</w:t>
            </w:r>
          </w:p>
        </w:tc>
        <w:tc>
          <w:tcPr>
            <w:tcW w:w="70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2</w:t>
            </w:r>
          </w:p>
        </w:tc>
        <w:tc>
          <w:tcPr>
            <w:tcW w:w="680" w:type="dxa"/>
            <w:tcBorders>
              <w:bottom w:val="single" w:sz="8" w:space="0" w:color="auto"/>
              <w:right w:val="single" w:sz="8" w:space="0" w:color="auto"/>
            </w:tcBorders>
            <w:shd w:val="clear" w:color="auto" w:fill="auto"/>
            <w:vAlign w:val="center"/>
          </w:tcPr>
          <w:p w:rsidR="00C3713A" w:rsidRPr="00C3713A" w:rsidRDefault="00264D88" w:rsidP="00CB149B">
            <w:pPr>
              <w:spacing w:after="0" w:line="0" w:lineRule="atLeast"/>
              <w:jc w:val="center"/>
              <w:rPr>
                <w:rFonts w:eastAsia="Book Antiqua" w:cs="Arial"/>
                <w:sz w:val="20"/>
                <w:szCs w:val="20"/>
                <w:lang w:eastAsia="tr-TR"/>
              </w:rPr>
            </w:pPr>
            <w:r>
              <w:rPr>
                <w:sz w:val="20"/>
                <w:szCs w:val="20"/>
              </w:rPr>
              <w:t>6</w:t>
            </w:r>
          </w:p>
        </w:tc>
        <w:tc>
          <w:tcPr>
            <w:tcW w:w="58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0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00" w:type="dxa"/>
            <w:gridSpan w:val="2"/>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58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0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0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6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4</w:t>
            </w:r>
          </w:p>
        </w:tc>
        <w:tc>
          <w:tcPr>
            <w:tcW w:w="70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3</w:t>
            </w:r>
          </w:p>
        </w:tc>
        <w:tc>
          <w:tcPr>
            <w:tcW w:w="800" w:type="dxa"/>
            <w:tcBorders>
              <w:bottom w:val="single" w:sz="8" w:space="0" w:color="auto"/>
              <w:right w:val="single" w:sz="8" w:space="0" w:color="auto"/>
            </w:tcBorders>
            <w:shd w:val="clear" w:color="auto" w:fill="auto"/>
            <w:vAlign w:val="center"/>
          </w:tcPr>
          <w:p w:rsidR="00C3713A" w:rsidRPr="00C3713A" w:rsidRDefault="00264D88" w:rsidP="00CB149B">
            <w:pPr>
              <w:spacing w:after="0" w:line="0" w:lineRule="atLeast"/>
              <w:jc w:val="center"/>
              <w:rPr>
                <w:rFonts w:eastAsia="Book Antiqua" w:cs="Arial"/>
                <w:sz w:val="20"/>
                <w:szCs w:val="20"/>
                <w:lang w:eastAsia="tr-TR"/>
              </w:rPr>
            </w:pPr>
            <w:r>
              <w:rPr>
                <w:sz w:val="20"/>
                <w:szCs w:val="20"/>
              </w:rPr>
              <w:t>7</w:t>
            </w:r>
          </w:p>
        </w:tc>
      </w:tr>
      <w:tr w:rsidR="00C3713A" w:rsidRPr="00C3713A" w:rsidTr="00C3713A">
        <w:trPr>
          <w:trHeight w:val="297"/>
        </w:trPr>
        <w:tc>
          <w:tcPr>
            <w:tcW w:w="3820" w:type="dxa"/>
            <w:tcBorders>
              <w:left w:val="single" w:sz="8" w:space="0" w:color="auto"/>
              <w:bottom w:val="single" w:sz="8" w:space="0" w:color="auto"/>
              <w:right w:val="single" w:sz="8" w:space="0" w:color="auto"/>
            </w:tcBorders>
            <w:shd w:val="clear" w:color="auto" w:fill="DCE6F1"/>
            <w:vAlign w:val="bottom"/>
          </w:tcPr>
          <w:p w:rsidR="00C3713A" w:rsidRPr="00C3713A" w:rsidRDefault="00C3713A" w:rsidP="00C3713A">
            <w:pPr>
              <w:spacing w:after="0" w:line="0" w:lineRule="atLeast"/>
              <w:ind w:left="40"/>
              <w:jc w:val="left"/>
              <w:rPr>
                <w:rFonts w:ascii="Calibri" w:eastAsia="Calibri" w:hAnsi="Calibri" w:cs="Arial"/>
                <w:szCs w:val="20"/>
                <w:lang w:eastAsia="tr-TR"/>
              </w:rPr>
            </w:pPr>
            <w:r w:rsidRPr="00C3713A">
              <w:rPr>
                <w:rFonts w:ascii="Calibri" w:eastAsia="Calibri" w:hAnsi="Calibri" w:cs="Arial"/>
                <w:szCs w:val="20"/>
                <w:lang w:eastAsia="tr-TR"/>
              </w:rPr>
              <w:t>İlçe Milli Eğitim Müdürlüğü</w:t>
            </w:r>
          </w:p>
        </w:tc>
        <w:tc>
          <w:tcPr>
            <w:tcW w:w="38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C3713A">
              <w:rPr>
                <w:rFonts w:eastAsia="Book Antiqua" w:cs="Arial"/>
                <w:sz w:val="20"/>
                <w:szCs w:val="20"/>
                <w:lang w:eastAsia="tr-TR"/>
              </w:rPr>
              <w:t>0</w:t>
            </w:r>
          </w:p>
        </w:tc>
        <w:tc>
          <w:tcPr>
            <w:tcW w:w="36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Times New Roman" w:cs="Arial"/>
                <w:sz w:val="20"/>
                <w:szCs w:val="20"/>
                <w:lang w:eastAsia="tr-TR"/>
              </w:rPr>
            </w:pPr>
            <w:r w:rsidRPr="00C3713A">
              <w:rPr>
                <w:rFonts w:eastAsia="Book Antiqua" w:cs="Arial"/>
                <w:sz w:val="20"/>
                <w:szCs w:val="20"/>
                <w:lang w:eastAsia="tr-TR"/>
              </w:rPr>
              <w:t>0</w:t>
            </w:r>
          </w:p>
        </w:tc>
        <w:tc>
          <w:tcPr>
            <w:tcW w:w="52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C3713A">
              <w:rPr>
                <w:rFonts w:eastAsia="Book Antiqua" w:cs="Arial"/>
                <w:sz w:val="20"/>
                <w:szCs w:val="20"/>
                <w:lang w:eastAsia="tr-TR"/>
              </w:rPr>
              <w:t>0</w:t>
            </w:r>
          </w:p>
        </w:tc>
        <w:tc>
          <w:tcPr>
            <w:tcW w:w="58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C3713A">
              <w:rPr>
                <w:rFonts w:eastAsia="Book Antiqua" w:cs="Arial"/>
                <w:sz w:val="20"/>
                <w:szCs w:val="20"/>
                <w:lang w:eastAsia="tr-TR"/>
              </w:rPr>
              <w:t>1</w:t>
            </w:r>
          </w:p>
        </w:tc>
        <w:tc>
          <w:tcPr>
            <w:tcW w:w="60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C3713A">
              <w:rPr>
                <w:rFonts w:eastAsia="Book Antiqua" w:cs="Arial"/>
                <w:sz w:val="20"/>
                <w:szCs w:val="20"/>
                <w:lang w:eastAsia="tr-TR"/>
              </w:rPr>
              <w:t>0</w:t>
            </w:r>
          </w:p>
        </w:tc>
        <w:tc>
          <w:tcPr>
            <w:tcW w:w="60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C3713A">
              <w:rPr>
                <w:rFonts w:eastAsia="Book Antiqua" w:cs="Arial"/>
                <w:sz w:val="20"/>
                <w:szCs w:val="20"/>
                <w:lang w:eastAsia="tr-TR"/>
              </w:rPr>
              <w:t>1</w:t>
            </w:r>
          </w:p>
        </w:tc>
        <w:tc>
          <w:tcPr>
            <w:tcW w:w="660" w:type="dxa"/>
            <w:tcBorders>
              <w:bottom w:val="single" w:sz="8" w:space="0" w:color="auto"/>
              <w:right w:val="single" w:sz="8" w:space="0" w:color="auto"/>
            </w:tcBorders>
            <w:shd w:val="clear" w:color="auto" w:fill="auto"/>
            <w:vAlign w:val="bottom"/>
          </w:tcPr>
          <w:p w:rsidR="00C3713A" w:rsidRPr="00C3713A" w:rsidRDefault="00D375D7" w:rsidP="00D375D7">
            <w:pPr>
              <w:spacing w:after="0" w:line="0" w:lineRule="atLeast"/>
              <w:jc w:val="center"/>
              <w:rPr>
                <w:rFonts w:eastAsia="Book Antiqua" w:cs="Arial"/>
                <w:sz w:val="20"/>
                <w:szCs w:val="20"/>
                <w:lang w:eastAsia="tr-TR"/>
              </w:rPr>
            </w:pPr>
            <w:r>
              <w:rPr>
                <w:rFonts w:eastAsia="Book Antiqua" w:cs="Arial"/>
                <w:sz w:val="20"/>
                <w:szCs w:val="20"/>
                <w:lang w:eastAsia="tr-TR"/>
              </w:rPr>
              <w:t>3</w:t>
            </w:r>
          </w:p>
        </w:tc>
        <w:tc>
          <w:tcPr>
            <w:tcW w:w="70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C3713A">
              <w:rPr>
                <w:rFonts w:eastAsia="Book Antiqua" w:cs="Arial"/>
                <w:sz w:val="20"/>
                <w:szCs w:val="20"/>
                <w:lang w:eastAsia="tr-TR"/>
              </w:rPr>
              <w:t>1</w:t>
            </w:r>
          </w:p>
        </w:tc>
        <w:tc>
          <w:tcPr>
            <w:tcW w:w="680" w:type="dxa"/>
            <w:tcBorders>
              <w:bottom w:val="single" w:sz="8" w:space="0" w:color="auto"/>
              <w:right w:val="single" w:sz="8" w:space="0" w:color="auto"/>
            </w:tcBorders>
            <w:shd w:val="clear" w:color="auto" w:fill="auto"/>
            <w:vAlign w:val="bottom"/>
          </w:tcPr>
          <w:p w:rsidR="00C3713A" w:rsidRPr="00C3713A" w:rsidRDefault="00D375D7" w:rsidP="00D375D7">
            <w:pPr>
              <w:spacing w:after="0" w:line="0" w:lineRule="atLeast"/>
              <w:jc w:val="center"/>
              <w:rPr>
                <w:rFonts w:eastAsia="Book Antiqua" w:cs="Arial"/>
                <w:sz w:val="20"/>
                <w:szCs w:val="20"/>
                <w:lang w:eastAsia="tr-TR"/>
              </w:rPr>
            </w:pPr>
            <w:r>
              <w:rPr>
                <w:rFonts w:eastAsia="Book Antiqua" w:cs="Arial"/>
                <w:sz w:val="20"/>
                <w:szCs w:val="20"/>
                <w:lang w:eastAsia="tr-TR"/>
              </w:rPr>
              <w:t>4</w:t>
            </w:r>
          </w:p>
        </w:tc>
        <w:tc>
          <w:tcPr>
            <w:tcW w:w="58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C3713A">
              <w:rPr>
                <w:rFonts w:eastAsia="Book Antiqua" w:cs="Arial"/>
                <w:sz w:val="20"/>
                <w:szCs w:val="20"/>
                <w:lang w:eastAsia="tr-TR"/>
              </w:rPr>
              <w:t>2</w:t>
            </w:r>
          </w:p>
        </w:tc>
        <w:tc>
          <w:tcPr>
            <w:tcW w:w="600" w:type="dxa"/>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C3713A">
              <w:rPr>
                <w:rFonts w:eastAsia="Book Antiqua" w:cs="Arial"/>
                <w:sz w:val="20"/>
                <w:szCs w:val="20"/>
                <w:lang w:eastAsia="tr-TR"/>
              </w:rPr>
              <w:t>1</w:t>
            </w:r>
          </w:p>
        </w:tc>
        <w:tc>
          <w:tcPr>
            <w:tcW w:w="600" w:type="dxa"/>
            <w:gridSpan w:val="2"/>
            <w:tcBorders>
              <w:bottom w:val="single" w:sz="8" w:space="0" w:color="auto"/>
              <w:right w:val="single" w:sz="8" w:space="0" w:color="auto"/>
            </w:tcBorders>
            <w:shd w:val="clear" w:color="auto" w:fill="auto"/>
            <w:vAlign w:val="bottom"/>
          </w:tcPr>
          <w:p w:rsidR="00C3713A" w:rsidRPr="00C3713A" w:rsidRDefault="00C3713A" w:rsidP="00D375D7">
            <w:pPr>
              <w:spacing w:after="0" w:line="0" w:lineRule="atLeast"/>
              <w:jc w:val="center"/>
              <w:rPr>
                <w:rFonts w:eastAsia="Book Antiqua" w:cs="Arial"/>
                <w:sz w:val="20"/>
                <w:szCs w:val="20"/>
                <w:lang w:eastAsia="tr-TR"/>
              </w:rPr>
            </w:pPr>
            <w:r w:rsidRPr="00C3713A">
              <w:rPr>
                <w:rFonts w:eastAsia="Book Antiqua" w:cs="Arial"/>
                <w:sz w:val="20"/>
                <w:szCs w:val="20"/>
                <w:lang w:eastAsia="tr-TR"/>
              </w:rPr>
              <w:t>3</w:t>
            </w:r>
          </w:p>
        </w:tc>
        <w:tc>
          <w:tcPr>
            <w:tcW w:w="580" w:type="dxa"/>
            <w:tcBorders>
              <w:bottom w:val="single" w:sz="8" w:space="0" w:color="auto"/>
              <w:right w:val="single" w:sz="8" w:space="0" w:color="auto"/>
            </w:tcBorders>
            <w:shd w:val="clear" w:color="auto" w:fill="auto"/>
            <w:vAlign w:val="bottom"/>
          </w:tcPr>
          <w:p w:rsidR="00C3713A" w:rsidRPr="00C3713A" w:rsidRDefault="00D375D7" w:rsidP="00D375D7">
            <w:pPr>
              <w:spacing w:after="0" w:line="0" w:lineRule="atLeast"/>
              <w:jc w:val="center"/>
              <w:rPr>
                <w:rFonts w:eastAsia="Book Antiqua" w:cs="Arial"/>
                <w:sz w:val="20"/>
                <w:szCs w:val="20"/>
                <w:lang w:eastAsia="tr-TR"/>
              </w:rPr>
            </w:pPr>
            <w:r>
              <w:rPr>
                <w:rFonts w:eastAsia="Book Antiqua" w:cs="Arial"/>
                <w:sz w:val="20"/>
                <w:szCs w:val="20"/>
                <w:lang w:eastAsia="tr-TR"/>
              </w:rPr>
              <w:t>5</w:t>
            </w:r>
          </w:p>
        </w:tc>
        <w:tc>
          <w:tcPr>
            <w:tcW w:w="600" w:type="dxa"/>
            <w:tcBorders>
              <w:bottom w:val="single" w:sz="8" w:space="0" w:color="auto"/>
              <w:right w:val="single" w:sz="8" w:space="0" w:color="auto"/>
            </w:tcBorders>
            <w:shd w:val="clear" w:color="auto" w:fill="auto"/>
            <w:vAlign w:val="bottom"/>
          </w:tcPr>
          <w:p w:rsidR="00C3713A" w:rsidRPr="00C3713A" w:rsidRDefault="00D375D7" w:rsidP="00D375D7">
            <w:pPr>
              <w:spacing w:after="0" w:line="0" w:lineRule="atLeast"/>
              <w:jc w:val="center"/>
              <w:rPr>
                <w:rFonts w:eastAsia="Book Antiqua" w:cs="Arial"/>
                <w:sz w:val="20"/>
                <w:szCs w:val="20"/>
                <w:lang w:eastAsia="tr-TR"/>
              </w:rPr>
            </w:pPr>
            <w:r>
              <w:rPr>
                <w:rFonts w:eastAsia="Book Antiqua" w:cs="Arial"/>
                <w:sz w:val="20"/>
                <w:szCs w:val="20"/>
                <w:lang w:eastAsia="tr-TR"/>
              </w:rPr>
              <w:t>1</w:t>
            </w:r>
          </w:p>
        </w:tc>
        <w:tc>
          <w:tcPr>
            <w:tcW w:w="600" w:type="dxa"/>
            <w:tcBorders>
              <w:bottom w:val="single" w:sz="8" w:space="0" w:color="auto"/>
              <w:right w:val="single" w:sz="8" w:space="0" w:color="auto"/>
            </w:tcBorders>
            <w:shd w:val="clear" w:color="auto" w:fill="auto"/>
            <w:vAlign w:val="bottom"/>
          </w:tcPr>
          <w:p w:rsidR="00C3713A" w:rsidRPr="00C3713A" w:rsidRDefault="00D375D7" w:rsidP="00D375D7">
            <w:pPr>
              <w:spacing w:after="0" w:line="0" w:lineRule="atLeast"/>
              <w:jc w:val="center"/>
              <w:rPr>
                <w:rFonts w:eastAsia="Book Antiqua" w:cs="Arial"/>
                <w:sz w:val="20"/>
                <w:szCs w:val="20"/>
                <w:lang w:eastAsia="tr-TR"/>
              </w:rPr>
            </w:pPr>
            <w:r>
              <w:rPr>
                <w:rFonts w:eastAsia="Book Antiqua" w:cs="Arial"/>
                <w:sz w:val="20"/>
                <w:szCs w:val="20"/>
                <w:lang w:eastAsia="tr-TR"/>
              </w:rPr>
              <w:t>8</w:t>
            </w:r>
          </w:p>
        </w:tc>
        <w:tc>
          <w:tcPr>
            <w:tcW w:w="660" w:type="dxa"/>
            <w:tcBorders>
              <w:bottom w:val="single" w:sz="8" w:space="0" w:color="auto"/>
              <w:right w:val="single" w:sz="8" w:space="0" w:color="auto"/>
            </w:tcBorders>
            <w:shd w:val="clear" w:color="auto" w:fill="auto"/>
            <w:vAlign w:val="bottom"/>
          </w:tcPr>
          <w:p w:rsidR="00C3713A" w:rsidRPr="00C3713A" w:rsidRDefault="00D375D7" w:rsidP="00D375D7">
            <w:pPr>
              <w:spacing w:after="0" w:line="0" w:lineRule="atLeast"/>
              <w:jc w:val="center"/>
              <w:rPr>
                <w:rFonts w:eastAsia="Book Antiqua" w:cs="Arial"/>
                <w:sz w:val="20"/>
                <w:szCs w:val="20"/>
                <w:lang w:eastAsia="tr-TR"/>
              </w:rPr>
            </w:pPr>
            <w:r>
              <w:rPr>
                <w:rFonts w:eastAsia="Book Antiqua" w:cs="Arial"/>
                <w:sz w:val="20"/>
                <w:szCs w:val="20"/>
                <w:lang w:eastAsia="tr-TR"/>
              </w:rPr>
              <w:t>11</w:t>
            </w:r>
          </w:p>
        </w:tc>
        <w:tc>
          <w:tcPr>
            <w:tcW w:w="700" w:type="dxa"/>
            <w:tcBorders>
              <w:bottom w:val="single" w:sz="8" w:space="0" w:color="auto"/>
              <w:right w:val="single" w:sz="8" w:space="0" w:color="auto"/>
            </w:tcBorders>
            <w:shd w:val="clear" w:color="auto" w:fill="auto"/>
            <w:vAlign w:val="bottom"/>
          </w:tcPr>
          <w:p w:rsidR="00C3713A" w:rsidRPr="00C3713A" w:rsidRDefault="00D375D7" w:rsidP="00D375D7">
            <w:pPr>
              <w:spacing w:after="0" w:line="0" w:lineRule="atLeast"/>
              <w:jc w:val="center"/>
              <w:rPr>
                <w:rFonts w:eastAsia="Book Antiqua" w:cs="Arial"/>
                <w:sz w:val="20"/>
                <w:szCs w:val="20"/>
                <w:lang w:eastAsia="tr-TR"/>
              </w:rPr>
            </w:pPr>
            <w:r>
              <w:rPr>
                <w:rFonts w:eastAsia="Book Antiqua" w:cs="Arial"/>
                <w:sz w:val="20"/>
                <w:szCs w:val="20"/>
                <w:lang w:eastAsia="tr-TR"/>
              </w:rPr>
              <w:t>3</w:t>
            </w:r>
          </w:p>
        </w:tc>
        <w:tc>
          <w:tcPr>
            <w:tcW w:w="800" w:type="dxa"/>
            <w:tcBorders>
              <w:bottom w:val="single" w:sz="8" w:space="0" w:color="auto"/>
              <w:right w:val="single" w:sz="8" w:space="0" w:color="auto"/>
            </w:tcBorders>
            <w:shd w:val="clear" w:color="auto" w:fill="auto"/>
            <w:vAlign w:val="bottom"/>
          </w:tcPr>
          <w:p w:rsidR="00C3713A" w:rsidRPr="00C3713A" w:rsidRDefault="002F13E3" w:rsidP="00D375D7">
            <w:pPr>
              <w:spacing w:after="0" w:line="0" w:lineRule="atLeast"/>
              <w:jc w:val="center"/>
              <w:rPr>
                <w:rFonts w:eastAsia="Book Antiqua" w:cs="Arial"/>
                <w:sz w:val="20"/>
                <w:szCs w:val="20"/>
                <w:lang w:eastAsia="tr-TR"/>
              </w:rPr>
            </w:pPr>
            <w:r>
              <w:rPr>
                <w:rFonts w:eastAsia="Book Antiqua" w:cs="Arial"/>
                <w:sz w:val="20"/>
                <w:szCs w:val="20"/>
                <w:lang w:eastAsia="tr-TR"/>
              </w:rPr>
              <w:t>14</w:t>
            </w:r>
          </w:p>
        </w:tc>
      </w:tr>
      <w:tr w:rsidR="00C3713A" w:rsidRPr="00C3713A" w:rsidTr="00CB149B">
        <w:trPr>
          <w:trHeight w:val="297"/>
        </w:trPr>
        <w:tc>
          <w:tcPr>
            <w:tcW w:w="3820" w:type="dxa"/>
            <w:tcBorders>
              <w:left w:val="single" w:sz="8" w:space="0" w:color="auto"/>
              <w:bottom w:val="single" w:sz="8" w:space="0" w:color="auto"/>
              <w:right w:val="single" w:sz="8" w:space="0" w:color="auto"/>
            </w:tcBorders>
            <w:shd w:val="clear" w:color="auto" w:fill="DCE6F1"/>
            <w:vAlign w:val="bottom"/>
          </w:tcPr>
          <w:p w:rsidR="00C3713A" w:rsidRPr="00C3713A" w:rsidRDefault="00C3713A" w:rsidP="00C3713A">
            <w:pPr>
              <w:spacing w:after="0" w:line="0" w:lineRule="atLeast"/>
              <w:ind w:left="40"/>
              <w:jc w:val="left"/>
              <w:rPr>
                <w:rFonts w:ascii="Calibri" w:eastAsia="Calibri" w:hAnsi="Calibri" w:cs="Arial"/>
                <w:szCs w:val="20"/>
                <w:lang w:eastAsia="tr-TR"/>
              </w:rPr>
            </w:pPr>
            <w:r w:rsidRPr="00C3713A">
              <w:rPr>
                <w:rFonts w:ascii="Calibri" w:eastAsia="Calibri" w:hAnsi="Calibri" w:cs="Arial"/>
                <w:szCs w:val="20"/>
                <w:lang w:eastAsia="tr-TR"/>
              </w:rPr>
              <w:t>Mesleki ve Teknik Eğitim Şube Müdürlüğü</w:t>
            </w:r>
          </w:p>
        </w:tc>
        <w:tc>
          <w:tcPr>
            <w:tcW w:w="38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36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52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58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6</w:t>
            </w:r>
          </w:p>
        </w:tc>
        <w:tc>
          <w:tcPr>
            <w:tcW w:w="60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5</w:t>
            </w:r>
          </w:p>
        </w:tc>
        <w:tc>
          <w:tcPr>
            <w:tcW w:w="60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11</w:t>
            </w:r>
          </w:p>
        </w:tc>
        <w:tc>
          <w:tcPr>
            <w:tcW w:w="66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26</w:t>
            </w:r>
          </w:p>
        </w:tc>
        <w:tc>
          <w:tcPr>
            <w:tcW w:w="70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21</w:t>
            </w:r>
          </w:p>
        </w:tc>
        <w:tc>
          <w:tcPr>
            <w:tcW w:w="68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47</w:t>
            </w:r>
          </w:p>
        </w:tc>
        <w:tc>
          <w:tcPr>
            <w:tcW w:w="58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0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1</w:t>
            </w:r>
          </w:p>
        </w:tc>
        <w:tc>
          <w:tcPr>
            <w:tcW w:w="600" w:type="dxa"/>
            <w:gridSpan w:val="2"/>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58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0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0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6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32</w:t>
            </w:r>
          </w:p>
        </w:tc>
        <w:tc>
          <w:tcPr>
            <w:tcW w:w="70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27</w:t>
            </w:r>
          </w:p>
        </w:tc>
        <w:tc>
          <w:tcPr>
            <w:tcW w:w="80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59</w:t>
            </w:r>
          </w:p>
        </w:tc>
      </w:tr>
      <w:tr w:rsidR="00C3713A" w:rsidRPr="00C3713A" w:rsidTr="00CB149B">
        <w:trPr>
          <w:trHeight w:val="297"/>
        </w:trPr>
        <w:tc>
          <w:tcPr>
            <w:tcW w:w="3820" w:type="dxa"/>
            <w:tcBorders>
              <w:left w:val="single" w:sz="8" w:space="0" w:color="auto"/>
              <w:bottom w:val="single" w:sz="8" w:space="0" w:color="auto"/>
              <w:right w:val="single" w:sz="8" w:space="0" w:color="auto"/>
            </w:tcBorders>
            <w:shd w:val="clear" w:color="auto" w:fill="DCE6F1"/>
            <w:vAlign w:val="bottom"/>
          </w:tcPr>
          <w:p w:rsidR="00C3713A" w:rsidRPr="00C3713A" w:rsidRDefault="00C3713A" w:rsidP="00C3713A">
            <w:pPr>
              <w:spacing w:after="0" w:line="0" w:lineRule="atLeast"/>
              <w:ind w:left="40"/>
              <w:jc w:val="left"/>
              <w:rPr>
                <w:rFonts w:ascii="Calibri" w:eastAsia="Calibri" w:hAnsi="Calibri" w:cs="Arial"/>
                <w:szCs w:val="20"/>
                <w:lang w:eastAsia="tr-TR"/>
              </w:rPr>
            </w:pPr>
            <w:r w:rsidRPr="00C3713A">
              <w:rPr>
                <w:rFonts w:ascii="Calibri" w:eastAsia="Calibri" w:hAnsi="Calibri" w:cs="Arial"/>
                <w:szCs w:val="20"/>
                <w:lang w:eastAsia="tr-TR"/>
              </w:rPr>
              <w:t>Ortaöğretim Şube Müdürlüğü</w:t>
            </w:r>
          </w:p>
        </w:tc>
        <w:tc>
          <w:tcPr>
            <w:tcW w:w="38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36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52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58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2</w:t>
            </w:r>
          </w:p>
        </w:tc>
        <w:tc>
          <w:tcPr>
            <w:tcW w:w="600" w:type="dxa"/>
            <w:tcBorders>
              <w:bottom w:val="single" w:sz="8" w:space="0" w:color="auto"/>
              <w:right w:val="single" w:sz="8" w:space="0" w:color="auto"/>
            </w:tcBorders>
            <w:shd w:val="clear" w:color="auto" w:fill="auto"/>
            <w:vAlign w:val="center"/>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1</w:t>
            </w:r>
          </w:p>
        </w:tc>
        <w:tc>
          <w:tcPr>
            <w:tcW w:w="60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3</w:t>
            </w:r>
          </w:p>
        </w:tc>
        <w:tc>
          <w:tcPr>
            <w:tcW w:w="66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26</w:t>
            </w:r>
          </w:p>
        </w:tc>
        <w:tc>
          <w:tcPr>
            <w:tcW w:w="70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14</w:t>
            </w:r>
          </w:p>
        </w:tc>
        <w:tc>
          <w:tcPr>
            <w:tcW w:w="68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40</w:t>
            </w:r>
          </w:p>
        </w:tc>
        <w:tc>
          <w:tcPr>
            <w:tcW w:w="58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0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00" w:type="dxa"/>
            <w:gridSpan w:val="2"/>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58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0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00" w:type="dxa"/>
            <w:tcBorders>
              <w:bottom w:val="single" w:sz="8" w:space="0" w:color="auto"/>
              <w:right w:val="single" w:sz="8" w:space="0" w:color="auto"/>
            </w:tcBorders>
            <w:shd w:val="clear" w:color="auto" w:fill="auto"/>
          </w:tcPr>
          <w:p w:rsidR="00C3713A" w:rsidRPr="00C3713A" w:rsidRDefault="00C3713A" w:rsidP="00D375D7">
            <w:pPr>
              <w:spacing w:after="0" w:line="0" w:lineRule="atLeast"/>
              <w:jc w:val="center"/>
              <w:rPr>
                <w:rFonts w:eastAsia="Book Antiqua" w:cs="Arial"/>
                <w:sz w:val="20"/>
                <w:szCs w:val="20"/>
                <w:lang w:eastAsia="tr-TR"/>
              </w:rPr>
            </w:pPr>
            <w:r w:rsidRPr="00D375D7">
              <w:rPr>
                <w:sz w:val="20"/>
                <w:szCs w:val="20"/>
              </w:rPr>
              <w:t>0</w:t>
            </w:r>
          </w:p>
        </w:tc>
        <w:tc>
          <w:tcPr>
            <w:tcW w:w="660" w:type="dxa"/>
            <w:tcBorders>
              <w:bottom w:val="single" w:sz="8" w:space="0" w:color="auto"/>
              <w:right w:val="single" w:sz="8" w:space="0" w:color="auto"/>
            </w:tcBorders>
            <w:shd w:val="clear" w:color="auto" w:fill="auto"/>
            <w:vAlign w:val="center"/>
          </w:tcPr>
          <w:p w:rsidR="00C3713A" w:rsidRPr="00C3713A" w:rsidRDefault="00264D88" w:rsidP="002F13E3">
            <w:pPr>
              <w:spacing w:after="0" w:line="0" w:lineRule="atLeast"/>
              <w:jc w:val="center"/>
              <w:rPr>
                <w:rFonts w:eastAsia="Book Antiqua" w:cs="Arial"/>
                <w:sz w:val="20"/>
                <w:szCs w:val="20"/>
                <w:lang w:eastAsia="tr-TR"/>
              </w:rPr>
            </w:pPr>
            <w:r>
              <w:rPr>
                <w:sz w:val="20"/>
                <w:szCs w:val="20"/>
              </w:rPr>
              <w:t>2</w:t>
            </w:r>
            <w:r w:rsidR="002F13E3">
              <w:rPr>
                <w:sz w:val="20"/>
                <w:szCs w:val="20"/>
              </w:rPr>
              <w:t>8</w:t>
            </w:r>
          </w:p>
        </w:tc>
        <w:tc>
          <w:tcPr>
            <w:tcW w:w="700" w:type="dxa"/>
            <w:tcBorders>
              <w:bottom w:val="single" w:sz="8" w:space="0" w:color="auto"/>
              <w:right w:val="single" w:sz="8" w:space="0" w:color="auto"/>
            </w:tcBorders>
            <w:shd w:val="clear" w:color="auto" w:fill="auto"/>
            <w:vAlign w:val="center"/>
          </w:tcPr>
          <w:p w:rsidR="00C3713A" w:rsidRPr="00C3713A" w:rsidRDefault="00264D88" w:rsidP="00D375D7">
            <w:pPr>
              <w:spacing w:after="0" w:line="0" w:lineRule="atLeast"/>
              <w:jc w:val="center"/>
              <w:rPr>
                <w:rFonts w:eastAsia="Book Antiqua" w:cs="Arial"/>
                <w:sz w:val="20"/>
                <w:szCs w:val="20"/>
                <w:lang w:eastAsia="tr-TR"/>
              </w:rPr>
            </w:pPr>
            <w:r>
              <w:rPr>
                <w:sz w:val="20"/>
                <w:szCs w:val="20"/>
              </w:rPr>
              <w:t>15</w:t>
            </w:r>
          </w:p>
        </w:tc>
        <w:tc>
          <w:tcPr>
            <w:tcW w:w="800" w:type="dxa"/>
            <w:tcBorders>
              <w:bottom w:val="single" w:sz="8" w:space="0" w:color="auto"/>
              <w:right w:val="single" w:sz="8" w:space="0" w:color="auto"/>
            </w:tcBorders>
            <w:shd w:val="clear" w:color="auto" w:fill="auto"/>
            <w:vAlign w:val="center"/>
          </w:tcPr>
          <w:p w:rsidR="00C3713A" w:rsidRPr="00C3713A" w:rsidRDefault="001233DF" w:rsidP="002F13E3">
            <w:pPr>
              <w:spacing w:after="0" w:line="0" w:lineRule="atLeast"/>
              <w:jc w:val="center"/>
              <w:rPr>
                <w:rFonts w:eastAsia="Book Antiqua" w:cs="Arial"/>
                <w:sz w:val="20"/>
                <w:szCs w:val="20"/>
                <w:lang w:eastAsia="tr-TR"/>
              </w:rPr>
            </w:pPr>
            <w:r>
              <w:rPr>
                <w:sz w:val="20"/>
                <w:szCs w:val="20"/>
              </w:rPr>
              <w:t>43</w:t>
            </w:r>
          </w:p>
        </w:tc>
      </w:tr>
      <w:tr w:rsidR="00D375D7" w:rsidRPr="00C3713A" w:rsidTr="00CB149B">
        <w:trPr>
          <w:trHeight w:val="297"/>
        </w:trPr>
        <w:tc>
          <w:tcPr>
            <w:tcW w:w="3820" w:type="dxa"/>
            <w:tcBorders>
              <w:left w:val="single" w:sz="8" w:space="0" w:color="auto"/>
              <w:bottom w:val="single" w:sz="8" w:space="0" w:color="auto"/>
              <w:right w:val="single" w:sz="8" w:space="0" w:color="auto"/>
            </w:tcBorders>
            <w:shd w:val="clear" w:color="auto" w:fill="DCE6F1"/>
            <w:vAlign w:val="bottom"/>
          </w:tcPr>
          <w:p w:rsidR="00D375D7" w:rsidRPr="00C3713A" w:rsidRDefault="00D375D7" w:rsidP="00C3713A">
            <w:pPr>
              <w:spacing w:after="0" w:line="0" w:lineRule="atLeast"/>
              <w:ind w:left="40"/>
              <w:jc w:val="left"/>
              <w:rPr>
                <w:rFonts w:ascii="Calibri" w:eastAsia="Calibri" w:hAnsi="Calibri" w:cs="Arial"/>
                <w:szCs w:val="20"/>
                <w:lang w:eastAsia="tr-TR"/>
              </w:rPr>
            </w:pPr>
            <w:r w:rsidRPr="00C3713A">
              <w:rPr>
                <w:rFonts w:ascii="Calibri" w:eastAsia="Calibri" w:hAnsi="Calibri" w:cs="Arial"/>
                <w:szCs w:val="20"/>
                <w:lang w:eastAsia="tr-TR"/>
              </w:rPr>
              <w:t>Temel Eğitim Şube Müdürlüğü</w:t>
            </w:r>
          </w:p>
        </w:tc>
        <w:tc>
          <w:tcPr>
            <w:tcW w:w="380" w:type="dxa"/>
            <w:tcBorders>
              <w:bottom w:val="single" w:sz="8" w:space="0" w:color="auto"/>
              <w:right w:val="single" w:sz="8" w:space="0" w:color="auto"/>
            </w:tcBorders>
            <w:shd w:val="clear" w:color="auto" w:fill="auto"/>
            <w:vAlign w:val="center"/>
          </w:tcPr>
          <w:p w:rsidR="00D375D7" w:rsidRPr="00C3713A" w:rsidRDefault="00D375D7" w:rsidP="00D375D7">
            <w:pPr>
              <w:spacing w:after="0" w:line="0" w:lineRule="atLeast"/>
              <w:jc w:val="center"/>
              <w:rPr>
                <w:rFonts w:eastAsia="Book Antiqua" w:cs="Arial"/>
                <w:sz w:val="20"/>
                <w:szCs w:val="20"/>
                <w:lang w:eastAsia="tr-TR"/>
              </w:rPr>
            </w:pPr>
            <w:r w:rsidRPr="00D375D7">
              <w:rPr>
                <w:sz w:val="20"/>
                <w:szCs w:val="20"/>
              </w:rPr>
              <w:t>0</w:t>
            </w:r>
          </w:p>
        </w:tc>
        <w:tc>
          <w:tcPr>
            <w:tcW w:w="360" w:type="dxa"/>
            <w:tcBorders>
              <w:bottom w:val="single" w:sz="8" w:space="0" w:color="auto"/>
              <w:right w:val="single" w:sz="8" w:space="0" w:color="auto"/>
            </w:tcBorders>
            <w:shd w:val="clear" w:color="auto" w:fill="auto"/>
            <w:vAlign w:val="center"/>
          </w:tcPr>
          <w:p w:rsidR="00D375D7" w:rsidRPr="00C3713A" w:rsidRDefault="00D375D7" w:rsidP="00D375D7">
            <w:pPr>
              <w:spacing w:after="0" w:line="0" w:lineRule="atLeast"/>
              <w:jc w:val="center"/>
              <w:rPr>
                <w:rFonts w:eastAsia="Book Antiqua" w:cs="Arial"/>
                <w:sz w:val="20"/>
                <w:szCs w:val="20"/>
                <w:lang w:eastAsia="tr-TR"/>
              </w:rPr>
            </w:pPr>
            <w:r w:rsidRPr="00D375D7">
              <w:rPr>
                <w:sz w:val="20"/>
                <w:szCs w:val="20"/>
              </w:rPr>
              <w:t>0</w:t>
            </w:r>
          </w:p>
        </w:tc>
        <w:tc>
          <w:tcPr>
            <w:tcW w:w="520" w:type="dxa"/>
            <w:tcBorders>
              <w:bottom w:val="single" w:sz="8" w:space="0" w:color="auto"/>
              <w:right w:val="single" w:sz="8" w:space="0" w:color="auto"/>
            </w:tcBorders>
            <w:shd w:val="clear" w:color="auto" w:fill="auto"/>
            <w:vAlign w:val="center"/>
          </w:tcPr>
          <w:p w:rsidR="00D375D7" w:rsidRPr="00C3713A" w:rsidRDefault="00D375D7" w:rsidP="00D375D7">
            <w:pPr>
              <w:spacing w:after="0" w:line="0" w:lineRule="atLeast"/>
              <w:jc w:val="center"/>
              <w:rPr>
                <w:rFonts w:eastAsia="Book Antiqua" w:cs="Arial"/>
                <w:sz w:val="20"/>
                <w:szCs w:val="20"/>
                <w:lang w:eastAsia="tr-TR"/>
              </w:rPr>
            </w:pPr>
            <w:r w:rsidRPr="00D375D7">
              <w:rPr>
                <w:sz w:val="20"/>
                <w:szCs w:val="20"/>
              </w:rPr>
              <w:t>0</w:t>
            </w:r>
          </w:p>
        </w:tc>
        <w:tc>
          <w:tcPr>
            <w:tcW w:w="580" w:type="dxa"/>
            <w:tcBorders>
              <w:bottom w:val="single" w:sz="8" w:space="0" w:color="auto"/>
              <w:right w:val="single" w:sz="8" w:space="0" w:color="auto"/>
            </w:tcBorders>
            <w:shd w:val="clear" w:color="auto" w:fill="auto"/>
            <w:vAlign w:val="center"/>
          </w:tcPr>
          <w:p w:rsidR="00D375D7" w:rsidRPr="00C3713A" w:rsidRDefault="00264D88" w:rsidP="00D375D7">
            <w:pPr>
              <w:spacing w:after="0" w:line="0" w:lineRule="atLeast"/>
              <w:jc w:val="center"/>
              <w:rPr>
                <w:rFonts w:eastAsia="Book Antiqua" w:cs="Arial"/>
                <w:sz w:val="20"/>
                <w:szCs w:val="20"/>
                <w:lang w:eastAsia="tr-TR"/>
              </w:rPr>
            </w:pPr>
            <w:r>
              <w:rPr>
                <w:sz w:val="20"/>
                <w:szCs w:val="20"/>
              </w:rPr>
              <w:t>4</w:t>
            </w:r>
          </w:p>
        </w:tc>
        <w:tc>
          <w:tcPr>
            <w:tcW w:w="600" w:type="dxa"/>
            <w:tcBorders>
              <w:bottom w:val="single" w:sz="8" w:space="0" w:color="auto"/>
              <w:right w:val="single" w:sz="8" w:space="0" w:color="auto"/>
            </w:tcBorders>
            <w:shd w:val="clear" w:color="auto" w:fill="auto"/>
            <w:vAlign w:val="center"/>
          </w:tcPr>
          <w:p w:rsidR="00D375D7" w:rsidRPr="00C3713A" w:rsidRDefault="00264D88" w:rsidP="00D375D7">
            <w:pPr>
              <w:spacing w:after="0" w:line="0" w:lineRule="atLeast"/>
              <w:jc w:val="center"/>
              <w:rPr>
                <w:rFonts w:eastAsia="Book Antiqua" w:cs="Arial"/>
                <w:sz w:val="20"/>
                <w:szCs w:val="20"/>
                <w:lang w:eastAsia="tr-TR"/>
              </w:rPr>
            </w:pPr>
            <w:r>
              <w:rPr>
                <w:sz w:val="20"/>
                <w:szCs w:val="20"/>
              </w:rPr>
              <w:t>2</w:t>
            </w:r>
          </w:p>
        </w:tc>
        <w:tc>
          <w:tcPr>
            <w:tcW w:w="600" w:type="dxa"/>
            <w:tcBorders>
              <w:bottom w:val="single" w:sz="8" w:space="0" w:color="auto"/>
              <w:right w:val="single" w:sz="8" w:space="0" w:color="auto"/>
            </w:tcBorders>
            <w:shd w:val="clear" w:color="auto" w:fill="auto"/>
            <w:vAlign w:val="center"/>
          </w:tcPr>
          <w:p w:rsidR="00D375D7" w:rsidRPr="00C3713A" w:rsidRDefault="00D375D7" w:rsidP="00D375D7">
            <w:pPr>
              <w:spacing w:after="0" w:line="0" w:lineRule="atLeast"/>
              <w:jc w:val="center"/>
              <w:rPr>
                <w:rFonts w:eastAsia="Book Antiqua" w:cs="Arial"/>
                <w:sz w:val="20"/>
                <w:szCs w:val="20"/>
                <w:lang w:eastAsia="tr-TR"/>
              </w:rPr>
            </w:pPr>
            <w:r w:rsidRPr="00D375D7">
              <w:rPr>
                <w:sz w:val="20"/>
                <w:szCs w:val="20"/>
              </w:rPr>
              <w:t>6</w:t>
            </w:r>
          </w:p>
        </w:tc>
        <w:tc>
          <w:tcPr>
            <w:tcW w:w="660" w:type="dxa"/>
            <w:tcBorders>
              <w:bottom w:val="single" w:sz="8" w:space="0" w:color="auto"/>
              <w:right w:val="single" w:sz="8" w:space="0" w:color="auto"/>
            </w:tcBorders>
            <w:shd w:val="clear" w:color="auto" w:fill="auto"/>
            <w:vAlign w:val="center"/>
          </w:tcPr>
          <w:p w:rsidR="00D375D7" w:rsidRPr="00C3713A" w:rsidRDefault="00264D88" w:rsidP="00D375D7">
            <w:pPr>
              <w:spacing w:after="0" w:line="0" w:lineRule="atLeast"/>
              <w:jc w:val="center"/>
              <w:rPr>
                <w:rFonts w:eastAsia="Book Antiqua" w:cs="Arial"/>
                <w:sz w:val="20"/>
                <w:szCs w:val="20"/>
                <w:lang w:eastAsia="tr-TR"/>
              </w:rPr>
            </w:pPr>
            <w:r>
              <w:rPr>
                <w:sz w:val="20"/>
                <w:szCs w:val="20"/>
              </w:rPr>
              <w:t>121</w:t>
            </w:r>
          </w:p>
        </w:tc>
        <w:tc>
          <w:tcPr>
            <w:tcW w:w="700" w:type="dxa"/>
            <w:tcBorders>
              <w:bottom w:val="single" w:sz="8" w:space="0" w:color="auto"/>
              <w:right w:val="single" w:sz="8" w:space="0" w:color="auto"/>
            </w:tcBorders>
            <w:shd w:val="clear" w:color="auto" w:fill="auto"/>
            <w:vAlign w:val="center"/>
          </w:tcPr>
          <w:p w:rsidR="00D375D7" w:rsidRPr="00C3713A" w:rsidRDefault="00264D88" w:rsidP="00D375D7">
            <w:pPr>
              <w:spacing w:after="0" w:line="0" w:lineRule="atLeast"/>
              <w:jc w:val="center"/>
              <w:rPr>
                <w:rFonts w:eastAsia="Book Antiqua" w:cs="Arial"/>
                <w:sz w:val="20"/>
                <w:szCs w:val="20"/>
                <w:lang w:eastAsia="tr-TR"/>
              </w:rPr>
            </w:pPr>
            <w:r>
              <w:rPr>
                <w:sz w:val="20"/>
                <w:szCs w:val="20"/>
              </w:rPr>
              <w:t>116</w:t>
            </w:r>
          </w:p>
        </w:tc>
        <w:tc>
          <w:tcPr>
            <w:tcW w:w="680" w:type="dxa"/>
            <w:tcBorders>
              <w:bottom w:val="single" w:sz="8" w:space="0" w:color="auto"/>
              <w:right w:val="single" w:sz="8" w:space="0" w:color="auto"/>
            </w:tcBorders>
            <w:shd w:val="clear" w:color="auto" w:fill="auto"/>
            <w:vAlign w:val="center"/>
          </w:tcPr>
          <w:p w:rsidR="00D375D7" w:rsidRPr="00C3713A" w:rsidRDefault="00264D88" w:rsidP="00D375D7">
            <w:pPr>
              <w:spacing w:after="0" w:line="0" w:lineRule="atLeast"/>
              <w:jc w:val="center"/>
              <w:rPr>
                <w:rFonts w:eastAsia="Book Antiqua" w:cs="Arial"/>
                <w:sz w:val="20"/>
                <w:szCs w:val="20"/>
                <w:lang w:eastAsia="tr-TR"/>
              </w:rPr>
            </w:pPr>
            <w:r>
              <w:rPr>
                <w:sz w:val="20"/>
                <w:szCs w:val="20"/>
              </w:rPr>
              <w:t>237</w:t>
            </w:r>
          </w:p>
        </w:tc>
        <w:tc>
          <w:tcPr>
            <w:tcW w:w="580" w:type="dxa"/>
            <w:tcBorders>
              <w:bottom w:val="single" w:sz="8" w:space="0" w:color="auto"/>
              <w:right w:val="single" w:sz="8" w:space="0" w:color="auto"/>
            </w:tcBorders>
            <w:shd w:val="clear" w:color="auto" w:fill="auto"/>
          </w:tcPr>
          <w:p w:rsidR="00D375D7" w:rsidRPr="00C3713A" w:rsidRDefault="00D375D7" w:rsidP="00D375D7">
            <w:pPr>
              <w:spacing w:after="0" w:line="0" w:lineRule="atLeast"/>
              <w:jc w:val="center"/>
              <w:rPr>
                <w:rFonts w:eastAsia="Book Antiqua" w:cs="Arial"/>
                <w:sz w:val="20"/>
                <w:szCs w:val="20"/>
                <w:lang w:eastAsia="tr-TR"/>
              </w:rPr>
            </w:pPr>
            <w:r w:rsidRPr="00D375D7">
              <w:rPr>
                <w:sz w:val="20"/>
                <w:szCs w:val="20"/>
              </w:rPr>
              <w:t>0</w:t>
            </w:r>
          </w:p>
        </w:tc>
        <w:tc>
          <w:tcPr>
            <w:tcW w:w="600" w:type="dxa"/>
            <w:tcBorders>
              <w:bottom w:val="single" w:sz="8" w:space="0" w:color="auto"/>
              <w:right w:val="single" w:sz="8" w:space="0" w:color="auto"/>
            </w:tcBorders>
            <w:shd w:val="clear" w:color="auto" w:fill="auto"/>
          </w:tcPr>
          <w:p w:rsidR="00D375D7" w:rsidRPr="00C3713A" w:rsidRDefault="00D375D7" w:rsidP="00D375D7">
            <w:pPr>
              <w:spacing w:after="0" w:line="0" w:lineRule="atLeast"/>
              <w:jc w:val="center"/>
              <w:rPr>
                <w:rFonts w:eastAsia="Book Antiqua" w:cs="Arial"/>
                <w:sz w:val="20"/>
                <w:szCs w:val="20"/>
                <w:lang w:eastAsia="tr-TR"/>
              </w:rPr>
            </w:pPr>
            <w:r w:rsidRPr="00D375D7">
              <w:rPr>
                <w:sz w:val="20"/>
                <w:szCs w:val="20"/>
              </w:rPr>
              <w:t>0</w:t>
            </w:r>
          </w:p>
        </w:tc>
        <w:tc>
          <w:tcPr>
            <w:tcW w:w="600" w:type="dxa"/>
            <w:gridSpan w:val="2"/>
            <w:tcBorders>
              <w:bottom w:val="single" w:sz="8" w:space="0" w:color="auto"/>
              <w:right w:val="single" w:sz="8" w:space="0" w:color="auto"/>
            </w:tcBorders>
            <w:shd w:val="clear" w:color="auto" w:fill="auto"/>
          </w:tcPr>
          <w:p w:rsidR="00D375D7" w:rsidRPr="00C3713A" w:rsidRDefault="00D375D7" w:rsidP="00D375D7">
            <w:pPr>
              <w:spacing w:after="0" w:line="0" w:lineRule="atLeast"/>
              <w:jc w:val="center"/>
              <w:rPr>
                <w:rFonts w:eastAsia="Book Antiqua" w:cs="Arial"/>
                <w:sz w:val="20"/>
                <w:szCs w:val="20"/>
                <w:lang w:eastAsia="tr-TR"/>
              </w:rPr>
            </w:pPr>
            <w:r w:rsidRPr="00D375D7">
              <w:rPr>
                <w:sz w:val="20"/>
                <w:szCs w:val="20"/>
              </w:rPr>
              <w:t>0</w:t>
            </w:r>
          </w:p>
        </w:tc>
        <w:tc>
          <w:tcPr>
            <w:tcW w:w="580" w:type="dxa"/>
            <w:tcBorders>
              <w:bottom w:val="single" w:sz="8" w:space="0" w:color="auto"/>
              <w:right w:val="single" w:sz="8" w:space="0" w:color="auto"/>
            </w:tcBorders>
            <w:shd w:val="clear" w:color="auto" w:fill="auto"/>
          </w:tcPr>
          <w:p w:rsidR="00D375D7" w:rsidRPr="00C3713A" w:rsidRDefault="00D375D7" w:rsidP="00D375D7">
            <w:pPr>
              <w:spacing w:after="0" w:line="0" w:lineRule="atLeast"/>
              <w:jc w:val="center"/>
              <w:rPr>
                <w:rFonts w:eastAsia="Book Antiqua" w:cs="Arial"/>
                <w:sz w:val="20"/>
                <w:szCs w:val="20"/>
                <w:lang w:eastAsia="tr-TR"/>
              </w:rPr>
            </w:pPr>
            <w:r w:rsidRPr="00D375D7">
              <w:rPr>
                <w:sz w:val="20"/>
                <w:szCs w:val="20"/>
              </w:rPr>
              <w:t>0</w:t>
            </w:r>
          </w:p>
        </w:tc>
        <w:tc>
          <w:tcPr>
            <w:tcW w:w="600" w:type="dxa"/>
            <w:tcBorders>
              <w:bottom w:val="single" w:sz="8" w:space="0" w:color="auto"/>
              <w:right w:val="single" w:sz="8" w:space="0" w:color="auto"/>
            </w:tcBorders>
            <w:shd w:val="clear" w:color="auto" w:fill="auto"/>
          </w:tcPr>
          <w:p w:rsidR="00D375D7" w:rsidRPr="00C3713A" w:rsidRDefault="00D375D7" w:rsidP="00D375D7">
            <w:pPr>
              <w:spacing w:after="0" w:line="0" w:lineRule="atLeast"/>
              <w:jc w:val="center"/>
              <w:rPr>
                <w:rFonts w:eastAsia="Book Antiqua" w:cs="Arial"/>
                <w:sz w:val="20"/>
                <w:szCs w:val="20"/>
                <w:lang w:eastAsia="tr-TR"/>
              </w:rPr>
            </w:pPr>
            <w:r w:rsidRPr="00D375D7">
              <w:rPr>
                <w:sz w:val="20"/>
                <w:szCs w:val="20"/>
              </w:rPr>
              <w:t>0</w:t>
            </w:r>
          </w:p>
        </w:tc>
        <w:tc>
          <w:tcPr>
            <w:tcW w:w="600" w:type="dxa"/>
            <w:tcBorders>
              <w:bottom w:val="single" w:sz="8" w:space="0" w:color="auto"/>
              <w:right w:val="single" w:sz="8" w:space="0" w:color="auto"/>
            </w:tcBorders>
            <w:shd w:val="clear" w:color="auto" w:fill="auto"/>
          </w:tcPr>
          <w:p w:rsidR="00D375D7" w:rsidRPr="00C3713A" w:rsidRDefault="00D375D7" w:rsidP="00D375D7">
            <w:pPr>
              <w:spacing w:after="0" w:line="0" w:lineRule="atLeast"/>
              <w:jc w:val="center"/>
              <w:rPr>
                <w:rFonts w:eastAsia="Book Antiqua" w:cs="Arial"/>
                <w:sz w:val="20"/>
                <w:szCs w:val="20"/>
                <w:lang w:eastAsia="tr-TR"/>
              </w:rPr>
            </w:pPr>
            <w:r w:rsidRPr="00D375D7">
              <w:rPr>
                <w:sz w:val="20"/>
                <w:szCs w:val="20"/>
              </w:rPr>
              <w:t>0</w:t>
            </w:r>
          </w:p>
        </w:tc>
        <w:tc>
          <w:tcPr>
            <w:tcW w:w="660" w:type="dxa"/>
            <w:tcBorders>
              <w:bottom w:val="single" w:sz="8" w:space="0" w:color="auto"/>
              <w:right w:val="single" w:sz="8" w:space="0" w:color="auto"/>
            </w:tcBorders>
            <w:shd w:val="clear" w:color="auto" w:fill="auto"/>
            <w:vAlign w:val="center"/>
          </w:tcPr>
          <w:p w:rsidR="00D375D7" w:rsidRPr="00C3713A" w:rsidRDefault="00D375D7" w:rsidP="00D375D7">
            <w:pPr>
              <w:spacing w:after="0" w:line="0" w:lineRule="atLeast"/>
              <w:jc w:val="center"/>
              <w:rPr>
                <w:rFonts w:eastAsia="Book Antiqua" w:cs="Arial"/>
                <w:sz w:val="20"/>
                <w:szCs w:val="20"/>
                <w:lang w:eastAsia="tr-TR"/>
              </w:rPr>
            </w:pPr>
            <w:r w:rsidRPr="00D375D7">
              <w:rPr>
                <w:sz w:val="20"/>
                <w:szCs w:val="20"/>
              </w:rPr>
              <w:t>125</w:t>
            </w:r>
          </w:p>
        </w:tc>
        <w:tc>
          <w:tcPr>
            <w:tcW w:w="700" w:type="dxa"/>
            <w:tcBorders>
              <w:bottom w:val="single" w:sz="8" w:space="0" w:color="auto"/>
              <w:right w:val="single" w:sz="8" w:space="0" w:color="auto"/>
            </w:tcBorders>
            <w:shd w:val="clear" w:color="auto" w:fill="auto"/>
            <w:vAlign w:val="center"/>
          </w:tcPr>
          <w:p w:rsidR="00D375D7" w:rsidRPr="00C3713A" w:rsidRDefault="00264D88" w:rsidP="00D375D7">
            <w:pPr>
              <w:spacing w:after="0" w:line="0" w:lineRule="atLeast"/>
              <w:jc w:val="center"/>
              <w:rPr>
                <w:rFonts w:eastAsia="Book Antiqua" w:cs="Arial"/>
                <w:sz w:val="20"/>
                <w:szCs w:val="20"/>
                <w:lang w:eastAsia="tr-TR"/>
              </w:rPr>
            </w:pPr>
            <w:r>
              <w:rPr>
                <w:sz w:val="20"/>
                <w:szCs w:val="20"/>
              </w:rPr>
              <w:t>118</w:t>
            </w:r>
          </w:p>
        </w:tc>
        <w:tc>
          <w:tcPr>
            <w:tcW w:w="800" w:type="dxa"/>
            <w:tcBorders>
              <w:bottom w:val="single" w:sz="8" w:space="0" w:color="auto"/>
              <w:right w:val="single" w:sz="8" w:space="0" w:color="auto"/>
            </w:tcBorders>
            <w:shd w:val="clear" w:color="auto" w:fill="auto"/>
            <w:vAlign w:val="center"/>
          </w:tcPr>
          <w:p w:rsidR="00D375D7" w:rsidRPr="00C3713A" w:rsidRDefault="00264D88" w:rsidP="00D375D7">
            <w:pPr>
              <w:spacing w:after="0" w:line="0" w:lineRule="atLeast"/>
              <w:jc w:val="center"/>
              <w:rPr>
                <w:rFonts w:eastAsia="Book Antiqua" w:cs="Arial"/>
                <w:sz w:val="20"/>
                <w:szCs w:val="20"/>
                <w:lang w:eastAsia="tr-TR"/>
              </w:rPr>
            </w:pPr>
            <w:r>
              <w:rPr>
                <w:sz w:val="20"/>
                <w:szCs w:val="20"/>
              </w:rPr>
              <w:t>243</w:t>
            </w:r>
          </w:p>
        </w:tc>
      </w:tr>
      <w:tr w:rsidR="00D375D7" w:rsidRPr="00C3713A" w:rsidTr="00C3713A">
        <w:trPr>
          <w:trHeight w:val="522"/>
        </w:trPr>
        <w:tc>
          <w:tcPr>
            <w:tcW w:w="3820" w:type="dxa"/>
            <w:tcBorders>
              <w:left w:val="single" w:sz="8" w:space="0" w:color="auto"/>
              <w:right w:val="single" w:sz="8" w:space="0" w:color="auto"/>
            </w:tcBorders>
            <w:shd w:val="clear" w:color="auto" w:fill="auto"/>
            <w:vAlign w:val="bottom"/>
          </w:tcPr>
          <w:p w:rsidR="00D375D7" w:rsidRPr="00C3713A" w:rsidRDefault="00D375D7" w:rsidP="00C3713A">
            <w:pPr>
              <w:spacing w:after="0" w:line="0" w:lineRule="atLeast"/>
              <w:ind w:left="40"/>
              <w:jc w:val="left"/>
              <w:rPr>
                <w:rFonts w:eastAsia="Book Antiqua" w:cs="Arial"/>
                <w:b/>
                <w:sz w:val="21"/>
                <w:szCs w:val="20"/>
                <w:lang w:eastAsia="tr-TR"/>
              </w:rPr>
            </w:pPr>
            <w:r w:rsidRPr="00C3713A">
              <w:rPr>
                <w:rFonts w:eastAsia="Book Antiqua" w:cs="Arial"/>
                <w:b/>
                <w:sz w:val="21"/>
                <w:szCs w:val="20"/>
                <w:lang w:eastAsia="tr-TR"/>
              </w:rPr>
              <w:t>Genel Toplam</w:t>
            </w:r>
          </w:p>
        </w:tc>
        <w:tc>
          <w:tcPr>
            <w:tcW w:w="380" w:type="dxa"/>
            <w:tcBorders>
              <w:right w:val="single" w:sz="8" w:space="0" w:color="auto"/>
            </w:tcBorders>
            <w:shd w:val="clear" w:color="auto" w:fill="auto"/>
            <w:vAlign w:val="bottom"/>
          </w:tcPr>
          <w:p w:rsidR="00D375D7" w:rsidRPr="00C3713A" w:rsidRDefault="00CB149B" w:rsidP="00D375D7">
            <w:pPr>
              <w:spacing w:after="0" w:line="0" w:lineRule="atLeast"/>
              <w:jc w:val="center"/>
              <w:rPr>
                <w:rFonts w:eastAsia="Book Antiqua" w:cs="Arial"/>
                <w:b/>
                <w:sz w:val="20"/>
                <w:szCs w:val="20"/>
                <w:lang w:eastAsia="tr-TR"/>
              </w:rPr>
            </w:pPr>
            <w:r>
              <w:rPr>
                <w:rFonts w:eastAsia="Book Antiqua" w:cs="Arial"/>
                <w:b/>
                <w:sz w:val="20"/>
                <w:szCs w:val="20"/>
                <w:lang w:eastAsia="tr-TR"/>
              </w:rPr>
              <w:t>0</w:t>
            </w:r>
          </w:p>
        </w:tc>
        <w:tc>
          <w:tcPr>
            <w:tcW w:w="360" w:type="dxa"/>
            <w:tcBorders>
              <w:right w:val="single" w:sz="8" w:space="0" w:color="auto"/>
            </w:tcBorders>
            <w:shd w:val="clear" w:color="auto" w:fill="auto"/>
            <w:vAlign w:val="bottom"/>
          </w:tcPr>
          <w:p w:rsidR="00D375D7" w:rsidRPr="00C3713A" w:rsidRDefault="00CB149B" w:rsidP="00D375D7">
            <w:pPr>
              <w:spacing w:after="0" w:line="0" w:lineRule="atLeast"/>
              <w:jc w:val="center"/>
              <w:rPr>
                <w:rFonts w:eastAsia="Book Antiqua" w:cs="Arial"/>
                <w:b/>
                <w:sz w:val="20"/>
                <w:szCs w:val="20"/>
                <w:lang w:eastAsia="tr-TR"/>
              </w:rPr>
            </w:pPr>
            <w:r>
              <w:rPr>
                <w:rFonts w:eastAsia="Book Antiqua" w:cs="Arial"/>
                <w:b/>
                <w:sz w:val="20"/>
                <w:szCs w:val="20"/>
                <w:lang w:eastAsia="tr-TR"/>
              </w:rPr>
              <w:t>0</w:t>
            </w:r>
          </w:p>
        </w:tc>
        <w:tc>
          <w:tcPr>
            <w:tcW w:w="520" w:type="dxa"/>
            <w:tcBorders>
              <w:right w:val="single" w:sz="8" w:space="0" w:color="auto"/>
            </w:tcBorders>
            <w:shd w:val="clear" w:color="auto" w:fill="auto"/>
            <w:vAlign w:val="bottom"/>
          </w:tcPr>
          <w:p w:rsidR="00D375D7" w:rsidRPr="00C3713A" w:rsidRDefault="00CB149B" w:rsidP="00D375D7">
            <w:pPr>
              <w:spacing w:after="0" w:line="0" w:lineRule="atLeast"/>
              <w:jc w:val="center"/>
              <w:rPr>
                <w:rFonts w:eastAsia="Book Antiqua" w:cs="Arial"/>
                <w:b/>
                <w:sz w:val="20"/>
                <w:szCs w:val="20"/>
                <w:lang w:eastAsia="tr-TR"/>
              </w:rPr>
            </w:pPr>
            <w:r>
              <w:rPr>
                <w:rFonts w:eastAsia="Book Antiqua" w:cs="Arial"/>
                <w:b/>
                <w:sz w:val="20"/>
                <w:szCs w:val="20"/>
                <w:lang w:eastAsia="tr-TR"/>
              </w:rPr>
              <w:t>0</w:t>
            </w:r>
          </w:p>
        </w:tc>
        <w:tc>
          <w:tcPr>
            <w:tcW w:w="580" w:type="dxa"/>
            <w:tcBorders>
              <w:right w:val="single" w:sz="8" w:space="0" w:color="auto"/>
            </w:tcBorders>
            <w:shd w:val="clear" w:color="auto" w:fill="auto"/>
            <w:vAlign w:val="bottom"/>
          </w:tcPr>
          <w:p w:rsidR="00D375D7" w:rsidRPr="00C3713A" w:rsidRDefault="00CE238C" w:rsidP="00D375D7">
            <w:pPr>
              <w:spacing w:after="0" w:line="0" w:lineRule="atLeast"/>
              <w:jc w:val="center"/>
              <w:rPr>
                <w:rFonts w:eastAsia="Book Antiqua" w:cs="Arial"/>
                <w:b/>
                <w:sz w:val="20"/>
                <w:szCs w:val="20"/>
                <w:lang w:eastAsia="tr-TR"/>
              </w:rPr>
            </w:pPr>
            <w:r>
              <w:rPr>
                <w:rFonts w:eastAsia="Book Antiqua" w:cs="Arial"/>
                <w:b/>
                <w:sz w:val="20"/>
                <w:szCs w:val="20"/>
                <w:lang w:eastAsia="tr-TR"/>
              </w:rPr>
              <w:t>13</w:t>
            </w:r>
          </w:p>
        </w:tc>
        <w:tc>
          <w:tcPr>
            <w:tcW w:w="600" w:type="dxa"/>
            <w:tcBorders>
              <w:right w:val="single" w:sz="8" w:space="0" w:color="auto"/>
            </w:tcBorders>
            <w:shd w:val="clear" w:color="auto" w:fill="auto"/>
            <w:vAlign w:val="bottom"/>
          </w:tcPr>
          <w:p w:rsidR="00D375D7" w:rsidRPr="00C3713A" w:rsidRDefault="00CE238C" w:rsidP="00D375D7">
            <w:pPr>
              <w:spacing w:after="0" w:line="0" w:lineRule="atLeast"/>
              <w:jc w:val="center"/>
              <w:rPr>
                <w:rFonts w:eastAsia="Book Antiqua" w:cs="Arial"/>
                <w:b/>
                <w:sz w:val="20"/>
                <w:szCs w:val="20"/>
                <w:lang w:eastAsia="tr-TR"/>
              </w:rPr>
            </w:pPr>
            <w:r>
              <w:rPr>
                <w:rFonts w:eastAsia="Book Antiqua" w:cs="Arial"/>
                <w:b/>
                <w:sz w:val="20"/>
                <w:szCs w:val="20"/>
                <w:lang w:eastAsia="tr-TR"/>
              </w:rPr>
              <w:t>9</w:t>
            </w:r>
          </w:p>
        </w:tc>
        <w:tc>
          <w:tcPr>
            <w:tcW w:w="600" w:type="dxa"/>
            <w:tcBorders>
              <w:right w:val="single" w:sz="8" w:space="0" w:color="auto"/>
            </w:tcBorders>
            <w:shd w:val="clear" w:color="auto" w:fill="auto"/>
            <w:vAlign w:val="bottom"/>
          </w:tcPr>
          <w:p w:rsidR="00D375D7" w:rsidRPr="00C3713A" w:rsidRDefault="00CE238C" w:rsidP="00D375D7">
            <w:pPr>
              <w:spacing w:after="0" w:line="0" w:lineRule="atLeast"/>
              <w:jc w:val="center"/>
              <w:rPr>
                <w:rFonts w:eastAsia="Book Antiqua" w:cs="Arial"/>
                <w:b/>
                <w:sz w:val="20"/>
                <w:szCs w:val="20"/>
                <w:lang w:eastAsia="tr-TR"/>
              </w:rPr>
            </w:pPr>
            <w:r>
              <w:rPr>
                <w:rFonts w:eastAsia="Book Antiqua" w:cs="Arial"/>
                <w:b/>
                <w:sz w:val="20"/>
                <w:szCs w:val="20"/>
                <w:lang w:eastAsia="tr-TR"/>
              </w:rPr>
              <w:t>19</w:t>
            </w:r>
          </w:p>
        </w:tc>
        <w:tc>
          <w:tcPr>
            <w:tcW w:w="660" w:type="dxa"/>
            <w:tcBorders>
              <w:right w:val="single" w:sz="8" w:space="0" w:color="auto"/>
            </w:tcBorders>
            <w:shd w:val="clear" w:color="auto" w:fill="auto"/>
            <w:vAlign w:val="bottom"/>
          </w:tcPr>
          <w:p w:rsidR="00D375D7" w:rsidRPr="00C3713A" w:rsidRDefault="001233DF" w:rsidP="00D375D7">
            <w:pPr>
              <w:spacing w:after="0" w:line="0" w:lineRule="atLeast"/>
              <w:jc w:val="center"/>
              <w:rPr>
                <w:rFonts w:eastAsia="Book Antiqua" w:cs="Arial"/>
                <w:b/>
                <w:sz w:val="20"/>
                <w:szCs w:val="20"/>
                <w:lang w:eastAsia="tr-TR"/>
              </w:rPr>
            </w:pPr>
            <w:r>
              <w:rPr>
                <w:rFonts w:eastAsia="Book Antiqua" w:cs="Arial"/>
                <w:b/>
                <w:sz w:val="20"/>
                <w:szCs w:val="20"/>
                <w:lang w:eastAsia="tr-TR"/>
              </w:rPr>
              <w:t>18</w:t>
            </w:r>
            <w:r w:rsidR="00CE238C">
              <w:rPr>
                <w:rFonts w:eastAsia="Book Antiqua" w:cs="Arial"/>
                <w:b/>
                <w:sz w:val="20"/>
                <w:szCs w:val="20"/>
                <w:lang w:eastAsia="tr-TR"/>
              </w:rPr>
              <w:t>9</w:t>
            </w:r>
          </w:p>
        </w:tc>
        <w:tc>
          <w:tcPr>
            <w:tcW w:w="700" w:type="dxa"/>
            <w:tcBorders>
              <w:right w:val="single" w:sz="8" w:space="0" w:color="auto"/>
            </w:tcBorders>
            <w:shd w:val="clear" w:color="auto" w:fill="auto"/>
            <w:vAlign w:val="bottom"/>
          </w:tcPr>
          <w:p w:rsidR="00D375D7" w:rsidRPr="00C3713A" w:rsidRDefault="00CE238C" w:rsidP="00D375D7">
            <w:pPr>
              <w:spacing w:after="0" w:line="0" w:lineRule="atLeast"/>
              <w:jc w:val="center"/>
              <w:rPr>
                <w:rFonts w:eastAsia="Book Antiqua" w:cs="Arial"/>
                <w:b/>
                <w:sz w:val="20"/>
                <w:szCs w:val="20"/>
                <w:lang w:eastAsia="tr-TR"/>
              </w:rPr>
            </w:pPr>
            <w:r>
              <w:rPr>
                <w:rFonts w:eastAsia="Book Antiqua" w:cs="Arial"/>
                <w:b/>
                <w:sz w:val="20"/>
                <w:szCs w:val="20"/>
                <w:lang w:eastAsia="tr-TR"/>
              </w:rPr>
              <w:t>164</w:t>
            </w:r>
          </w:p>
        </w:tc>
        <w:tc>
          <w:tcPr>
            <w:tcW w:w="680" w:type="dxa"/>
            <w:tcBorders>
              <w:right w:val="single" w:sz="8" w:space="0" w:color="auto"/>
            </w:tcBorders>
            <w:shd w:val="clear" w:color="auto" w:fill="auto"/>
            <w:vAlign w:val="bottom"/>
          </w:tcPr>
          <w:p w:rsidR="00D375D7" w:rsidRPr="00C3713A" w:rsidRDefault="00CE238C" w:rsidP="00D375D7">
            <w:pPr>
              <w:spacing w:after="0" w:line="0" w:lineRule="atLeast"/>
              <w:jc w:val="center"/>
              <w:rPr>
                <w:rFonts w:eastAsia="Book Antiqua" w:cs="Arial"/>
                <w:b/>
                <w:sz w:val="20"/>
                <w:szCs w:val="20"/>
                <w:lang w:eastAsia="tr-TR"/>
              </w:rPr>
            </w:pPr>
            <w:r>
              <w:rPr>
                <w:rFonts w:eastAsia="Book Antiqua" w:cs="Arial"/>
                <w:b/>
                <w:sz w:val="20"/>
                <w:szCs w:val="20"/>
                <w:lang w:eastAsia="tr-TR"/>
              </w:rPr>
              <w:t>353</w:t>
            </w:r>
          </w:p>
        </w:tc>
        <w:tc>
          <w:tcPr>
            <w:tcW w:w="580" w:type="dxa"/>
            <w:tcBorders>
              <w:right w:val="single" w:sz="8" w:space="0" w:color="auto"/>
            </w:tcBorders>
            <w:shd w:val="clear" w:color="auto" w:fill="auto"/>
            <w:vAlign w:val="bottom"/>
          </w:tcPr>
          <w:p w:rsidR="00D375D7" w:rsidRPr="00C3713A" w:rsidRDefault="00CB149B" w:rsidP="00D375D7">
            <w:pPr>
              <w:spacing w:after="0" w:line="0" w:lineRule="atLeast"/>
              <w:jc w:val="center"/>
              <w:rPr>
                <w:rFonts w:eastAsia="Book Antiqua" w:cs="Arial"/>
                <w:b/>
                <w:sz w:val="20"/>
                <w:szCs w:val="20"/>
                <w:lang w:eastAsia="tr-TR"/>
              </w:rPr>
            </w:pPr>
            <w:r>
              <w:rPr>
                <w:rFonts w:eastAsia="Book Antiqua" w:cs="Arial"/>
                <w:b/>
                <w:sz w:val="20"/>
                <w:szCs w:val="20"/>
                <w:lang w:eastAsia="tr-TR"/>
              </w:rPr>
              <w:t>4</w:t>
            </w:r>
          </w:p>
        </w:tc>
        <w:tc>
          <w:tcPr>
            <w:tcW w:w="600" w:type="dxa"/>
            <w:tcBorders>
              <w:right w:val="single" w:sz="8" w:space="0" w:color="auto"/>
            </w:tcBorders>
            <w:shd w:val="clear" w:color="auto" w:fill="auto"/>
            <w:vAlign w:val="bottom"/>
          </w:tcPr>
          <w:p w:rsidR="00D375D7" w:rsidRPr="00C3713A" w:rsidRDefault="00CB149B" w:rsidP="00D375D7">
            <w:pPr>
              <w:spacing w:after="0" w:line="0" w:lineRule="atLeast"/>
              <w:jc w:val="center"/>
              <w:rPr>
                <w:rFonts w:eastAsia="Book Antiqua" w:cs="Arial"/>
                <w:b/>
                <w:sz w:val="20"/>
                <w:szCs w:val="20"/>
                <w:lang w:eastAsia="tr-TR"/>
              </w:rPr>
            </w:pPr>
            <w:r>
              <w:rPr>
                <w:rFonts w:eastAsia="Book Antiqua" w:cs="Arial"/>
                <w:b/>
                <w:sz w:val="20"/>
                <w:szCs w:val="20"/>
                <w:lang w:eastAsia="tr-TR"/>
              </w:rPr>
              <w:t>2</w:t>
            </w:r>
          </w:p>
        </w:tc>
        <w:tc>
          <w:tcPr>
            <w:tcW w:w="600" w:type="dxa"/>
            <w:gridSpan w:val="2"/>
            <w:tcBorders>
              <w:right w:val="single" w:sz="8" w:space="0" w:color="auto"/>
            </w:tcBorders>
            <w:shd w:val="clear" w:color="auto" w:fill="auto"/>
            <w:vAlign w:val="bottom"/>
          </w:tcPr>
          <w:p w:rsidR="00D375D7" w:rsidRPr="00C3713A" w:rsidRDefault="00CB149B" w:rsidP="00D375D7">
            <w:pPr>
              <w:spacing w:after="0" w:line="0" w:lineRule="atLeast"/>
              <w:jc w:val="center"/>
              <w:rPr>
                <w:rFonts w:eastAsia="Book Antiqua" w:cs="Arial"/>
                <w:b/>
                <w:sz w:val="20"/>
                <w:szCs w:val="20"/>
                <w:lang w:eastAsia="tr-TR"/>
              </w:rPr>
            </w:pPr>
            <w:r>
              <w:rPr>
                <w:rFonts w:eastAsia="Book Antiqua" w:cs="Arial"/>
                <w:b/>
                <w:sz w:val="20"/>
                <w:szCs w:val="20"/>
                <w:lang w:eastAsia="tr-TR"/>
              </w:rPr>
              <w:t>5</w:t>
            </w:r>
          </w:p>
        </w:tc>
        <w:tc>
          <w:tcPr>
            <w:tcW w:w="580" w:type="dxa"/>
            <w:tcBorders>
              <w:right w:val="single" w:sz="8" w:space="0" w:color="auto"/>
            </w:tcBorders>
            <w:shd w:val="clear" w:color="auto" w:fill="auto"/>
            <w:vAlign w:val="bottom"/>
          </w:tcPr>
          <w:p w:rsidR="00D375D7" w:rsidRPr="00C3713A" w:rsidRDefault="001233DF" w:rsidP="00D375D7">
            <w:pPr>
              <w:spacing w:after="0" w:line="0" w:lineRule="atLeast"/>
              <w:jc w:val="center"/>
              <w:rPr>
                <w:rFonts w:eastAsia="Book Antiqua" w:cs="Arial"/>
                <w:b/>
                <w:sz w:val="20"/>
                <w:szCs w:val="20"/>
                <w:lang w:eastAsia="tr-TR"/>
              </w:rPr>
            </w:pPr>
            <w:r>
              <w:rPr>
                <w:rFonts w:eastAsia="Book Antiqua" w:cs="Arial"/>
                <w:b/>
                <w:sz w:val="20"/>
                <w:szCs w:val="20"/>
                <w:lang w:eastAsia="tr-TR"/>
              </w:rPr>
              <w:t>37</w:t>
            </w:r>
          </w:p>
        </w:tc>
        <w:tc>
          <w:tcPr>
            <w:tcW w:w="600" w:type="dxa"/>
            <w:tcBorders>
              <w:right w:val="single" w:sz="8" w:space="0" w:color="auto"/>
            </w:tcBorders>
            <w:shd w:val="clear" w:color="auto" w:fill="auto"/>
            <w:vAlign w:val="bottom"/>
          </w:tcPr>
          <w:p w:rsidR="00D375D7" w:rsidRPr="00C3713A" w:rsidRDefault="00CE238C" w:rsidP="00D375D7">
            <w:pPr>
              <w:spacing w:after="0" w:line="0" w:lineRule="atLeast"/>
              <w:jc w:val="center"/>
              <w:rPr>
                <w:rFonts w:eastAsia="Book Antiqua" w:cs="Arial"/>
                <w:b/>
                <w:sz w:val="20"/>
                <w:szCs w:val="20"/>
                <w:lang w:eastAsia="tr-TR"/>
              </w:rPr>
            </w:pPr>
            <w:r>
              <w:rPr>
                <w:rFonts w:eastAsia="Book Antiqua" w:cs="Arial"/>
                <w:b/>
                <w:sz w:val="20"/>
                <w:szCs w:val="20"/>
                <w:lang w:eastAsia="tr-TR"/>
              </w:rPr>
              <w:t>9</w:t>
            </w:r>
          </w:p>
        </w:tc>
        <w:tc>
          <w:tcPr>
            <w:tcW w:w="600" w:type="dxa"/>
            <w:tcBorders>
              <w:right w:val="single" w:sz="8" w:space="0" w:color="auto"/>
            </w:tcBorders>
            <w:shd w:val="clear" w:color="auto" w:fill="auto"/>
            <w:vAlign w:val="bottom"/>
          </w:tcPr>
          <w:p w:rsidR="00D375D7" w:rsidRPr="00C3713A" w:rsidRDefault="00CE238C" w:rsidP="00D375D7">
            <w:pPr>
              <w:spacing w:after="0" w:line="0" w:lineRule="atLeast"/>
              <w:jc w:val="center"/>
              <w:rPr>
                <w:rFonts w:eastAsia="Book Antiqua" w:cs="Arial"/>
                <w:b/>
                <w:sz w:val="20"/>
                <w:szCs w:val="20"/>
                <w:lang w:eastAsia="tr-TR"/>
              </w:rPr>
            </w:pPr>
            <w:r>
              <w:rPr>
                <w:rFonts w:eastAsia="Book Antiqua" w:cs="Arial"/>
                <w:b/>
                <w:sz w:val="20"/>
                <w:szCs w:val="20"/>
                <w:lang w:eastAsia="tr-TR"/>
              </w:rPr>
              <w:t>52</w:t>
            </w:r>
          </w:p>
        </w:tc>
        <w:tc>
          <w:tcPr>
            <w:tcW w:w="660" w:type="dxa"/>
            <w:tcBorders>
              <w:right w:val="single" w:sz="8" w:space="0" w:color="auto"/>
            </w:tcBorders>
            <w:shd w:val="clear" w:color="auto" w:fill="auto"/>
            <w:vAlign w:val="bottom"/>
          </w:tcPr>
          <w:p w:rsidR="00D375D7" w:rsidRPr="00C3713A" w:rsidRDefault="00CE238C" w:rsidP="00D375D7">
            <w:pPr>
              <w:spacing w:after="0" w:line="0" w:lineRule="atLeast"/>
              <w:jc w:val="center"/>
              <w:rPr>
                <w:rFonts w:eastAsia="Book Antiqua" w:cs="Arial"/>
                <w:b/>
                <w:sz w:val="20"/>
                <w:szCs w:val="20"/>
                <w:lang w:eastAsia="tr-TR"/>
              </w:rPr>
            </w:pPr>
            <w:r>
              <w:rPr>
                <w:rFonts w:eastAsia="Book Antiqua" w:cs="Arial"/>
                <w:b/>
                <w:sz w:val="20"/>
                <w:szCs w:val="20"/>
                <w:lang w:eastAsia="tr-TR"/>
              </w:rPr>
              <w:t>2</w:t>
            </w:r>
            <w:r w:rsidR="001233DF">
              <w:rPr>
                <w:rFonts w:eastAsia="Book Antiqua" w:cs="Arial"/>
                <w:b/>
                <w:sz w:val="20"/>
                <w:szCs w:val="20"/>
                <w:lang w:eastAsia="tr-TR"/>
              </w:rPr>
              <w:t>43</w:t>
            </w:r>
          </w:p>
        </w:tc>
        <w:tc>
          <w:tcPr>
            <w:tcW w:w="700" w:type="dxa"/>
            <w:tcBorders>
              <w:right w:val="single" w:sz="8" w:space="0" w:color="auto"/>
            </w:tcBorders>
            <w:shd w:val="clear" w:color="auto" w:fill="auto"/>
            <w:vAlign w:val="bottom"/>
          </w:tcPr>
          <w:p w:rsidR="00D375D7" w:rsidRPr="00C3713A" w:rsidRDefault="00856673" w:rsidP="00D375D7">
            <w:pPr>
              <w:spacing w:after="0" w:line="0" w:lineRule="atLeast"/>
              <w:jc w:val="center"/>
              <w:rPr>
                <w:rFonts w:eastAsia="Book Antiqua" w:cs="Arial"/>
                <w:b/>
                <w:sz w:val="20"/>
                <w:szCs w:val="20"/>
                <w:lang w:eastAsia="tr-TR"/>
              </w:rPr>
            </w:pPr>
            <w:r>
              <w:rPr>
                <w:rFonts w:eastAsia="Book Antiqua" w:cs="Arial"/>
                <w:b/>
                <w:sz w:val="20"/>
                <w:szCs w:val="20"/>
                <w:lang w:eastAsia="tr-TR"/>
              </w:rPr>
              <w:t>18</w:t>
            </w:r>
            <w:r w:rsidR="001233DF">
              <w:rPr>
                <w:rFonts w:eastAsia="Book Antiqua" w:cs="Arial"/>
                <w:b/>
                <w:sz w:val="20"/>
                <w:szCs w:val="20"/>
                <w:lang w:eastAsia="tr-TR"/>
              </w:rPr>
              <w:t>4</w:t>
            </w:r>
          </w:p>
        </w:tc>
        <w:tc>
          <w:tcPr>
            <w:tcW w:w="800" w:type="dxa"/>
            <w:tcBorders>
              <w:right w:val="single" w:sz="8" w:space="0" w:color="auto"/>
            </w:tcBorders>
            <w:shd w:val="clear" w:color="auto" w:fill="auto"/>
            <w:vAlign w:val="bottom"/>
          </w:tcPr>
          <w:p w:rsidR="00D375D7" w:rsidRPr="00C3713A" w:rsidRDefault="00CE238C" w:rsidP="00D375D7">
            <w:pPr>
              <w:spacing w:after="0" w:line="0" w:lineRule="atLeast"/>
              <w:jc w:val="center"/>
              <w:rPr>
                <w:rFonts w:eastAsia="Book Antiqua" w:cs="Arial"/>
                <w:b/>
                <w:sz w:val="20"/>
                <w:szCs w:val="20"/>
                <w:lang w:eastAsia="tr-TR"/>
              </w:rPr>
            </w:pPr>
            <w:r>
              <w:rPr>
                <w:rFonts w:eastAsia="Book Antiqua" w:cs="Arial"/>
                <w:b/>
                <w:sz w:val="20"/>
                <w:szCs w:val="20"/>
                <w:lang w:eastAsia="tr-TR"/>
              </w:rPr>
              <w:t>427</w:t>
            </w:r>
          </w:p>
        </w:tc>
      </w:tr>
      <w:tr w:rsidR="00D375D7" w:rsidRPr="00C3713A" w:rsidTr="00C3713A">
        <w:trPr>
          <w:trHeight w:val="45"/>
        </w:trPr>
        <w:tc>
          <w:tcPr>
            <w:tcW w:w="3820" w:type="dxa"/>
            <w:tcBorders>
              <w:left w:val="single" w:sz="8" w:space="0" w:color="auto"/>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38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36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52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58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60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60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66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70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68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58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60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60" w:type="dxa"/>
            <w:tcBorders>
              <w:bottom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54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58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60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60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66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70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c>
          <w:tcPr>
            <w:tcW w:w="800" w:type="dxa"/>
            <w:tcBorders>
              <w:bottom w:val="single" w:sz="8" w:space="0" w:color="auto"/>
              <w:right w:val="single" w:sz="8" w:space="0" w:color="auto"/>
            </w:tcBorders>
            <w:shd w:val="clear" w:color="auto" w:fill="auto"/>
            <w:vAlign w:val="bottom"/>
          </w:tcPr>
          <w:p w:rsidR="00D375D7" w:rsidRPr="00C3713A" w:rsidRDefault="00D375D7" w:rsidP="00C3713A">
            <w:pPr>
              <w:spacing w:after="0" w:line="0" w:lineRule="atLeast"/>
              <w:jc w:val="left"/>
              <w:rPr>
                <w:rFonts w:ascii="Times New Roman" w:eastAsia="Times New Roman" w:hAnsi="Times New Roman" w:cs="Arial"/>
                <w:sz w:val="3"/>
                <w:szCs w:val="20"/>
                <w:lang w:eastAsia="tr-TR"/>
              </w:rPr>
            </w:pPr>
          </w:p>
        </w:tc>
      </w:tr>
    </w:tbl>
    <w:p w:rsidR="00646FA9" w:rsidRPr="00646FA9" w:rsidRDefault="00646FA9" w:rsidP="00E97B83">
      <w:pPr>
        <w:pStyle w:val="ResimYazs"/>
      </w:pPr>
    </w:p>
    <w:p w:rsidR="00A56556" w:rsidRDefault="00A56556">
      <w:pPr>
        <w:spacing w:after="160"/>
        <w:jc w:val="left"/>
        <w:rPr>
          <w:rFonts w:eastAsia="Calibri" w:cstheme="majorBidi"/>
          <w:b/>
          <w:color w:val="1F4E79" w:themeColor="accent1" w:themeShade="80"/>
          <w:sz w:val="28"/>
          <w:szCs w:val="24"/>
        </w:rPr>
      </w:pPr>
    </w:p>
    <w:p w:rsidR="00DB543B" w:rsidRPr="005432F2" w:rsidRDefault="006E48BA" w:rsidP="00015870">
      <w:pPr>
        <w:pStyle w:val="Balk4"/>
        <w:jc w:val="center"/>
      </w:pPr>
      <w:r w:rsidRPr="005432F2">
        <w:lastRenderedPageBreak/>
        <w:t>Teknolojik Kaynaklar</w:t>
      </w:r>
    </w:p>
    <w:p w:rsidR="00DB543B" w:rsidRDefault="00DB543B" w:rsidP="003A6ADD">
      <w:pPr>
        <w:ind w:firstLine="426"/>
      </w:pPr>
      <w:r w:rsidRPr="005432F2">
        <w:t>Eğitim ve öğretimde fırsat eşitliğini temin etmek, okullarda teknolojik altyapıyı iyileştirmek ve bilgi iletişim teknolojilerinin eğitim ve öğretim süreçlerinde etkin kullanımını sağlamak amacıyla ilköğretim ikinci kademe ile ortaöğretim d</w:t>
      </w:r>
      <w:r w:rsidR="00BC721B">
        <w:t>üzeyindeki bütün okullar FATİH p</w:t>
      </w:r>
      <w:r w:rsidRPr="005432F2">
        <w:t>rojesi kapsamına alınmıştır. Aynı zamanda öğretmen ve öğrencilerimize tablet verilmesi planlanan proje ile dersliklere kurulan bilişim teknolojisi (BT) donanımının öğrenme ve öğretme sürecinde etkin kullanılması amaçlanmaktadır. Bu süreçte öğretim programları BT destekli öğretime uyumlu hale getirilerek eğitsel e-İçerikler oluşturulmaktadır.</w:t>
      </w:r>
      <w:r w:rsidR="00737B1D" w:rsidRPr="00737B1D">
        <w:t xml:space="preserve"> İlçemizde FATİH Projesi kapsamında </w:t>
      </w:r>
      <w:r w:rsidR="00794C94">
        <w:t>244</w:t>
      </w:r>
      <w:r w:rsidR="00737B1D" w:rsidRPr="00737B1D">
        <w:t xml:space="preserve"> adet Etkileşimli </w:t>
      </w:r>
      <w:proofErr w:type="gramStart"/>
      <w:r w:rsidR="00737B1D" w:rsidRPr="00737B1D">
        <w:t>Tahta kurulumu</w:t>
      </w:r>
      <w:proofErr w:type="gramEnd"/>
      <w:r w:rsidR="00737B1D" w:rsidRPr="00737B1D">
        <w:t xml:space="preserve"> yapılmıştır. </w:t>
      </w:r>
      <w:proofErr w:type="gramStart"/>
      <w:r w:rsidR="00737B1D" w:rsidRPr="00737B1D">
        <w:t xml:space="preserve">Ayrıca  </w:t>
      </w:r>
      <w:r w:rsidR="005D78DE">
        <w:t>öğretmen</w:t>
      </w:r>
      <w:proofErr w:type="gramEnd"/>
      <w:r w:rsidR="005D78DE">
        <w:t xml:space="preserve"> ve öğrencilerimize</w:t>
      </w:r>
      <w:r w:rsidR="00737B1D" w:rsidRPr="00737B1D">
        <w:t xml:space="preserve"> </w:t>
      </w:r>
      <w:r w:rsidR="00602FFD">
        <w:t>448</w:t>
      </w:r>
      <w:r w:rsidR="00737B1D">
        <w:t xml:space="preserve"> </w:t>
      </w:r>
      <w:r w:rsidR="00737B1D" w:rsidRPr="00737B1D">
        <w:t>tablet dağıtımı yapılmıştır.</w:t>
      </w:r>
    </w:p>
    <w:p w:rsidR="00495661" w:rsidRPr="00F4791E" w:rsidRDefault="00F4791E" w:rsidP="003A6ADD">
      <w:pPr>
        <w:ind w:firstLine="426"/>
        <w:rPr>
          <w:color w:val="ED7D31" w:themeColor="accent2"/>
        </w:rPr>
      </w:pPr>
      <w:r>
        <w:rPr>
          <w:color w:val="ED7D31" w:themeColor="accent2"/>
        </w:rPr>
        <w:t>Tablo 7:Teknolojik Altyapı</w:t>
      </w:r>
    </w:p>
    <w:tbl>
      <w:tblPr>
        <w:tblStyle w:val="TabloKlavuzu"/>
        <w:tblW w:w="0" w:type="auto"/>
        <w:jc w:val="center"/>
        <w:tblLook w:val="04A0" w:firstRow="1" w:lastRow="0" w:firstColumn="1" w:lastColumn="0" w:noHBand="0" w:noVBand="1"/>
      </w:tblPr>
      <w:tblGrid>
        <w:gridCol w:w="5637"/>
        <w:gridCol w:w="2976"/>
      </w:tblGrid>
      <w:tr w:rsidR="00495661" w:rsidTr="00602FFD">
        <w:trPr>
          <w:jc w:val="center"/>
        </w:trPr>
        <w:tc>
          <w:tcPr>
            <w:tcW w:w="5637" w:type="dxa"/>
          </w:tcPr>
          <w:p w:rsidR="00495661" w:rsidRDefault="00495661" w:rsidP="00602FFD">
            <w:pPr>
              <w:jc w:val="center"/>
            </w:pPr>
            <w:r>
              <w:rPr>
                <w:color w:val="C45911" w:themeColor="accent2" w:themeShade="BF"/>
              </w:rPr>
              <w:t>TÜRÜ</w:t>
            </w:r>
          </w:p>
        </w:tc>
        <w:tc>
          <w:tcPr>
            <w:tcW w:w="2976" w:type="dxa"/>
          </w:tcPr>
          <w:p w:rsidR="00495661" w:rsidRDefault="00495661" w:rsidP="00602FFD">
            <w:pPr>
              <w:jc w:val="center"/>
            </w:pPr>
            <w:r>
              <w:rPr>
                <w:color w:val="C45911" w:themeColor="accent2" w:themeShade="BF"/>
              </w:rPr>
              <w:t>SAYISI</w:t>
            </w:r>
          </w:p>
        </w:tc>
      </w:tr>
      <w:tr w:rsidR="00495661" w:rsidTr="00602FFD">
        <w:trPr>
          <w:jc w:val="center"/>
        </w:trPr>
        <w:tc>
          <w:tcPr>
            <w:tcW w:w="5637" w:type="dxa"/>
          </w:tcPr>
          <w:p w:rsidR="00495661" w:rsidRDefault="00602FFD" w:rsidP="003A6ADD">
            <w:r>
              <w:rPr>
                <w:color w:val="C45911" w:themeColor="accent2" w:themeShade="BF"/>
              </w:rPr>
              <w:t>ETKİLEŞİMLİ TAHTA</w:t>
            </w:r>
          </w:p>
        </w:tc>
        <w:tc>
          <w:tcPr>
            <w:tcW w:w="2976" w:type="dxa"/>
          </w:tcPr>
          <w:p w:rsidR="00495661" w:rsidRDefault="00602FFD" w:rsidP="003A6ADD">
            <w:r>
              <w:t>244</w:t>
            </w:r>
          </w:p>
        </w:tc>
      </w:tr>
      <w:tr w:rsidR="00495661" w:rsidTr="00602FFD">
        <w:trPr>
          <w:jc w:val="center"/>
        </w:trPr>
        <w:tc>
          <w:tcPr>
            <w:tcW w:w="5637" w:type="dxa"/>
          </w:tcPr>
          <w:p w:rsidR="00495661" w:rsidRDefault="00602FFD" w:rsidP="003A6ADD">
            <w:r>
              <w:rPr>
                <w:color w:val="C45911" w:themeColor="accent2" w:themeShade="BF"/>
              </w:rPr>
              <w:t>DOKÜMAN KAMERA</w:t>
            </w:r>
          </w:p>
        </w:tc>
        <w:tc>
          <w:tcPr>
            <w:tcW w:w="2976" w:type="dxa"/>
          </w:tcPr>
          <w:p w:rsidR="00495661" w:rsidRDefault="00602FFD" w:rsidP="003A6ADD">
            <w:r>
              <w:t>4</w:t>
            </w:r>
          </w:p>
        </w:tc>
      </w:tr>
      <w:tr w:rsidR="00495661" w:rsidTr="00602FFD">
        <w:trPr>
          <w:jc w:val="center"/>
        </w:trPr>
        <w:tc>
          <w:tcPr>
            <w:tcW w:w="5637" w:type="dxa"/>
          </w:tcPr>
          <w:p w:rsidR="00495661" w:rsidRDefault="00602FFD" w:rsidP="003A6ADD">
            <w:r>
              <w:rPr>
                <w:color w:val="C45911" w:themeColor="accent2" w:themeShade="BF"/>
              </w:rPr>
              <w:t>ÇOK AMAÇLI YAZICI</w:t>
            </w:r>
          </w:p>
        </w:tc>
        <w:tc>
          <w:tcPr>
            <w:tcW w:w="2976" w:type="dxa"/>
          </w:tcPr>
          <w:p w:rsidR="00495661" w:rsidRDefault="00602FFD" w:rsidP="003A6ADD">
            <w:r>
              <w:t>48</w:t>
            </w:r>
          </w:p>
        </w:tc>
      </w:tr>
      <w:tr w:rsidR="00495661" w:rsidTr="00602FFD">
        <w:trPr>
          <w:jc w:val="center"/>
        </w:trPr>
        <w:tc>
          <w:tcPr>
            <w:tcW w:w="5637" w:type="dxa"/>
          </w:tcPr>
          <w:p w:rsidR="00495661" w:rsidRDefault="00602FFD" w:rsidP="003A6ADD">
            <w:r>
              <w:rPr>
                <w:color w:val="C45911" w:themeColor="accent2" w:themeShade="BF"/>
              </w:rPr>
              <w:t>TABLET</w:t>
            </w:r>
          </w:p>
        </w:tc>
        <w:tc>
          <w:tcPr>
            <w:tcW w:w="2976" w:type="dxa"/>
          </w:tcPr>
          <w:p w:rsidR="00495661" w:rsidRDefault="00602FFD" w:rsidP="003A6ADD">
            <w:r>
              <w:t>448</w:t>
            </w:r>
          </w:p>
        </w:tc>
      </w:tr>
    </w:tbl>
    <w:p w:rsidR="00495661" w:rsidRDefault="00495661" w:rsidP="00602FFD">
      <w:pPr>
        <w:ind w:firstLine="426"/>
        <w:jc w:val="center"/>
      </w:pPr>
    </w:p>
    <w:p w:rsidR="002A6308" w:rsidRPr="005432F2" w:rsidRDefault="002A6308" w:rsidP="00B77B73"/>
    <w:p w:rsidR="00DB543B" w:rsidRPr="005432F2" w:rsidRDefault="006E48BA" w:rsidP="0009042F">
      <w:pPr>
        <w:pStyle w:val="Balk4"/>
        <w:jc w:val="center"/>
      </w:pPr>
      <w:r w:rsidRPr="005432F2">
        <w:t>Mali Kaynaklar</w:t>
      </w:r>
    </w:p>
    <w:p w:rsidR="00BA0D89" w:rsidRDefault="00DB543B" w:rsidP="003A6ADD">
      <w:pPr>
        <w:ind w:firstLine="426"/>
        <w:rPr>
          <w:bCs/>
        </w:rPr>
      </w:pPr>
      <w:r w:rsidRPr="005432F2">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w:t>
      </w:r>
      <w:r w:rsidR="00070D1D">
        <w:t>ikleri</w:t>
      </w:r>
      <w:r w:rsidR="00BC721B">
        <w:t xml:space="preserve"> gelirleri oluşturmaktadır. Aşağıdaki T</w:t>
      </w:r>
      <w:r w:rsidRPr="005432F2">
        <w:t>ablo</w:t>
      </w:r>
      <w:r w:rsidR="00A72D8D">
        <w:t xml:space="preserve"> 7 ‘de2 </w:t>
      </w:r>
      <w:r w:rsidR="00BA0D89">
        <w:t xml:space="preserve">019 Yılı </w:t>
      </w:r>
      <w:r w:rsidR="00397FA7">
        <w:t>Müdürlüğümüz</w:t>
      </w:r>
      <w:r w:rsidR="00BA0D89">
        <w:t xml:space="preserve"> Bütçesi Ekon</w:t>
      </w:r>
      <w:r w:rsidR="00397FA7">
        <w:t xml:space="preserve">omik Sınıflandırmasına </w:t>
      </w:r>
      <w:r w:rsidR="00BA0D89" w:rsidRPr="008D6E7B">
        <w:rPr>
          <w:bCs/>
        </w:rPr>
        <w:t xml:space="preserve">yer verilmiştir. </w:t>
      </w:r>
    </w:p>
    <w:p w:rsidR="00E97B83" w:rsidRPr="00703946" w:rsidRDefault="00E97B83" w:rsidP="001825FA">
      <w:pPr>
        <w:pStyle w:val="ResimYazs"/>
        <w:keepNext/>
        <w:jc w:val="left"/>
        <w:rPr>
          <w:color w:val="C45911" w:themeColor="accent2" w:themeShade="BF"/>
        </w:rPr>
      </w:pPr>
      <w:bookmarkStart w:id="22" w:name="_Toc534207869"/>
      <w:r w:rsidRPr="00703946">
        <w:rPr>
          <w:color w:val="C45911" w:themeColor="accent2" w:themeShade="BF"/>
        </w:rPr>
        <w:lastRenderedPageBreak/>
        <w:t xml:space="preserve">Tablo </w:t>
      </w:r>
      <w:r w:rsidR="00F4791E">
        <w:rPr>
          <w:color w:val="C45911" w:themeColor="accent2" w:themeShade="BF"/>
        </w:rPr>
        <w:t>8</w:t>
      </w:r>
      <w:r w:rsidRPr="00703946">
        <w:rPr>
          <w:color w:val="C45911" w:themeColor="accent2" w:themeShade="BF"/>
        </w:rPr>
        <w:t xml:space="preserve">: </w:t>
      </w:r>
      <w:r w:rsidR="00A72D8D" w:rsidRPr="00703946">
        <w:rPr>
          <w:color w:val="C45911" w:themeColor="accent2" w:themeShade="BF"/>
        </w:rPr>
        <w:t xml:space="preserve">2019 Yılı </w:t>
      </w:r>
      <w:r w:rsidR="00703946">
        <w:rPr>
          <w:color w:val="C45911" w:themeColor="accent2" w:themeShade="BF"/>
        </w:rPr>
        <w:t xml:space="preserve">Şarkikaraağaç İlçe </w:t>
      </w:r>
      <w:r w:rsidR="00A72D8D" w:rsidRPr="00703946">
        <w:rPr>
          <w:color w:val="C45911" w:themeColor="accent2" w:themeShade="BF"/>
        </w:rPr>
        <w:t>MEM</w:t>
      </w:r>
      <w:r w:rsidRPr="00703946">
        <w:rPr>
          <w:color w:val="C45911" w:themeColor="accent2" w:themeShade="BF"/>
        </w:rPr>
        <w:t xml:space="preserve"> Bütçe Tasarısı (Ekonomik Sınıflandırma)</w:t>
      </w:r>
      <w:bookmarkEnd w:id="22"/>
    </w:p>
    <w:p w:rsidR="00DB543B" w:rsidRDefault="00031A23" w:rsidP="00E97B83">
      <w:pPr>
        <w:pStyle w:val="ResimYazs"/>
      </w:pPr>
      <w:r>
        <w:t xml:space="preserve">                               </w:t>
      </w:r>
      <w:r w:rsidR="002A33A9">
        <w:rPr>
          <w:noProof/>
          <w:lang w:eastAsia="tr-TR"/>
        </w:rPr>
        <mc:AlternateContent>
          <mc:Choice Requires="wpc">
            <w:drawing>
              <wp:inline distT="0" distB="0" distL="0" distR="0" wp14:anchorId="1C2ED42E" wp14:editId="4B8E9BA9">
                <wp:extent cx="6932930" cy="2730500"/>
                <wp:effectExtent l="19050" t="19050" r="1270" b="12700"/>
                <wp:docPr id="113" name="Tuval 1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Rectangle 5"/>
                        <wps:cNvSpPr>
                          <a:spLocks noChangeArrowheads="1"/>
                        </wps:cNvSpPr>
                        <wps:spPr bwMode="auto">
                          <a:xfrm>
                            <a:off x="0" y="563880"/>
                            <a:ext cx="6932930" cy="304800"/>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6"/>
                        <wps:cNvSpPr>
                          <a:spLocks noChangeArrowheads="1"/>
                        </wps:cNvSpPr>
                        <wps:spPr bwMode="auto">
                          <a:xfrm>
                            <a:off x="0" y="1155700"/>
                            <a:ext cx="6932930" cy="304800"/>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7"/>
                        <wps:cNvSpPr>
                          <a:spLocks noChangeArrowheads="1"/>
                        </wps:cNvSpPr>
                        <wps:spPr bwMode="auto">
                          <a:xfrm>
                            <a:off x="0" y="1746885"/>
                            <a:ext cx="6932930" cy="30543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8"/>
                        <wps:cNvSpPr>
                          <a:spLocks noChangeArrowheads="1"/>
                        </wps:cNvSpPr>
                        <wps:spPr bwMode="auto">
                          <a:xfrm>
                            <a:off x="0" y="2338705"/>
                            <a:ext cx="6932930" cy="369570"/>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9"/>
                        <wps:cNvSpPr>
                          <a:spLocks noChangeArrowheads="1"/>
                        </wps:cNvSpPr>
                        <wps:spPr bwMode="auto">
                          <a:xfrm>
                            <a:off x="140335" y="138430"/>
                            <a:ext cx="22606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proofErr w:type="gramStart"/>
                              <w:r>
                                <w:rPr>
                                  <w:rFonts w:ascii="Times New Roman" w:hAnsi="Times New Roman" w:cs="Times New Roman"/>
                                  <w:b/>
                                  <w:bCs/>
                                  <w:color w:val="000000"/>
                                  <w:sz w:val="18"/>
                                  <w:szCs w:val="18"/>
                                  <w:lang w:val="en-US"/>
                                </w:rPr>
                                <w:t>Eko</w:t>
                              </w:r>
                              <w:proofErr w:type="spellEnd"/>
                              <w:r>
                                <w:rPr>
                                  <w:rFonts w:ascii="Times New Roman" w:hAnsi="Times New Roman" w:cs="Times New Roman"/>
                                  <w:b/>
                                  <w:bCs/>
                                  <w:color w:val="000000"/>
                                  <w:sz w:val="18"/>
                                  <w:szCs w:val="18"/>
                                  <w:lang w:val="en-US"/>
                                </w:rPr>
                                <w:t>.</w:t>
                              </w:r>
                              <w:proofErr w:type="gramEnd"/>
                            </w:p>
                          </w:txbxContent>
                        </wps:txbx>
                        <wps:bodyPr rot="0" vert="horz" wrap="none" lIns="0" tIns="0" rIns="0" bIns="0" anchor="t" anchorCtr="0">
                          <a:spAutoFit/>
                        </wps:bodyPr>
                      </wps:wsp>
                      <wps:wsp>
                        <wps:cNvPr id="17" name="Rectangle 10"/>
                        <wps:cNvSpPr>
                          <a:spLocks noChangeArrowheads="1"/>
                        </wps:cNvSpPr>
                        <wps:spPr bwMode="auto">
                          <a:xfrm>
                            <a:off x="151765" y="286385"/>
                            <a:ext cx="21018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ascii="Times New Roman" w:hAnsi="Times New Roman" w:cs="Times New Roman"/>
                                  <w:b/>
                                  <w:bCs/>
                                  <w:color w:val="000000"/>
                                  <w:sz w:val="18"/>
                                  <w:szCs w:val="18"/>
                                  <w:lang w:val="en-US"/>
                                </w:rPr>
                                <w:t>Kod</w:t>
                              </w:r>
                              <w:proofErr w:type="spellEnd"/>
                            </w:p>
                          </w:txbxContent>
                        </wps:txbx>
                        <wps:bodyPr rot="0" vert="horz" wrap="none" lIns="0" tIns="0" rIns="0" bIns="0" anchor="t" anchorCtr="0">
                          <a:spAutoFit/>
                        </wps:bodyPr>
                      </wps:wsp>
                      <wps:wsp>
                        <wps:cNvPr id="18" name="Rectangle 11"/>
                        <wps:cNvSpPr>
                          <a:spLocks noChangeArrowheads="1"/>
                        </wps:cNvSpPr>
                        <wps:spPr bwMode="auto">
                          <a:xfrm>
                            <a:off x="982345" y="212725"/>
                            <a:ext cx="6642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ascii="Times New Roman" w:hAnsi="Times New Roman" w:cs="Times New Roman"/>
                                  <w:b/>
                                  <w:bCs/>
                                  <w:color w:val="000000"/>
                                  <w:sz w:val="18"/>
                                  <w:szCs w:val="18"/>
                                  <w:lang w:val="en-US"/>
                                </w:rPr>
                                <w:t>Ödenek</w:t>
                              </w:r>
                              <w:proofErr w:type="spellEnd"/>
                              <w:r>
                                <w:rPr>
                                  <w:rFonts w:ascii="Times New Roman" w:hAnsi="Times New Roman" w:cs="Times New Roman"/>
                                  <w:b/>
                                  <w:bCs/>
                                  <w:color w:val="000000"/>
                                  <w:sz w:val="18"/>
                                  <w:szCs w:val="18"/>
                                  <w:lang w:val="en-US"/>
                                </w:rPr>
                                <w:t xml:space="preserve"> </w:t>
                              </w:r>
                              <w:proofErr w:type="spellStart"/>
                              <w:r>
                                <w:rPr>
                                  <w:rFonts w:ascii="Times New Roman" w:hAnsi="Times New Roman" w:cs="Times New Roman"/>
                                  <w:b/>
                                  <w:bCs/>
                                  <w:color w:val="000000"/>
                                  <w:sz w:val="18"/>
                                  <w:szCs w:val="18"/>
                                  <w:lang w:val="en-US"/>
                                </w:rPr>
                                <w:t>Türü</w:t>
                              </w:r>
                              <w:proofErr w:type="spellEnd"/>
                            </w:p>
                          </w:txbxContent>
                        </wps:txbx>
                        <wps:bodyPr rot="0" vert="horz" wrap="none" lIns="0" tIns="0" rIns="0" bIns="0" anchor="t" anchorCtr="0">
                          <a:spAutoFit/>
                        </wps:bodyPr>
                      </wps:wsp>
                      <wps:wsp>
                        <wps:cNvPr id="19" name="Rectangle 12"/>
                        <wps:cNvSpPr>
                          <a:spLocks noChangeArrowheads="1"/>
                        </wps:cNvSpPr>
                        <wps:spPr bwMode="auto">
                          <a:xfrm>
                            <a:off x="2432050" y="138430"/>
                            <a:ext cx="74295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b/>
                                  <w:bCs/>
                                  <w:color w:val="000000"/>
                                  <w:sz w:val="18"/>
                                  <w:szCs w:val="18"/>
                                  <w:lang w:val="en-US"/>
                                </w:rPr>
                                <w:t xml:space="preserve">2018 </w:t>
                              </w:r>
                              <w:proofErr w:type="spellStart"/>
                              <w:r>
                                <w:rPr>
                                  <w:rFonts w:ascii="Times New Roman" w:hAnsi="Times New Roman" w:cs="Times New Roman"/>
                                  <w:b/>
                                  <w:bCs/>
                                  <w:color w:val="000000"/>
                                  <w:sz w:val="18"/>
                                  <w:szCs w:val="18"/>
                                  <w:lang w:val="en-US"/>
                                </w:rPr>
                                <w:t>Yılı</w:t>
                              </w:r>
                              <w:proofErr w:type="spellEnd"/>
                              <w:r>
                                <w:rPr>
                                  <w:rFonts w:ascii="Times New Roman" w:hAnsi="Times New Roman" w:cs="Times New Roman"/>
                                  <w:b/>
                                  <w:bCs/>
                                  <w:color w:val="000000"/>
                                  <w:sz w:val="18"/>
                                  <w:szCs w:val="18"/>
                                  <w:lang w:val="en-US"/>
                                </w:rPr>
                                <w:t xml:space="preserve"> </w:t>
                              </w:r>
                              <w:proofErr w:type="spellStart"/>
                              <w:r>
                                <w:rPr>
                                  <w:rFonts w:ascii="Times New Roman" w:hAnsi="Times New Roman" w:cs="Times New Roman"/>
                                  <w:b/>
                                  <w:bCs/>
                                  <w:color w:val="000000"/>
                                  <w:sz w:val="18"/>
                                  <w:szCs w:val="18"/>
                                  <w:lang w:val="en-US"/>
                                </w:rPr>
                                <w:t>Bütçe</w:t>
                              </w:r>
                              <w:proofErr w:type="spellEnd"/>
                              <w:r>
                                <w:rPr>
                                  <w:rFonts w:ascii="Times New Roman" w:hAnsi="Times New Roman" w:cs="Times New Roman"/>
                                  <w:b/>
                                  <w:bCs/>
                                  <w:color w:val="000000"/>
                                  <w:sz w:val="18"/>
                                  <w:szCs w:val="18"/>
                                  <w:lang w:val="en-US"/>
                                </w:rPr>
                                <w:t xml:space="preserve"> </w:t>
                              </w:r>
                            </w:p>
                          </w:txbxContent>
                        </wps:txbx>
                        <wps:bodyPr rot="0" vert="horz" wrap="none" lIns="0" tIns="0" rIns="0" bIns="0" anchor="t" anchorCtr="0">
                          <a:spAutoFit/>
                        </wps:bodyPr>
                      </wps:wsp>
                      <wps:wsp>
                        <wps:cNvPr id="20" name="Rectangle 13"/>
                        <wps:cNvSpPr>
                          <a:spLocks noChangeArrowheads="1"/>
                        </wps:cNvSpPr>
                        <wps:spPr bwMode="auto">
                          <a:xfrm>
                            <a:off x="2361565" y="286385"/>
                            <a:ext cx="83566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ascii="Times New Roman" w:hAnsi="Times New Roman" w:cs="Times New Roman"/>
                                  <w:b/>
                                  <w:bCs/>
                                  <w:color w:val="000000"/>
                                  <w:sz w:val="18"/>
                                  <w:szCs w:val="18"/>
                                  <w:lang w:val="en-US"/>
                                </w:rPr>
                                <w:t>Kanunu</w:t>
                              </w:r>
                              <w:proofErr w:type="spellEnd"/>
                              <w:r>
                                <w:rPr>
                                  <w:rFonts w:ascii="Times New Roman" w:hAnsi="Times New Roman" w:cs="Times New Roman"/>
                                  <w:b/>
                                  <w:bCs/>
                                  <w:color w:val="000000"/>
                                  <w:sz w:val="18"/>
                                  <w:szCs w:val="18"/>
                                  <w:lang w:val="en-US"/>
                                </w:rPr>
                                <w:t xml:space="preserve"> </w:t>
                              </w:r>
                              <w:proofErr w:type="spellStart"/>
                              <w:r>
                                <w:rPr>
                                  <w:rFonts w:ascii="Times New Roman" w:hAnsi="Times New Roman" w:cs="Times New Roman"/>
                                  <w:b/>
                                  <w:bCs/>
                                  <w:color w:val="000000"/>
                                  <w:sz w:val="18"/>
                                  <w:szCs w:val="18"/>
                                  <w:lang w:val="en-US"/>
                                </w:rPr>
                                <w:t>Ödeneği</w:t>
                              </w:r>
                              <w:proofErr w:type="spellEnd"/>
                            </w:p>
                          </w:txbxContent>
                        </wps:txbx>
                        <wps:bodyPr rot="0" vert="horz" wrap="none" lIns="0" tIns="0" rIns="0" bIns="0" anchor="t" anchorCtr="0">
                          <a:spAutoFit/>
                        </wps:bodyPr>
                      </wps:wsp>
                      <wps:wsp>
                        <wps:cNvPr id="21" name="Rectangle 14"/>
                        <wps:cNvSpPr>
                          <a:spLocks noChangeArrowheads="1"/>
                        </wps:cNvSpPr>
                        <wps:spPr bwMode="auto">
                          <a:xfrm>
                            <a:off x="3717925" y="138430"/>
                            <a:ext cx="74295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b/>
                                  <w:bCs/>
                                  <w:color w:val="000000"/>
                                  <w:sz w:val="18"/>
                                  <w:szCs w:val="18"/>
                                  <w:lang w:val="en-US"/>
                                </w:rPr>
                                <w:t xml:space="preserve">2019 </w:t>
                              </w:r>
                              <w:proofErr w:type="spellStart"/>
                              <w:r>
                                <w:rPr>
                                  <w:rFonts w:ascii="Times New Roman" w:hAnsi="Times New Roman" w:cs="Times New Roman"/>
                                  <w:b/>
                                  <w:bCs/>
                                  <w:color w:val="000000"/>
                                  <w:sz w:val="18"/>
                                  <w:szCs w:val="18"/>
                                  <w:lang w:val="en-US"/>
                                </w:rPr>
                                <w:t>Yılı</w:t>
                              </w:r>
                              <w:proofErr w:type="spellEnd"/>
                              <w:r>
                                <w:rPr>
                                  <w:rFonts w:ascii="Times New Roman" w:hAnsi="Times New Roman" w:cs="Times New Roman"/>
                                  <w:b/>
                                  <w:bCs/>
                                  <w:color w:val="000000"/>
                                  <w:sz w:val="18"/>
                                  <w:szCs w:val="18"/>
                                  <w:lang w:val="en-US"/>
                                </w:rPr>
                                <w:t xml:space="preserve"> </w:t>
                              </w:r>
                              <w:proofErr w:type="spellStart"/>
                              <w:r>
                                <w:rPr>
                                  <w:rFonts w:ascii="Times New Roman" w:hAnsi="Times New Roman" w:cs="Times New Roman"/>
                                  <w:b/>
                                  <w:bCs/>
                                  <w:color w:val="000000"/>
                                  <w:sz w:val="18"/>
                                  <w:szCs w:val="18"/>
                                  <w:lang w:val="en-US"/>
                                </w:rPr>
                                <w:t>Bütçe</w:t>
                              </w:r>
                              <w:proofErr w:type="spellEnd"/>
                              <w:r>
                                <w:rPr>
                                  <w:rFonts w:ascii="Times New Roman" w:hAnsi="Times New Roman" w:cs="Times New Roman"/>
                                  <w:b/>
                                  <w:bCs/>
                                  <w:color w:val="000000"/>
                                  <w:sz w:val="18"/>
                                  <w:szCs w:val="18"/>
                                  <w:lang w:val="en-US"/>
                                </w:rPr>
                                <w:t xml:space="preserve"> </w:t>
                              </w:r>
                            </w:p>
                          </w:txbxContent>
                        </wps:txbx>
                        <wps:bodyPr rot="0" vert="horz" wrap="none" lIns="0" tIns="0" rIns="0" bIns="0" anchor="t" anchorCtr="0">
                          <a:spAutoFit/>
                        </wps:bodyPr>
                      </wps:wsp>
                      <wps:wsp>
                        <wps:cNvPr id="22" name="Rectangle 15"/>
                        <wps:cNvSpPr>
                          <a:spLocks noChangeArrowheads="1"/>
                        </wps:cNvSpPr>
                        <wps:spPr bwMode="auto">
                          <a:xfrm>
                            <a:off x="3683000" y="286385"/>
                            <a:ext cx="75946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ascii="Times New Roman" w:hAnsi="Times New Roman" w:cs="Times New Roman"/>
                                  <w:b/>
                                  <w:bCs/>
                                  <w:color w:val="000000"/>
                                  <w:sz w:val="18"/>
                                  <w:szCs w:val="18"/>
                                  <w:lang w:val="en-US"/>
                                </w:rPr>
                                <w:t>Teklifi</w:t>
                              </w:r>
                              <w:proofErr w:type="spellEnd"/>
                              <w:r>
                                <w:rPr>
                                  <w:rFonts w:ascii="Times New Roman" w:hAnsi="Times New Roman" w:cs="Times New Roman"/>
                                  <w:b/>
                                  <w:bCs/>
                                  <w:color w:val="000000"/>
                                  <w:sz w:val="18"/>
                                  <w:szCs w:val="18"/>
                                  <w:lang w:val="en-US"/>
                                </w:rPr>
                                <w:t xml:space="preserve"> </w:t>
                              </w:r>
                              <w:proofErr w:type="spellStart"/>
                              <w:r>
                                <w:rPr>
                                  <w:rFonts w:ascii="Times New Roman" w:hAnsi="Times New Roman" w:cs="Times New Roman"/>
                                  <w:b/>
                                  <w:bCs/>
                                  <w:color w:val="000000"/>
                                  <w:sz w:val="18"/>
                                  <w:szCs w:val="18"/>
                                  <w:lang w:val="en-US"/>
                                </w:rPr>
                                <w:t>Ödeneği</w:t>
                              </w:r>
                              <w:proofErr w:type="spellEnd"/>
                            </w:p>
                          </w:txbxContent>
                        </wps:txbx>
                        <wps:bodyPr rot="0" vert="horz" wrap="none" lIns="0" tIns="0" rIns="0" bIns="0" anchor="t" anchorCtr="0">
                          <a:spAutoFit/>
                        </wps:bodyPr>
                      </wps:wsp>
                      <wps:wsp>
                        <wps:cNvPr id="23" name="Rectangle 16"/>
                        <wps:cNvSpPr>
                          <a:spLocks noChangeArrowheads="1"/>
                        </wps:cNvSpPr>
                        <wps:spPr bwMode="auto">
                          <a:xfrm>
                            <a:off x="5097780" y="64770"/>
                            <a:ext cx="39370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ascii="Times New Roman" w:hAnsi="Times New Roman" w:cs="Times New Roman"/>
                                  <w:b/>
                                  <w:bCs/>
                                  <w:color w:val="000000"/>
                                  <w:sz w:val="18"/>
                                  <w:szCs w:val="18"/>
                                  <w:lang w:val="en-US"/>
                                </w:rPr>
                                <w:t>Değişim</w:t>
                              </w:r>
                              <w:proofErr w:type="spellEnd"/>
                              <w:r>
                                <w:rPr>
                                  <w:rFonts w:ascii="Times New Roman" w:hAnsi="Times New Roman" w:cs="Times New Roman"/>
                                  <w:b/>
                                  <w:bCs/>
                                  <w:color w:val="000000"/>
                                  <w:sz w:val="18"/>
                                  <w:szCs w:val="18"/>
                                  <w:lang w:val="en-US"/>
                                </w:rPr>
                                <w:t xml:space="preserve"> </w:t>
                              </w:r>
                            </w:p>
                          </w:txbxContent>
                        </wps:txbx>
                        <wps:bodyPr rot="0" vert="horz" wrap="none" lIns="0" tIns="0" rIns="0" bIns="0" anchor="t" anchorCtr="0">
                          <a:spAutoFit/>
                        </wps:bodyPr>
                      </wps:wsp>
                      <wps:wsp>
                        <wps:cNvPr id="25" name="Rectangle 17"/>
                        <wps:cNvSpPr>
                          <a:spLocks noChangeArrowheads="1"/>
                        </wps:cNvSpPr>
                        <wps:spPr bwMode="auto">
                          <a:xfrm>
                            <a:off x="5074285" y="212725"/>
                            <a:ext cx="43180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ascii="Times New Roman" w:hAnsi="Times New Roman" w:cs="Times New Roman"/>
                                  <w:b/>
                                  <w:bCs/>
                                  <w:color w:val="000000"/>
                                  <w:sz w:val="18"/>
                                  <w:szCs w:val="18"/>
                                  <w:lang w:val="en-US"/>
                                </w:rPr>
                                <w:t>Oranları</w:t>
                              </w:r>
                              <w:proofErr w:type="spellEnd"/>
                              <w:r>
                                <w:rPr>
                                  <w:rFonts w:ascii="Times New Roman" w:hAnsi="Times New Roman" w:cs="Times New Roman"/>
                                  <w:b/>
                                  <w:bCs/>
                                  <w:color w:val="000000"/>
                                  <w:sz w:val="18"/>
                                  <w:szCs w:val="18"/>
                                  <w:lang w:val="en-US"/>
                                </w:rPr>
                                <w:t xml:space="preserve"> </w:t>
                              </w:r>
                            </w:p>
                          </w:txbxContent>
                        </wps:txbx>
                        <wps:bodyPr rot="0" vert="horz" wrap="none" lIns="0" tIns="0" rIns="0" bIns="0" anchor="t" anchorCtr="0">
                          <a:spAutoFit/>
                        </wps:bodyPr>
                      </wps:wsp>
                      <wps:wsp>
                        <wps:cNvPr id="26" name="Rectangle 18"/>
                        <wps:cNvSpPr>
                          <a:spLocks noChangeArrowheads="1"/>
                        </wps:cNvSpPr>
                        <wps:spPr bwMode="auto">
                          <a:xfrm>
                            <a:off x="5238115" y="360680"/>
                            <a:ext cx="19050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b/>
                                  <w:bCs/>
                                  <w:color w:val="000000"/>
                                  <w:sz w:val="18"/>
                                  <w:szCs w:val="18"/>
                                  <w:lang w:val="en-US"/>
                                </w:rPr>
                                <w:t xml:space="preserve">(%) </w:t>
                              </w:r>
                            </w:p>
                          </w:txbxContent>
                        </wps:txbx>
                        <wps:bodyPr rot="0" vert="horz" wrap="none" lIns="0" tIns="0" rIns="0" bIns="0" anchor="t" anchorCtr="0">
                          <a:spAutoFit/>
                        </wps:bodyPr>
                      </wps:wsp>
                      <wps:wsp>
                        <wps:cNvPr id="27" name="Rectangle 19"/>
                        <wps:cNvSpPr>
                          <a:spLocks noChangeArrowheads="1"/>
                        </wps:cNvSpPr>
                        <wps:spPr bwMode="auto">
                          <a:xfrm>
                            <a:off x="5927725" y="64770"/>
                            <a:ext cx="74295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b/>
                                  <w:bCs/>
                                  <w:color w:val="000000"/>
                                  <w:sz w:val="18"/>
                                  <w:szCs w:val="18"/>
                                  <w:lang w:val="en-US"/>
                                </w:rPr>
                                <w:t xml:space="preserve">2019 </w:t>
                              </w:r>
                              <w:proofErr w:type="spellStart"/>
                              <w:r>
                                <w:rPr>
                                  <w:rFonts w:ascii="Times New Roman" w:hAnsi="Times New Roman" w:cs="Times New Roman"/>
                                  <w:b/>
                                  <w:bCs/>
                                  <w:color w:val="000000"/>
                                  <w:sz w:val="18"/>
                                  <w:szCs w:val="18"/>
                                  <w:lang w:val="en-US"/>
                                </w:rPr>
                                <w:t>Yılı</w:t>
                              </w:r>
                              <w:proofErr w:type="spellEnd"/>
                              <w:r>
                                <w:rPr>
                                  <w:rFonts w:ascii="Times New Roman" w:hAnsi="Times New Roman" w:cs="Times New Roman"/>
                                  <w:b/>
                                  <w:bCs/>
                                  <w:color w:val="000000"/>
                                  <w:sz w:val="18"/>
                                  <w:szCs w:val="18"/>
                                  <w:lang w:val="en-US"/>
                                </w:rPr>
                                <w:t xml:space="preserve"> </w:t>
                              </w:r>
                              <w:proofErr w:type="spellStart"/>
                              <w:r>
                                <w:rPr>
                                  <w:rFonts w:ascii="Times New Roman" w:hAnsi="Times New Roman" w:cs="Times New Roman"/>
                                  <w:b/>
                                  <w:bCs/>
                                  <w:color w:val="000000"/>
                                  <w:sz w:val="18"/>
                                  <w:szCs w:val="18"/>
                                  <w:lang w:val="en-US"/>
                                </w:rPr>
                                <w:t>Bütçe</w:t>
                              </w:r>
                              <w:proofErr w:type="spellEnd"/>
                              <w:r>
                                <w:rPr>
                                  <w:rFonts w:ascii="Times New Roman" w:hAnsi="Times New Roman" w:cs="Times New Roman"/>
                                  <w:b/>
                                  <w:bCs/>
                                  <w:color w:val="000000"/>
                                  <w:sz w:val="18"/>
                                  <w:szCs w:val="18"/>
                                  <w:lang w:val="en-US"/>
                                </w:rPr>
                                <w:t xml:space="preserve"> </w:t>
                              </w:r>
                            </w:p>
                          </w:txbxContent>
                        </wps:txbx>
                        <wps:bodyPr rot="0" vert="horz" wrap="none" lIns="0" tIns="0" rIns="0" bIns="0" anchor="t" anchorCtr="0">
                          <a:spAutoFit/>
                        </wps:bodyPr>
                      </wps:wsp>
                      <wps:wsp>
                        <wps:cNvPr id="28" name="Rectangle 20"/>
                        <wps:cNvSpPr>
                          <a:spLocks noChangeArrowheads="1"/>
                        </wps:cNvSpPr>
                        <wps:spPr bwMode="auto">
                          <a:xfrm>
                            <a:off x="6172835" y="212725"/>
                            <a:ext cx="35560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ascii="Times New Roman" w:hAnsi="Times New Roman" w:cs="Times New Roman"/>
                                  <w:b/>
                                  <w:bCs/>
                                  <w:color w:val="000000"/>
                                  <w:sz w:val="18"/>
                                  <w:szCs w:val="18"/>
                                  <w:lang w:val="en-US"/>
                                </w:rPr>
                                <w:t>Payları</w:t>
                              </w:r>
                              <w:proofErr w:type="spellEnd"/>
                              <w:r>
                                <w:rPr>
                                  <w:rFonts w:ascii="Times New Roman" w:hAnsi="Times New Roman" w:cs="Times New Roman"/>
                                  <w:b/>
                                  <w:bCs/>
                                  <w:color w:val="000000"/>
                                  <w:sz w:val="18"/>
                                  <w:szCs w:val="18"/>
                                  <w:lang w:val="en-US"/>
                                </w:rPr>
                                <w:t xml:space="preserve"> </w:t>
                              </w:r>
                            </w:p>
                          </w:txbxContent>
                        </wps:txbx>
                        <wps:bodyPr rot="0" vert="horz" wrap="none" lIns="0" tIns="0" rIns="0" bIns="0" anchor="t" anchorCtr="0">
                          <a:spAutoFit/>
                        </wps:bodyPr>
                      </wps:wsp>
                      <wps:wsp>
                        <wps:cNvPr id="29" name="Rectangle 21"/>
                        <wps:cNvSpPr>
                          <a:spLocks noChangeArrowheads="1"/>
                        </wps:cNvSpPr>
                        <wps:spPr bwMode="auto">
                          <a:xfrm>
                            <a:off x="6290310" y="360680"/>
                            <a:ext cx="19050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b/>
                                  <w:bCs/>
                                  <w:color w:val="000000"/>
                                  <w:sz w:val="18"/>
                                  <w:szCs w:val="18"/>
                                  <w:lang w:val="en-US"/>
                                </w:rPr>
                                <w:t>(%)</w:t>
                              </w:r>
                            </w:p>
                          </w:txbxContent>
                        </wps:txbx>
                        <wps:bodyPr rot="0" vert="horz" wrap="none" lIns="0" tIns="0" rIns="0" bIns="0" anchor="t" anchorCtr="0">
                          <a:spAutoFit/>
                        </wps:bodyPr>
                      </wps:wsp>
                      <wps:wsp>
                        <wps:cNvPr id="30" name="Rectangle 22"/>
                        <wps:cNvSpPr>
                          <a:spLocks noChangeArrowheads="1"/>
                        </wps:cNvSpPr>
                        <wps:spPr bwMode="auto">
                          <a:xfrm>
                            <a:off x="210185" y="647065"/>
                            <a:ext cx="1149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color w:val="000000"/>
                                  <w:sz w:val="18"/>
                                  <w:szCs w:val="18"/>
                                  <w:lang w:val="en-US"/>
                                </w:rPr>
                                <w:t>01</w:t>
                              </w:r>
                            </w:p>
                          </w:txbxContent>
                        </wps:txbx>
                        <wps:bodyPr rot="0" vert="horz" wrap="none" lIns="0" tIns="0" rIns="0" bIns="0" anchor="t" anchorCtr="0">
                          <a:spAutoFit/>
                        </wps:bodyPr>
                      </wps:wsp>
                      <wps:wsp>
                        <wps:cNvPr id="32" name="Rectangle 23"/>
                        <wps:cNvSpPr>
                          <a:spLocks noChangeArrowheads="1"/>
                        </wps:cNvSpPr>
                        <wps:spPr bwMode="auto">
                          <a:xfrm>
                            <a:off x="584835" y="647065"/>
                            <a:ext cx="83502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ascii="Times New Roman" w:hAnsi="Times New Roman" w:cs="Times New Roman"/>
                                  <w:color w:val="000000"/>
                                  <w:sz w:val="18"/>
                                  <w:szCs w:val="18"/>
                                  <w:lang w:val="en-US"/>
                                </w:rPr>
                                <w:t>Personel</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Giderleri</w:t>
                              </w:r>
                              <w:proofErr w:type="spellEnd"/>
                            </w:p>
                          </w:txbxContent>
                        </wps:txbx>
                        <wps:bodyPr rot="0" vert="horz" wrap="none" lIns="0" tIns="0" rIns="0" bIns="0" anchor="t" anchorCtr="0">
                          <a:spAutoFit/>
                        </wps:bodyPr>
                      </wps:wsp>
                      <wps:wsp>
                        <wps:cNvPr id="33" name="Rectangle 24"/>
                        <wps:cNvSpPr>
                          <a:spLocks noChangeArrowheads="1"/>
                        </wps:cNvSpPr>
                        <wps:spPr bwMode="auto">
                          <a:xfrm>
                            <a:off x="2630805" y="647065"/>
                            <a:ext cx="6007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2A33A9" w:rsidRDefault="004A6A3A">
                              <w:r>
                                <w:rPr>
                                  <w:rFonts w:ascii="Times New Roman" w:hAnsi="Times New Roman" w:cs="Times New Roman"/>
                                  <w:color w:val="000000"/>
                                  <w:sz w:val="18"/>
                                  <w:szCs w:val="18"/>
                                </w:rPr>
                                <w:t>35758695,30</w:t>
                              </w:r>
                            </w:p>
                          </w:txbxContent>
                        </wps:txbx>
                        <wps:bodyPr rot="0" vert="horz" wrap="none" lIns="0" tIns="0" rIns="0" bIns="0" anchor="t" anchorCtr="0">
                          <a:spAutoFit/>
                        </wps:bodyPr>
                      </wps:wsp>
                      <wps:wsp>
                        <wps:cNvPr id="34" name="Rectangle 25"/>
                        <wps:cNvSpPr>
                          <a:spLocks noChangeArrowheads="1"/>
                        </wps:cNvSpPr>
                        <wps:spPr bwMode="auto">
                          <a:xfrm>
                            <a:off x="3916680" y="647065"/>
                            <a:ext cx="6007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906BFE" w:rsidRDefault="004A6A3A">
                              <w:r>
                                <w:rPr>
                                  <w:rFonts w:ascii="Times New Roman" w:hAnsi="Times New Roman" w:cs="Times New Roman"/>
                                  <w:color w:val="000000"/>
                                  <w:sz w:val="18"/>
                                  <w:szCs w:val="18"/>
                                </w:rPr>
                                <w:t>45960651,07</w:t>
                              </w:r>
                            </w:p>
                          </w:txbxContent>
                        </wps:txbx>
                        <wps:bodyPr rot="0" vert="horz" wrap="none" lIns="0" tIns="0" rIns="0" bIns="0" anchor="t" anchorCtr="0">
                          <a:spAutoFit/>
                        </wps:bodyPr>
                      </wps:wsp>
                      <wps:wsp>
                        <wps:cNvPr id="35" name="Rectangle 26"/>
                        <wps:cNvSpPr>
                          <a:spLocks noChangeArrowheads="1"/>
                        </wps:cNvSpPr>
                        <wps:spPr bwMode="auto">
                          <a:xfrm>
                            <a:off x="5191125" y="647065"/>
                            <a:ext cx="2578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b/>
                                  <w:bCs/>
                                  <w:color w:val="000000"/>
                                  <w:sz w:val="18"/>
                                  <w:szCs w:val="18"/>
                                  <w:lang w:val="en-US"/>
                                </w:rPr>
                                <w:t>28</w:t>
                              </w:r>
                              <w:proofErr w:type="gramStart"/>
                              <w:r>
                                <w:rPr>
                                  <w:rFonts w:ascii="Times New Roman" w:hAnsi="Times New Roman" w:cs="Times New Roman"/>
                                  <w:b/>
                                  <w:bCs/>
                                  <w:color w:val="000000"/>
                                  <w:sz w:val="18"/>
                                  <w:szCs w:val="18"/>
                                  <w:lang w:val="en-US"/>
                                </w:rPr>
                                <w:t>,53</w:t>
                              </w:r>
                              <w:proofErr w:type="gramEnd"/>
                            </w:p>
                          </w:txbxContent>
                        </wps:txbx>
                        <wps:bodyPr rot="0" vert="horz" wrap="none" lIns="0" tIns="0" rIns="0" bIns="0" anchor="t" anchorCtr="0">
                          <a:spAutoFit/>
                        </wps:bodyPr>
                      </wps:wsp>
                      <wps:wsp>
                        <wps:cNvPr id="36" name="Rectangle 27"/>
                        <wps:cNvSpPr>
                          <a:spLocks noChangeArrowheads="1"/>
                        </wps:cNvSpPr>
                        <wps:spPr bwMode="auto">
                          <a:xfrm>
                            <a:off x="6243320" y="647065"/>
                            <a:ext cx="2578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b/>
                                  <w:bCs/>
                                  <w:color w:val="000000"/>
                                  <w:sz w:val="18"/>
                                  <w:szCs w:val="18"/>
                                  <w:lang w:val="en-US"/>
                                </w:rPr>
                                <w:t>71</w:t>
                              </w:r>
                              <w:proofErr w:type="gramStart"/>
                              <w:r>
                                <w:rPr>
                                  <w:rFonts w:ascii="Times New Roman" w:hAnsi="Times New Roman" w:cs="Times New Roman"/>
                                  <w:b/>
                                  <w:bCs/>
                                  <w:color w:val="000000"/>
                                  <w:sz w:val="18"/>
                                  <w:szCs w:val="18"/>
                                  <w:lang w:val="en-US"/>
                                </w:rPr>
                                <w:t>,72</w:t>
                              </w:r>
                              <w:proofErr w:type="gramEnd"/>
                            </w:p>
                          </w:txbxContent>
                        </wps:txbx>
                        <wps:bodyPr rot="0" vert="horz" wrap="none" lIns="0" tIns="0" rIns="0" bIns="0" anchor="t" anchorCtr="0">
                          <a:spAutoFit/>
                        </wps:bodyPr>
                      </wps:wsp>
                      <wps:wsp>
                        <wps:cNvPr id="37" name="Rectangle 28"/>
                        <wps:cNvSpPr>
                          <a:spLocks noChangeArrowheads="1"/>
                        </wps:cNvSpPr>
                        <wps:spPr bwMode="auto">
                          <a:xfrm>
                            <a:off x="210185" y="942975"/>
                            <a:ext cx="1149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color w:val="000000"/>
                                  <w:sz w:val="18"/>
                                  <w:szCs w:val="18"/>
                                  <w:lang w:val="en-US"/>
                                </w:rPr>
                                <w:t>02</w:t>
                              </w:r>
                            </w:p>
                          </w:txbxContent>
                        </wps:txbx>
                        <wps:bodyPr rot="0" vert="horz" wrap="none" lIns="0" tIns="0" rIns="0" bIns="0" anchor="t" anchorCtr="0">
                          <a:spAutoFit/>
                        </wps:bodyPr>
                      </wps:wsp>
                      <wps:wsp>
                        <wps:cNvPr id="38" name="Rectangle 29"/>
                        <wps:cNvSpPr>
                          <a:spLocks noChangeArrowheads="1"/>
                        </wps:cNvSpPr>
                        <wps:spPr bwMode="auto">
                          <a:xfrm>
                            <a:off x="584835" y="868680"/>
                            <a:ext cx="127635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ascii="Times New Roman" w:hAnsi="Times New Roman" w:cs="Times New Roman"/>
                                  <w:color w:val="000000"/>
                                  <w:sz w:val="18"/>
                                  <w:szCs w:val="18"/>
                                  <w:lang w:val="en-US"/>
                                </w:rPr>
                                <w:t>Sosyal</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Güvenlik</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Kurumuna</w:t>
                              </w:r>
                              <w:proofErr w:type="spellEnd"/>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39" name="Rectangle 30"/>
                        <wps:cNvSpPr>
                          <a:spLocks noChangeArrowheads="1"/>
                        </wps:cNvSpPr>
                        <wps:spPr bwMode="auto">
                          <a:xfrm>
                            <a:off x="584835" y="1016635"/>
                            <a:ext cx="102870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ascii="Times New Roman" w:hAnsi="Times New Roman" w:cs="Times New Roman"/>
                                  <w:color w:val="000000"/>
                                  <w:sz w:val="18"/>
                                  <w:szCs w:val="18"/>
                                  <w:lang w:val="en-US"/>
                                </w:rPr>
                                <w:t>Devlet</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Primi</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Giderleri</w:t>
                              </w:r>
                              <w:proofErr w:type="spellEnd"/>
                            </w:p>
                          </w:txbxContent>
                        </wps:txbx>
                        <wps:bodyPr rot="0" vert="horz" wrap="none" lIns="0" tIns="0" rIns="0" bIns="0" anchor="t" anchorCtr="0">
                          <a:spAutoFit/>
                        </wps:bodyPr>
                      </wps:wsp>
                      <wps:wsp>
                        <wps:cNvPr id="40" name="Rectangle 31"/>
                        <wps:cNvSpPr>
                          <a:spLocks noChangeArrowheads="1"/>
                        </wps:cNvSpPr>
                        <wps:spPr bwMode="auto">
                          <a:xfrm>
                            <a:off x="2700655" y="942975"/>
                            <a:ext cx="54356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906BFE" w:rsidRDefault="004A6A3A">
                              <w:r>
                                <w:rPr>
                                  <w:rFonts w:ascii="Times New Roman" w:hAnsi="Times New Roman" w:cs="Times New Roman"/>
                                  <w:color w:val="000000"/>
                                  <w:sz w:val="18"/>
                                  <w:szCs w:val="18"/>
                                </w:rPr>
                                <w:t>4128049,71</w:t>
                              </w:r>
                            </w:p>
                          </w:txbxContent>
                        </wps:txbx>
                        <wps:bodyPr rot="0" vert="horz" wrap="none" lIns="0" tIns="0" rIns="0" bIns="0" anchor="t" anchorCtr="0">
                          <a:spAutoFit/>
                        </wps:bodyPr>
                      </wps:wsp>
                      <wps:wsp>
                        <wps:cNvPr id="41" name="Rectangle 32"/>
                        <wps:cNvSpPr>
                          <a:spLocks noChangeArrowheads="1"/>
                        </wps:cNvSpPr>
                        <wps:spPr bwMode="auto">
                          <a:xfrm>
                            <a:off x="3916680" y="942975"/>
                            <a:ext cx="54356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906BFE" w:rsidRDefault="004A6A3A">
                              <w:r>
                                <w:rPr>
                                  <w:rFonts w:ascii="Times New Roman" w:hAnsi="Times New Roman" w:cs="Times New Roman"/>
                                  <w:color w:val="000000"/>
                                  <w:sz w:val="18"/>
                                  <w:szCs w:val="18"/>
                                </w:rPr>
                                <w:t>5610432,35</w:t>
                              </w:r>
                            </w:p>
                          </w:txbxContent>
                        </wps:txbx>
                        <wps:bodyPr rot="0" vert="horz" wrap="none" lIns="0" tIns="0" rIns="0" bIns="0" anchor="t" anchorCtr="0">
                          <a:spAutoFit/>
                        </wps:bodyPr>
                      </wps:wsp>
                      <wps:wsp>
                        <wps:cNvPr id="42" name="Rectangle 33"/>
                        <wps:cNvSpPr>
                          <a:spLocks noChangeArrowheads="1"/>
                        </wps:cNvSpPr>
                        <wps:spPr bwMode="auto">
                          <a:xfrm>
                            <a:off x="5191125" y="942975"/>
                            <a:ext cx="2578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b/>
                                  <w:bCs/>
                                  <w:color w:val="000000"/>
                                  <w:sz w:val="18"/>
                                  <w:szCs w:val="18"/>
                                  <w:lang w:val="en-US"/>
                                </w:rPr>
                                <w:t>35</w:t>
                              </w:r>
                              <w:proofErr w:type="gramStart"/>
                              <w:r>
                                <w:rPr>
                                  <w:rFonts w:ascii="Times New Roman" w:hAnsi="Times New Roman" w:cs="Times New Roman"/>
                                  <w:b/>
                                  <w:bCs/>
                                  <w:color w:val="000000"/>
                                  <w:sz w:val="18"/>
                                  <w:szCs w:val="18"/>
                                  <w:lang w:val="en-US"/>
                                </w:rPr>
                                <w:t>,91</w:t>
                              </w:r>
                              <w:proofErr w:type="gramEnd"/>
                            </w:p>
                          </w:txbxContent>
                        </wps:txbx>
                        <wps:bodyPr rot="0" vert="horz" wrap="none" lIns="0" tIns="0" rIns="0" bIns="0" anchor="t" anchorCtr="0">
                          <a:spAutoFit/>
                        </wps:bodyPr>
                      </wps:wsp>
                      <wps:wsp>
                        <wps:cNvPr id="43" name="Rectangle 34"/>
                        <wps:cNvSpPr>
                          <a:spLocks noChangeArrowheads="1"/>
                        </wps:cNvSpPr>
                        <wps:spPr bwMode="auto">
                          <a:xfrm>
                            <a:off x="6243320" y="942975"/>
                            <a:ext cx="2578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b/>
                                  <w:bCs/>
                                  <w:color w:val="000000"/>
                                  <w:sz w:val="18"/>
                                  <w:szCs w:val="18"/>
                                  <w:lang w:val="en-US"/>
                                </w:rPr>
                                <w:t>11</w:t>
                              </w:r>
                              <w:proofErr w:type="gramStart"/>
                              <w:r>
                                <w:rPr>
                                  <w:rFonts w:ascii="Times New Roman" w:hAnsi="Times New Roman" w:cs="Times New Roman"/>
                                  <w:b/>
                                  <w:bCs/>
                                  <w:color w:val="000000"/>
                                  <w:sz w:val="18"/>
                                  <w:szCs w:val="18"/>
                                  <w:lang w:val="en-US"/>
                                </w:rPr>
                                <w:t>,69</w:t>
                              </w:r>
                              <w:proofErr w:type="gramEnd"/>
                            </w:p>
                          </w:txbxContent>
                        </wps:txbx>
                        <wps:bodyPr rot="0" vert="horz" wrap="none" lIns="0" tIns="0" rIns="0" bIns="0" anchor="t" anchorCtr="0">
                          <a:spAutoFit/>
                        </wps:bodyPr>
                      </wps:wsp>
                      <wps:wsp>
                        <wps:cNvPr id="44" name="Rectangle 35"/>
                        <wps:cNvSpPr>
                          <a:spLocks noChangeArrowheads="1"/>
                        </wps:cNvSpPr>
                        <wps:spPr bwMode="auto">
                          <a:xfrm>
                            <a:off x="210185" y="1238885"/>
                            <a:ext cx="1149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color w:val="000000"/>
                                  <w:sz w:val="18"/>
                                  <w:szCs w:val="18"/>
                                  <w:lang w:val="en-US"/>
                                </w:rPr>
                                <w:t>03</w:t>
                              </w:r>
                            </w:p>
                          </w:txbxContent>
                        </wps:txbx>
                        <wps:bodyPr rot="0" vert="horz" wrap="none" lIns="0" tIns="0" rIns="0" bIns="0" anchor="t" anchorCtr="0">
                          <a:spAutoFit/>
                        </wps:bodyPr>
                      </wps:wsp>
                      <wps:wsp>
                        <wps:cNvPr id="45" name="Rectangle 36"/>
                        <wps:cNvSpPr>
                          <a:spLocks noChangeArrowheads="1"/>
                        </wps:cNvSpPr>
                        <wps:spPr bwMode="auto">
                          <a:xfrm>
                            <a:off x="584835" y="1164590"/>
                            <a:ext cx="94932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color w:val="000000"/>
                                  <w:sz w:val="18"/>
                                  <w:szCs w:val="18"/>
                                  <w:lang w:val="en-US"/>
                                </w:rPr>
                                <w:t xml:space="preserve">Mal </w:t>
                              </w:r>
                              <w:proofErr w:type="spellStart"/>
                              <w:r>
                                <w:rPr>
                                  <w:rFonts w:ascii="Times New Roman" w:hAnsi="Times New Roman" w:cs="Times New Roman"/>
                                  <w:color w:val="000000"/>
                                  <w:sz w:val="18"/>
                                  <w:szCs w:val="18"/>
                                  <w:lang w:val="en-US"/>
                                </w:rPr>
                                <w:t>ve</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Hizmet</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Alım</w:t>
                              </w:r>
                              <w:proofErr w:type="spellEnd"/>
                              <w:r>
                                <w:rPr>
                                  <w:rFonts w:ascii="Times New Roman" w:hAnsi="Times New Roman" w:cs="Times New Roman"/>
                                  <w:color w:val="000000"/>
                                  <w:sz w:val="18"/>
                                  <w:szCs w:val="18"/>
                                  <w:lang w:val="en-US"/>
                                </w:rPr>
                                <w:t xml:space="preserve"> </w:t>
                              </w:r>
                            </w:p>
                          </w:txbxContent>
                        </wps:txbx>
                        <wps:bodyPr rot="0" vert="horz" wrap="none" lIns="0" tIns="0" rIns="0" bIns="0" anchor="t" anchorCtr="0">
                          <a:spAutoFit/>
                        </wps:bodyPr>
                      </wps:wsp>
                      <wps:wsp>
                        <wps:cNvPr id="46" name="Rectangle 37"/>
                        <wps:cNvSpPr>
                          <a:spLocks noChangeArrowheads="1"/>
                        </wps:cNvSpPr>
                        <wps:spPr bwMode="auto">
                          <a:xfrm>
                            <a:off x="584835" y="1312545"/>
                            <a:ext cx="41275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ascii="Times New Roman" w:hAnsi="Times New Roman" w:cs="Times New Roman"/>
                                  <w:color w:val="000000"/>
                                  <w:sz w:val="18"/>
                                  <w:szCs w:val="18"/>
                                  <w:lang w:val="en-US"/>
                                </w:rPr>
                                <w:t>Giderleri</w:t>
                              </w:r>
                              <w:proofErr w:type="spellEnd"/>
                            </w:p>
                          </w:txbxContent>
                        </wps:txbx>
                        <wps:bodyPr rot="0" vert="horz" wrap="none" lIns="0" tIns="0" rIns="0" bIns="0" anchor="t" anchorCtr="0">
                          <a:spAutoFit/>
                        </wps:bodyPr>
                      </wps:wsp>
                      <wps:wsp>
                        <wps:cNvPr id="47" name="Rectangle 38"/>
                        <wps:cNvSpPr>
                          <a:spLocks noChangeArrowheads="1"/>
                        </wps:cNvSpPr>
                        <wps:spPr bwMode="auto">
                          <a:xfrm>
                            <a:off x="2700655" y="1238885"/>
                            <a:ext cx="54356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271CF" w:rsidRDefault="004A6A3A">
                              <w:r>
                                <w:rPr>
                                  <w:rFonts w:ascii="Times New Roman" w:hAnsi="Times New Roman" w:cs="Times New Roman"/>
                                  <w:color w:val="000000"/>
                                  <w:sz w:val="18"/>
                                  <w:szCs w:val="18"/>
                                </w:rPr>
                                <w:t>3460686,69</w:t>
                              </w:r>
                            </w:p>
                          </w:txbxContent>
                        </wps:txbx>
                        <wps:bodyPr rot="0" vert="horz" wrap="none" lIns="0" tIns="0" rIns="0" bIns="0" anchor="t" anchorCtr="0">
                          <a:spAutoFit/>
                        </wps:bodyPr>
                      </wps:wsp>
                      <wps:wsp>
                        <wps:cNvPr id="48" name="Rectangle 39"/>
                        <wps:cNvSpPr>
                          <a:spLocks noChangeArrowheads="1"/>
                        </wps:cNvSpPr>
                        <wps:spPr bwMode="auto">
                          <a:xfrm>
                            <a:off x="3916680" y="1238885"/>
                            <a:ext cx="54356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271CF" w:rsidRDefault="004A6A3A">
                              <w:r>
                                <w:rPr>
                                  <w:rFonts w:ascii="Times New Roman" w:hAnsi="Times New Roman" w:cs="Times New Roman"/>
                                  <w:color w:val="000000"/>
                                  <w:sz w:val="18"/>
                                  <w:szCs w:val="18"/>
                                </w:rPr>
                                <w:t>3996400,98</w:t>
                              </w:r>
                            </w:p>
                          </w:txbxContent>
                        </wps:txbx>
                        <wps:bodyPr rot="0" vert="horz" wrap="none" lIns="0" tIns="0" rIns="0" bIns="0" anchor="t" anchorCtr="0">
                          <a:spAutoFit/>
                        </wps:bodyPr>
                      </wps:wsp>
                      <wps:wsp>
                        <wps:cNvPr id="49" name="Rectangle 40"/>
                        <wps:cNvSpPr>
                          <a:spLocks noChangeArrowheads="1"/>
                        </wps:cNvSpPr>
                        <wps:spPr bwMode="auto">
                          <a:xfrm>
                            <a:off x="5191125" y="1238885"/>
                            <a:ext cx="2578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b/>
                                  <w:bCs/>
                                  <w:color w:val="000000"/>
                                  <w:sz w:val="18"/>
                                  <w:szCs w:val="18"/>
                                  <w:lang w:val="en-US"/>
                                </w:rPr>
                                <w:t>15</w:t>
                              </w:r>
                              <w:proofErr w:type="gramStart"/>
                              <w:r>
                                <w:rPr>
                                  <w:rFonts w:ascii="Times New Roman" w:hAnsi="Times New Roman" w:cs="Times New Roman"/>
                                  <w:b/>
                                  <w:bCs/>
                                  <w:color w:val="000000"/>
                                  <w:sz w:val="18"/>
                                  <w:szCs w:val="18"/>
                                  <w:lang w:val="en-US"/>
                                </w:rPr>
                                <w:t>,48</w:t>
                              </w:r>
                              <w:proofErr w:type="gramEnd"/>
                            </w:p>
                          </w:txbxContent>
                        </wps:txbx>
                        <wps:bodyPr rot="0" vert="horz" wrap="none" lIns="0" tIns="0" rIns="0" bIns="0" anchor="t" anchorCtr="0">
                          <a:spAutoFit/>
                        </wps:bodyPr>
                      </wps:wsp>
                      <wps:wsp>
                        <wps:cNvPr id="50" name="Rectangle 41"/>
                        <wps:cNvSpPr>
                          <a:spLocks noChangeArrowheads="1"/>
                        </wps:cNvSpPr>
                        <wps:spPr bwMode="auto">
                          <a:xfrm>
                            <a:off x="6278245" y="1238885"/>
                            <a:ext cx="20066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b/>
                                  <w:bCs/>
                                  <w:color w:val="000000"/>
                                  <w:sz w:val="18"/>
                                  <w:szCs w:val="18"/>
                                  <w:lang w:val="en-US"/>
                                </w:rPr>
                                <w:t>8</w:t>
                              </w:r>
                              <w:proofErr w:type="gramStart"/>
                              <w:r>
                                <w:rPr>
                                  <w:rFonts w:ascii="Times New Roman" w:hAnsi="Times New Roman" w:cs="Times New Roman"/>
                                  <w:b/>
                                  <w:bCs/>
                                  <w:color w:val="000000"/>
                                  <w:sz w:val="18"/>
                                  <w:szCs w:val="18"/>
                                  <w:lang w:val="en-US"/>
                                </w:rPr>
                                <w:t>,82</w:t>
                              </w:r>
                              <w:proofErr w:type="gramEnd"/>
                            </w:p>
                          </w:txbxContent>
                        </wps:txbx>
                        <wps:bodyPr rot="0" vert="horz" wrap="none" lIns="0" tIns="0" rIns="0" bIns="0" anchor="t" anchorCtr="0">
                          <a:spAutoFit/>
                        </wps:bodyPr>
                      </wps:wsp>
                      <wps:wsp>
                        <wps:cNvPr id="51" name="Rectangle 42"/>
                        <wps:cNvSpPr>
                          <a:spLocks noChangeArrowheads="1"/>
                        </wps:cNvSpPr>
                        <wps:spPr bwMode="auto">
                          <a:xfrm>
                            <a:off x="210185" y="1534160"/>
                            <a:ext cx="1149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color w:val="000000"/>
                                  <w:sz w:val="18"/>
                                  <w:szCs w:val="18"/>
                                  <w:lang w:val="en-US"/>
                                </w:rPr>
                                <w:t>05</w:t>
                              </w:r>
                            </w:p>
                          </w:txbxContent>
                        </wps:txbx>
                        <wps:bodyPr rot="0" vert="horz" wrap="none" lIns="0" tIns="0" rIns="0" bIns="0" anchor="t" anchorCtr="0">
                          <a:spAutoFit/>
                        </wps:bodyPr>
                      </wps:wsp>
                      <wps:wsp>
                        <wps:cNvPr id="52" name="Rectangle 43"/>
                        <wps:cNvSpPr>
                          <a:spLocks noChangeArrowheads="1"/>
                        </wps:cNvSpPr>
                        <wps:spPr bwMode="auto">
                          <a:xfrm>
                            <a:off x="584835" y="1534160"/>
                            <a:ext cx="73342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ascii="Times New Roman" w:hAnsi="Times New Roman" w:cs="Times New Roman"/>
                                  <w:color w:val="000000"/>
                                  <w:sz w:val="18"/>
                                  <w:szCs w:val="18"/>
                                  <w:lang w:val="en-US"/>
                                </w:rPr>
                                <w:t>Cari</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Transferler</w:t>
                              </w:r>
                              <w:proofErr w:type="spellEnd"/>
                            </w:p>
                          </w:txbxContent>
                        </wps:txbx>
                        <wps:bodyPr rot="0" vert="horz" wrap="none" lIns="0" tIns="0" rIns="0" bIns="0" anchor="t" anchorCtr="0">
                          <a:spAutoFit/>
                        </wps:bodyPr>
                      </wps:wsp>
                      <wps:wsp>
                        <wps:cNvPr id="53" name="Rectangle 44"/>
                        <wps:cNvSpPr>
                          <a:spLocks noChangeArrowheads="1"/>
                        </wps:cNvSpPr>
                        <wps:spPr bwMode="auto">
                          <a:xfrm>
                            <a:off x="2700655" y="1534160"/>
                            <a:ext cx="4864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271CF" w:rsidRDefault="004A6A3A">
                              <w:r>
                                <w:rPr>
                                  <w:rFonts w:ascii="Times New Roman" w:hAnsi="Times New Roman" w:cs="Times New Roman"/>
                                  <w:color w:val="000000"/>
                                  <w:sz w:val="18"/>
                                  <w:szCs w:val="18"/>
                                </w:rPr>
                                <w:t>211665,12</w:t>
                              </w:r>
                            </w:p>
                          </w:txbxContent>
                        </wps:txbx>
                        <wps:bodyPr rot="0" vert="horz" wrap="none" lIns="0" tIns="0" rIns="0" bIns="0" anchor="t" anchorCtr="0">
                          <a:spAutoFit/>
                        </wps:bodyPr>
                      </wps:wsp>
                      <wps:wsp>
                        <wps:cNvPr id="54" name="Rectangle 45"/>
                        <wps:cNvSpPr>
                          <a:spLocks noChangeArrowheads="1"/>
                        </wps:cNvSpPr>
                        <wps:spPr bwMode="auto">
                          <a:xfrm>
                            <a:off x="3986530" y="1534160"/>
                            <a:ext cx="4864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271CF" w:rsidRDefault="004A6A3A">
                              <w:r>
                                <w:rPr>
                                  <w:rFonts w:ascii="Times New Roman" w:hAnsi="Times New Roman" w:cs="Times New Roman"/>
                                  <w:color w:val="000000"/>
                                  <w:sz w:val="18"/>
                                  <w:szCs w:val="18"/>
                                </w:rPr>
                                <w:t>248177,35</w:t>
                              </w:r>
                            </w:p>
                          </w:txbxContent>
                        </wps:txbx>
                        <wps:bodyPr rot="0" vert="horz" wrap="none" lIns="0" tIns="0" rIns="0" bIns="0" anchor="t" anchorCtr="0">
                          <a:spAutoFit/>
                        </wps:bodyPr>
                      </wps:wsp>
                      <wps:wsp>
                        <wps:cNvPr id="55" name="Rectangle 46"/>
                        <wps:cNvSpPr>
                          <a:spLocks noChangeArrowheads="1"/>
                        </wps:cNvSpPr>
                        <wps:spPr bwMode="auto">
                          <a:xfrm>
                            <a:off x="5191125" y="1534160"/>
                            <a:ext cx="2578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b/>
                                  <w:bCs/>
                                  <w:color w:val="000000"/>
                                  <w:sz w:val="18"/>
                                  <w:szCs w:val="18"/>
                                  <w:lang w:val="en-US"/>
                                </w:rPr>
                                <w:t>17</w:t>
                              </w:r>
                              <w:proofErr w:type="gramStart"/>
                              <w:r>
                                <w:rPr>
                                  <w:rFonts w:ascii="Times New Roman" w:hAnsi="Times New Roman" w:cs="Times New Roman"/>
                                  <w:b/>
                                  <w:bCs/>
                                  <w:color w:val="000000"/>
                                  <w:sz w:val="18"/>
                                  <w:szCs w:val="18"/>
                                  <w:lang w:val="en-US"/>
                                </w:rPr>
                                <w:t>,25</w:t>
                              </w:r>
                              <w:proofErr w:type="gramEnd"/>
                            </w:p>
                          </w:txbxContent>
                        </wps:txbx>
                        <wps:bodyPr rot="0" vert="horz" wrap="none" lIns="0" tIns="0" rIns="0" bIns="0" anchor="t" anchorCtr="0">
                          <a:spAutoFit/>
                        </wps:bodyPr>
                      </wps:wsp>
                      <wps:wsp>
                        <wps:cNvPr id="56" name="Rectangle 47"/>
                        <wps:cNvSpPr>
                          <a:spLocks noChangeArrowheads="1"/>
                        </wps:cNvSpPr>
                        <wps:spPr bwMode="auto">
                          <a:xfrm>
                            <a:off x="6278245" y="1534160"/>
                            <a:ext cx="20066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b/>
                                  <w:bCs/>
                                  <w:color w:val="000000"/>
                                  <w:sz w:val="18"/>
                                  <w:szCs w:val="18"/>
                                  <w:lang w:val="en-US"/>
                                </w:rPr>
                                <w:t>2</w:t>
                              </w:r>
                              <w:proofErr w:type="gramStart"/>
                              <w:r>
                                <w:rPr>
                                  <w:rFonts w:ascii="Times New Roman" w:hAnsi="Times New Roman" w:cs="Times New Roman"/>
                                  <w:b/>
                                  <w:bCs/>
                                  <w:color w:val="000000"/>
                                  <w:sz w:val="18"/>
                                  <w:szCs w:val="18"/>
                                  <w:lang w:val="en-US"/>
                                </w:rPr>
                                <w:t>,89</w:t>
                              </w:r>
                              <w:proofErr w:type="gramEnd"/>
                            </w:p>
                          </w:txbxContent>
                        </wps:txbx>
                        <wps:bodyPr rot="0" vert="horz" wrap="none" lIns="0" tIns="0" rIns="0" bIns="0" anchor="t" anchorCtr="0">
                          <a:spAutoFit/>
                        </wps:bodyPr>
                      </wps:wsp>
                      <wps:wsp>
                        <wps:cNvPr id="57" name="Rectangle 48"/>
                        <wps:cNvSpPr>
                          <a:spLocks noChangeArrowheads="1"/>
                        </wps:cNvSpPr>
                        <wps:spPr bwMode="auto">
                          <a:xfrm>
                            <a:off x="210185" y="1830070"/>
                            <a:ext cx="11493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color w:val="000000"/>
                                  <w:sz w:val="18"/>
                                  <w:szCs w:val="18"/>
                                  <w:lang w:val="en-US"/>
                                </w:rPr>
                                <w:t>06</w:t>
                              </w:r>
                            </w:p>
                          </w:txbxContent>
                        </wps:txbx>
                        <wps:bodyPr rot="0" vert="horz" wrap="none" lIns="0" tIns="0" rIns="0" bIns="0" anchor="t" anchorCtr="0">
                          <a:spAutoFit/>
                        </wps:bodyPr>
                      </wps:wsp>
                      <wps:wsp>
                        <wps:cNvPr id="58" name="Rectangle 49"/>
                        <wps:cNvSpPr>
                          <a:spLocks noChangeArrowheads="1"/>
                        </wps:cNvSpPr>
                        <wps:spPr bwMode="auto">
                          <a:xfrm>
                            <a:off x="584835" y="1830070"/>
                            <a:ext cx="84137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ascii="Times New Roman" w:hAnsi="Times New Roman" w:cs="Times New Roman"/>
                                  <w:color w:val="000000"/>
                                  <w:sz w:val="18"/>
                                  <w:szCs w:val="18"/>
                                  <w:lang w:val="en-US"/>
                                </w:rPr>
                                <w:t>Sermaye</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Giderleri</w:t>
                              </w:r>
                              <w:proofErr w:type="spellEnd"/>
                            </w:p>
                          </w:txbxContent>
                        </wps:txbx>
                        <wps:bodyPr rot="0" vert="horz" wrap="none" lIns="0" tIns="0" rIns="0" bIns="0" anchor="t" anchorCtr="0">
                          <a:spAutoFit/>
                        </wps:bodyPr>
                      </wps:wsp>
                      <wps:wsp>
                        <wps:cNvPr id="60" name="Rectangle 50"/>
                        <wps:cNvSpPr>
                          <a:spLocks noChangeArrowheads="1"/>
                        </wps:cNvSpPr>
                        <wps:spPr bwMode="auto">
                          <a:xfrm>
                            <a:off x="2700655" y="1830070"/>
                            <a:ext cx="4864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271CF" w:rsidRDefault="004A6A3A">
                              <w:r>
                                <w:rPr>
                                  <w:rFonts w:ascii="Times New Roman" w:hAnsi="Times New Roman" w:cs="Times New Roman"/>
                                  <w:color w:val="000000"/>
                                  <w:sz w:val="18"/>
                                  <w:szCs w:val="18"/>
                                </w:rPr>
                                <w:t>101819,58</w:t>
                              </w:r>
                            </w:p>
                          </w:txbxContent>
                        </wps:txbx>
                        <wps:bodyPr rot="0" vert="horz" wrap="none" lIns="0" tIns="0" rIns="0" bIns="0" anchor="t" anchorCtr="0">
                          <a:spAutoFit/>
                        </wps:bodyPr>
                      </wps:wsp>
                      <wps:wsp>
                        <wps:cNvPr id="61" name="Rectangle 51"/>
                        <wps:cNvSpPr>
                          <a:spLocks noChangeArrowheads="1"/>
                        </wps:cNvSpPr>
                        <wps:spPr bwMode="auto">
                          <a:xfrm>
                            <a:off x="3986530" y="1830070"/>
                            <a:ext cx="42926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271CF" w:rsidRDefault="004A6A3A">
                              <w:r>
                                <w:rPr>
                                  <w:rFonts w:ascii="Times New Roman" w:hAnsi="Times New Roman" w:cs="Times New Roman"/>
                                  <w:color w:val="000000"/>
                                  <w:sz w:val="18"/>
                                  <w:szCs w:val="18"/>
                                </w:rPr>
                                <w:t>73157,37</w:t>
                              </w:r>
                            </w:p>
                          </w:txbxContent>
                        </wps:txbx>
                        <wps:bodyPr rot="0" vert="horz" wrap="none" lIns="0" tIns="0" rIns="0" bIns="0" anchor="t" anchorCtr="0">
                          <a:spAutoFit/>
                        </wps:bodyPr>
                      </wps:wsp>
                      <wps:wsp>
                        <wps:cNvPr id="62" name="Rectangle 52"/>
                        <wps:cNvSpPr>
                          <a:spLocks noChangeArrowheads="1"/>
                        </wps:cNvSpPr>
                        <wps:spPr bwMode="auto">
                          <a:xfrm>
                            <a:off x="5167630" y="1830070"/>
                            <a:ext cx="29527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b/>
                                  <w:bCs/>
                                  <w:color w:val="000000"/>
                                  <w:sz w:val="18"/>
                                  <w:szCs w:val="18"/>
                                  <w:lang w:val="en-US"/>
                                </w:rPr>
                                <w:t>-28</w:t>
                              </w:r>
                              <w:proofErr w:type="gramStart"/>
                              <w:r>
                                <w:rPr>
                                  <w:rFonts w:ascii="Times New Roman" w:hAnsi="Times New Roman" w:cs="Times New Roman"/>
                                  <w:b/>
                                  <w:bCs/>
                                  <w:color w:val="000000"/>
                                  <w:sz w:val="18"/>
                                  <w:szCs w:val="18"/>
                                  <w:lang w:val="en-US"/>
                                </w:rPr>
                                <w:t>,15</w:t>
                              </w:r>
                              <w:proofErr w:type="gramEnd"/>
                            </w:p>
                          </w:txbxContent>
                        </wps:txbx>
                        <wps:bodyPr rot="0" vert="horz" wrap="none" lIns="0" tIns="0" rIns="0" bIns="0" anchor="t" anchorCtr="0">
                          <a:spAutoFit/>
                        </wps:bodyPr>
                      </wps:wsp>
                      <wps:wsp>
                        <wps:cNvPr id="63" name="Rectangle 53"/>
                        <wps:cNvSpPr>
                          <a:spLocks noChangeArrowheads="1"/>
                        </wps:cNvSpPr>
                        <wps:spPr bwMode="auto">
                          <a:xfrm>
                            <a:off x="6278245" y="1830070"/>
                            <a:ext cx="20066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b/>
                                  <w:bCs/>
                                  <w:color w:val="000000"/>
                                  <w:sz w:val="18"/>
                                  <w:szCs w:val="18"/>
                                  <w:lang w:val="en-US"/>
                                </w:rPr>
                                <w:t>4</w:t>
                              </w:r>
                              <w:proofErr w:type="gramStart"/>
                              <w:r>
                                <w:rPr>
                                  <w:rFonts w:ascii="Times New Roman" w:hAnsi="Times New Roman" w:cs="Times New Roman"/>
                                  <w:b/>
                                  <w:bCs/>
                                  <w:color w:val="000000"/>
                                  <w:sz w:val="18"/>
                                  <w:szCs w:val="18"/>
                                  <w:lang w:val="en-US"/>
                                </w:rPr>
                                <w:t>,88</w:t>
                              </w:r>
                              <w:proofErr w:type="gramEnd"/>
                            </w:p>
                          </w:txbxContent>
                        </wps:txbx>
                        <wps:bodyPr rot="0" vert="horz" wrap="none" lIns="0" tIns="0" rIns="0" bIns="0" anchor="t" anchorCtr="0">
                          <a:spAutoFit/>
                        </wps:bodyPr>
                      </wps:wsp>
                      <wps:wsp>
                        <wps:cNvPr id="99" name="Rectangle 57"/>
                        <wps:cNvSpPr>
                          <a:spLocks noChangeArrowheads="1"/>
                        </wps:cNvSpPr>
                        <wps:spPr bwMode="auto">
                          <a:xfrm>
                            <a:off x="4162425" y="2125980"/>
                            <a:ext cx="9588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271CF" w:rsidRDefault="004A6A3A"/>
                          </w:txbxContent>
                        </wps:txbx>
                        <wps:bodyPr rot="0" vert="horz" wrap="none" lIns="0" tIns="0" rIns="0" bIns="0" anchor="t" anchorCtr="0">
                          <a:spAutoFit/>
                        </wps:bodyPr>
                      </wps:wsp>
                      <wps:wsp>
                        <wps:cNvPr id="101" name="Rectangle 59"/>
                        <wps:cNvSpPr>
                          <a:spLocks noChangeArrowheads="1"/>
                        </wps:cNvSpPr>
                        <wps:spPr bwMode="auto">
                          <a:xfrm>
                            <a:off x="6278245" y="2125980"/>
                            <a:ext cx="9588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271CF" w:rsidRDefault="004A6A3A"/>
                          </w:txbxContent>
                        </wps:txbx>
                        <wps:bodyPr rot="0" vert="horz" wrap="none" lIns="0" tIns="0" rIns="0" bIns="0" anchor="t" anchorCtr="0">
                          <a:spAutoFit/>
                        </wps:bodyPr>
                      </wps:wsp>
                      <wps:wsp>
                        <wps:cNvPr id="102" name="Rectangle 60"/>
                        <wps:cNvSpPr>
                          <a:spLocks noChangeArrowheads="1"/>
                        </wps:cNvSpPr>
                        <wps:spPr bwMode="auto">
                          <a:xfrm>
                            <a:off x="2630805" y="2449830"/>
                            <a:ext cx="54356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271CF" w:rsidRDefault="004A6A3A">
                              <w:r>
                                <w:rPr>
                                  <w:rFonts w:ascii="Times New Roman" w:hAnsi="Times New Roman" w:cs="Times New Roman"/>
                                  <w:b/>
                                  <w:bCs/>
                                  <w:color w:val="000000"/>
                                  <w:sz w:val="18"/>
                                  <w:szCs w:val="18"/>
                                </w:rPr>
                                <w:t>43660916,4</w:t>
                              </w:r>
                            </w:p>
                          </w:txbxContent>
                        </wps:txbx>
                        <wps:bodyPr rot="0" vert="horz" wrap="none" lIns="0" tIns="0" rIns="0" bIns="0" anchor="t" anchorCtr="0">
                          <a:spAutoFit/>
                        </wps:bodyPr>
                      </wps:wsp>
                      <wps:wsp>
                        <wps:cNvPr id="103" name="Rectangle 61"/>
                        <wps:cNvSpPr>
                          <a:spLocks noChangeArrowheads="1"/>
                        </wps:cNvSpPr>
                        <wps:spPr bwMode="auto">
                          <a:xfrm>
                            <a:off x="3846195" y="2449830"/>
                            <a:ext cx="6007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271CF" w:rsidRDefault="004A6A3A">
                              <w:r>
                                <w:rPr>
                                  <w:rFonts w:ascii="Times New Roman" w:hAnsi="Times New Roman" w:cs="Times New Roman"/>
                                  <w:b/>
                                  <w:bCs/>
                                  <w:color w:val="000000"/>
                                  <w:sz w:val="18"/>
                                  <w:szCs w:val="18"/>
                                </w:rPr>
                                <w:t>55888819,12</w:t>
                              </w:r>
                            </w:p>
                          </w:txbxContent>
                        </wps:txbx>
                        <wps:bodyPr rot="0" vert="horz" wrap="none" lIns="0" tIns="0" rIns="0" bIns="0" anchor="t" anchorCtr="0">
                          <a:spAutoFit/>
                        </wps:bodyPr>
                      </wps:wsp>
                      <wps:wsp>
                        <wps:cNvPr id="104" name="Rectangle 62"/>
                        <wps:cNvSpPr>
                          <a:spLocks noChangeArrowheads="1"/>
                        </wps:cNvSpPr>
                        <wps:spPr bwMode="auto">
                          <a:xfrm>
                            <a:off x="5191125" y="2449830"/>
                            <a:ext cx="2578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AA1B8E" w:rsidRDefault="004A6A3A">
                              <w:r>
                                <w:rPr>
                                  <w:rFonts w:ascii="Times New Roman" w:hAnsi="Times New Roman" w:cs="Times New Roman"/>
                                  <w:b/>
                                  <w:bCs/>
                                  <w:color w:val="000000"/>
                                  <w:sz w:val="18"/>
                                  <w:szCs w:val="18"/>
                                  <w:lang w:val="en-US"/>
                                </w:rPr>
                                <w:t>23</w:t>
                              </w:r>
                              <w:proofErr w:type="gramStart"/>
                              <w:r>
                                <w:rPr>
                                  <w:rFonts w:ascii="Times New Roman" w:hAnsi="Times New Roman" w:cs="Times New Roman"/>
                                  <w:b/>
                                  <w:bCs/>
                                  <w:color w:val="000000"/>
                                  <w:sz w:val="18"/>
                                  <w:szCs w:val="18"/>
                                  <w:lang w:val="en-US"/>
                                </w:rPr>
                                <w:t>,00</w:t>
                              </w:r>
                              <w:proofErr w:type="gramEnd"/>
                            </w:p>
                          </w:txbxContent>
                        </wps:txbx>
                        <wps:bodyPr rot="0" vert="horz" wrap="none" lIns="0" tIns="0" rIns="0" bIns="0" anchor="t" anchorCtr="0">
                          <a:spAutoFit/>
                        </wps:bodyPr>
                      </wps:wsp>
                      <wps:wsp>
                        <wps:cNvPr id="105" name="Rectangle 63"/>
                        <wps:cNvSpPr>
                          <a:spLocks noChangeArrowheads="1"/>
                        </wps:cNvSpPr>
                        <wps:spPr bwMode="auto">
                          <a:xfrm>
                            <a:off x="6208395" y="2449830"/>
                            <a:ext cx="17208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AA1B8E" w:rsidRDefault="004A6A3A">
                              <w:r>
                                <w:rPr>
                                  <w:rFonts w:ascii="Times New Roman" w:hAnsi="Times New Roman" w:cs="Times New Roman"/>
                                  <w:b/>
                                  <w:bCs/>
                                  <w:color w:val="000000"/>
                                  <w:sz w:val="18"/>
                                  <w:szCs w:val="18"/>
                                </w:rPr>
                                <w:t>100</w:t>
                              </w:r>
                            </w:p>
                          </w:txbxContent>
                        </wps:txbx>
                        <wps:bodyPr rot="0" vert="horz" wrap="none" lIns="0" tIns="0" rIns="0" bIns="0" anchor="t" anchorCtr="0">
                          <a:spAutoFit/>
                        </wps:bodyPr>
                      </wps:wsp>
                      <wps:wsp>
                        <wps:cNvPr id="106" name="Rectangle 64"/>
                        <wps:cNvSpPr>
                          <a:spLocks noChangeArrowheads="1"/>
                        </wps:cNvSpPr>
                        <wps:spPr bwMode="auto">
                          <a:xfrm>
                            <a:off x="34925" y="2449830"/>
                            <a:ext cx="410210"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ascii="Times New Roman" w:hAnsi="Times New Roman" w:cs="Times New Roman"/>
                                  <w:b/>
                                  <w:bCs/>
                                  <w:color w:val="000000"/>
                                  <w:sz w:val="18"/>
                                  <w:szCs w:val="18"/>
                                  <w:lang w:val="en-US"/>
                                </w:rPr>
                                <w:t xml:space="preserve"> </w:t>
                              </w:r>
                              <w:proofErr w:type="spellStart"/>
                              <w:r>
                                <w:rPr>
                                  <w:rFonts w:ascii="Times New Roman" w:hAnsi="Times New Roman" w:cs="Times New Roman"/>
                                  <w:b/>
                                  <w:bCs/>
                                  <w:color w:val="000000"/>
                                  <w:sz w:val="18"/>
                                  <w:szCs w:val="18"/>
                                  <w:lang w:val="en-US"/>
                                </w:rPr>
                                <w:t>Toplam</w:t>
                              </w:r>
                              <w:proofErr w:type="spellEnd"/>
                            </w:p>
                          </w:txbxContent>
                        </wps:txbx>
                        <wps:bodyPr rot="0" vert="horz" wrap="none" lIns="0" tIns="0" rIns="0" bIns="0" anchor="t" anchorCtr="0">
                          <a:spAutoFit/>
                        </wps:bodyPr>
                      </wps:wsp>
                      <wps:wsp>
                        <wps:cNvPr id="107" name="Rectangle 65"/>
                        <wps:cNvSpPr>
                          <a:spLocks noChangeArrowheads="1"/>
                        </wps:cNvSpPr>
                        <wps:spPr bwMode="auto">
                          <a:xfrm>
                            <a:off x="-11430" y="-9525"/>
                            <a:ext cx="22860" cy="2717800"/>
                          </a:xfrm>
                          <a:prstGeom prst="rect">
                            <a:avLst/>
                          </a:prstGeom>
                          <a:solidFill>
                            <a:srgbClr val="E26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Rectangle 66"/>
                        <wps:cNvSpPr>
                          <a:spLocks noChangeArrowheads="1"/>
                        </wps:cNvSpPr>
                        <wps:spPr bwMode="auto">
                          <a:xfrm>
                            <a:off x="6909435" y="9525"/>
                            <a:ext cx="23495" cy="2698750"/>
                          </a:xfrm>
                          <a:prstGeom prst="rect">
                            <a:avLst/>
                          </a:prstGeom>
                          <a:solidFill>
                            <a:srgbClr val="E26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67"/>
                        <wps:cNvSpPr>
                          <a:spLocks noChangeArrowheads="1"/>
                        </wps:cNvSpPr>
                        <wps:spPr bwMode="auto">
                          <a:xfrm>
                            <a:off x="11430" y="-9525"/>
                            <a:ext cx="6921500" cy="19050"/>
                          </a:xfrm>
                          <a:prstGeom prst="rect">
                            <a:avLst/>
                          </a:prstGeom>
                          <a:solidFill>
                            <a:srgbClr val="E26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68"/>
                        <wps:cNvSpPr>
                          <a:spLocks noChangeArrowheads="1"/>
                        </wps:cNvSpPr>
                        <wps:spPr bwMode="auto">
                          <a:xfrm>
                            <a:off x="11430" y="554355"/>
                            <a:ext cx="6921500" cy="19050"/>
                          </a:xfrm>
                          <a:prstGeom prst="rect">
                            <a:avLst/>
                          </a:prstGeom>
                          <a:solidFill>
                            <a:srgbClr val="E26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69"/>
                        <wps:cNvSpPr>
                          <a:spLocks noChangeArrowheads="1"/>
                        </wps:cNvSpPr>
                        <wps:spPr bwMode="auto">
                          <a:xfrm>
                            <a:off x="11430" y="2329180"/>
                            <a:ext cx="6921500" cy="18415"/>
                          </a:xfrm>
                          <a:prstGeom prst="rect">
                            <a:avLst/>
                          </a:prstGeom>
                          <a:solidFill>
                            <a:srgbClr val="E26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70"/>
                        <wps:cNvSpPr>
                          <a:spLocks noChangeArrowheads="1"/>
                        </wps:cNvSpPr>
                        <wps:spPr bwMode="auto">
                          <a:xfrm>
                            <a:off x="11430" y="2689860"/>
                            <a:ext cx="6921500" cy="18415"/>
                          </a:xfrm>
                          <a:prstGeom prst="rect">
                            <a:avLst/>
                          </a:prstGeom>
                          <a:solidFill>
                            <a:srgbClr val="E26B0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Tuval 113" o:spid="_x0000_s1055" editas="canvas" style="width:545.9pt;height:215pt;mso-position-horizontal-relative:char;mso-position-vertical-relative:line" coordsize="69329,27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width:69329;height:27305;visibility:visible;mso-wrap-style:square">
                  <v:fill o:detectmouseclick="t"/>
                  <v:path o:connecttype="none"/>
                </v:shape>
                <v:rect id="Rectangle 5" o:spid="_x0000_s1057" style="position:absolute;top:5638;width:6932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SxcMA&#10;AADaAAAADwAAAGRycy9kb3ducmV2LnhtbESPQYvCMBSE74L/ITzBi2iqLCLVKFJZVsTDrgpen82z&#10;rTYvpYla99ebBWGPw8x8w8wWjSnFnWpXWFYwHEQgiFOrC84UHPaf/QkI55E1lpZJwZMcLObt1gxj&#10;bR/8Q/edz0SAsItRQe59FUvp0pwMuoGtiIN3trVBH2SdSV3jI8BNKUdRNJYGCw4LOVaU5JRedzej&#10;4Ht13Ope8nu4WUq+WF5Xm+fpolS30yynIDw1/j/8bq+1gg/4uxJu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ESxcMAAADaAAAADwAAAAAAAAAAAAAAAACYAgAAZHJzL2Rv&#10;d25yZXYueG1sUEsFBgAAAAAEAAQA9QAAAIgDAAAAAA==&#10;" fillcolor="#fde9d9" stroked="f"/>
                <v:rect id="Rectangle 6" o:spid="_x0000_s1058" style="position:absolute;top:11557;width:6932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YwMEA&#10;AADaAAAADwAAAGRycy9kb3ducmV2LnhtbERPTWvCQBC9C/0Pywi9iG7qoUiaVSRSKqWHqoFex+yY&#10;RLOzIbsm0V/vHgoeH+87WQ2mFh21rrKs4G0WgSDOra64UJAdPqcLEM4ja6wtk4IbOVgtX0YJxtr2&#10;vKNu7wsRQtjFqKD0vomldHlJBt3MNsSBO9nWoA+wLaRusQ/hppbzKHqXBisODSU2lJaUX/ZXo+B3&#10;8/ejJ+k9u1pKv1heNt+341mp1/Gw/gDhafBP8b97qxWEreFKu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8GMDBAAAA2gAAAA8AAAAAAAAAAAAAAAAAmAIAAGRycy9kb3du&#10;cmV2LnhtbFBLBQYAAAAABAAEAPUAAACGAwAAAAA=&#10;" fillcolor="#fde9d9" stroked="f"/>
                <v:rect id="Rectangle 7" o:spid="_x0000_s1059" style="position:absolute;top:17468;width:69329;height:3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9W8MA&#10;AADaAAAADwAAAGRycy9kb3ducmV2LnhtbESPQYvCMBSE74L/ITzBi2iqh0WrUaSyrIiHXRW8Pptn&#10;W21eShO17q83C8Ieh5n5hpktGlOKO9WusKxgOIhAEKdWF5wpOOw/+2MQziNrLC2Tgic5WMzbrRnG&#10;2j74h+47n4kAYRejgtz7KpbSpTkZdANbEQfvbGuDPsg6k7rGR4CbUo6i6EMaLDgs5FhRklN63d2M&#10;gu/Vcat7ye/hZin5YnldbZ6ni1LdTrOcgvDU+P/wu73WCibwdyXc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C9W8MAAADaAAAADwAAAAAAAAAAAAAAAACYAgAAZHJzL2Rv&#10;d25yZXYueG1sUEsFBgAAAAAEAAQA9QAAAIgDAAAAAA==&#10;" fillcolor="#fde9d9" stroked="f"/>
                <v:rect id="Rectangle 8" o:spid="_x0000_s1060" style="position:absolute;top:23387;width:69329;height:3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oGMIA&#10;AADbAAAADwAAAGRycy9kb3ducmV2LnhtbERPS4vCMBC+C/sfwizsRTTdBUWqUZaKuCwefIHXsRnb&#10;ajMpTdTqrzeC4G0+vueMJo0pxYVqV1hW8N2NQBCnVhecKdhuZp0BCOeRNZaWScGNHEzGH60Rxtpe&#10;eUWXtc9ECGEXo4Lc+yqW0qU5GXRdWxEH7mBrgz7AOpO6xmsIN6X8iaK+NFhwaMixoiSn9LQ+GwXL&#10;6W6h28l9e7aUzFmepv+3/VGpr8/mdwjCU+Pf4pf7T4f5PXj+Eg6Q4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agYwgAAANsAAAAPAAAAAAAAAAAAAAAAAJgCAABkcnMvZG93&#10;bnJldi54bWxQSwUGAAAAAAQABAD1AAAAhwMAAAAA&#10;" fillcolor="#fde9d9" stroked="f"/>
                <v:rect id="Rectangle 9" o:spid="_x0000_s1061" style="position:absolute;left:1403;top:1384;width:2260;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495661" w:rsidRDefault="00495661">
                        <w:proofErr w:type="spellStart"/>
                        <w:proofErr w:type="gramStart"/>
                        <w:r>
                          <w:rPr>
                            <w:rFonts w:ascii="Times New Roman" w:hAnsi="Times New Roman" w:cs="Times New Roman"/>
                            <w:b/>
                            <w:bCs/>
                            <w:color w:val="000000"/>
                            <w:sz w:val="18"/>
                            <w:szCs w:val="18"/>
                            <w:lang w:val="en-US"/>
                          </w:rPr>
                          <w:t>Eko</w:t>
                        </w:r>
                        <w:proofErr w:type="spellEnd"/>
                        <w:r>
                          <w:rPr>
                            <w:rFonts w:ascii="Times New Roman" w:hAnsi="Times New Roman" w:cs="Times New Roman"/>
                            <w:b/>
                            <w:bCs/>
                            <w:color w:val="000000"/>
                            <w:sz w:val="18"/>
                            <w:szCs w:val="18"/>
                            <w:lang w:val="en-US"/>
                          </w:rPr>
                          <w:t>.</w:t>
                        </w:r>
                        <w:proofErr w:type="gramEnd"/>
                      </w:p>
                    </w:txbxContent>
                  </v:textbox>
                </v:rect>
                <v:rect id="Rectangle 10" o:spid="_x0000_s1062" style="position:absolute;left:1517;top:2863;width:2102;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rsidR="00495661" w:rsidRDefault="00495661">
                        <w:proofErr w:type="spellStart"/>
                        <w:r>
                          <w:rPr>
                            <w:rFonts w:ascii="Times New Roman" w:hAnsi="Times New Roman" w:cs="Times New Roman"/>
                            <w:b/>
                            <w:bCs/>
                            <w:color w:val="000000"/>
                            <w:sz w:val="18"/>
                            <w:szCs w:val="18"/>
                            <w:lang w:val="en-US"/>
                          </w:rPr>
                          <w:t>Kod</w:t>
                        </w:r>
                        <w:proofErr w:type="spellEnd"/>
                      </w:p>
                    </w:txbxContent>
                  </v:textbox>
                </v:rect>
                <v:rect id="Rectangle 11" o:spid="_x0000_s1063" style="position:absolute;left:9823;top:2127;width:6642;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rsidR="00495661" w:rsidRDefault="00495661">
                        <w:proofErr w:type="spellStart"/>
                        <w:r>
                          <w:rPr>
                            <w:rFonts w:ascii="Times New Roman" w:hAnsi="Times New Roman" w:cs="Times New Roman"/>
                            <w:b/>
                            <w:bCs/>
                            <w:color w:val="000000"/>
                            <w:sz w:val="18"/>
                            <w:szCs w:val="18"/>
                            <w:lang w:val="en-US"/>
                          </w:rPr>
                          <w:t>Ödenek</w:t>
                        </w:r>
                        <w:proofErr w:type="spellEnd"/>
                        <w:r>
                          <w:rPr>
                            <w:rFonts w:ascii="Times New Roman" w:hAnsi="Times New Roman" w:cs="Times New Roman"/>
                            <w:b/>
                            <w:bCs/>
                            <w:color w:val="000000"/>
                            <w:sz w:val="18"/>
                            <w:szCs w:val="18"/>
                            <w:lang w:val="en-US"/>
                          </w:rPr>
                          <w:t xml:space="preserve"> </w:t>
                        </w:r>
                        <w:proofErr w:type="spellStart"/>
                        <w:r>
                          <w:rPr>
                            <w:rFonts w:ascii="Times New Roman" w:hAnsi="Times New Roman" w:cs="Times New Roman"/>
                            <w:b/>
                            <w:bCs/>
                            <w:color w:val="000000"/>
                            <w:sz w:val="18"/>
                            <w:szCs w:val="18"/>
                            <w:lang w:val="en-US"/>
                          </w:rPr>
                          <w:t>Türü</w:t>
                        </w:r>
                        <w:proofErr w:type="spellEnd"/>
                      </w:p>
                    </w:txbxContent>
                  </v:textbox>
                </v:rect>
                <v:rect id="Rectangle 12" o:spid="_x0000_s1064" style="position:absolute;left:24320;top:1384;width:7430;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rsidR="00495661" w:rsidRDefault="00495661">
                        <w:r>
                          <w:rPr>
                            <w:rFonts w:ascii="Times New Roman" w:hAnsi="Times New Roman" w:cs="Times New Roman"/>
                            <w:b/>
                            <w:bCs/>
                            <w:color w:val="000000"/>
                            <w:sz w:val="18"/>
                            <w:szCs w:val="18"/>
                            <w:lang w:val="en-US"/>
                          </w:rPr>
                          <w:t xml:space="preserve">2018 </w:t>
                        </w:r>
                        <w:proofErr w:type="spellStart"/>
                        <w:r>
                          <w:rPr>
                            <w:rFonts w:ascii="Times New Roman" w:hAnsi="Times New Roman" w:cs="Times New Roman"/>
                            <w:b/>
                            <w:bCs/>
                            <w:color w:val="000000"/>
                            <w:sz w:val="18"/>
                            <w:szCs w:val="18"/>
                            <w:lang w:val="en-US"/>
                          </w:rPr>
                          <w:t>Yılı</w:t>
                        </w:r>
                        <w:proofErr w:type="spellEnd"/>
                        <w:r>
                          <w:rPr>
                            <w:rFonts w:ascii="Times New Roman" w:hAnsi="Times New Roman" w:cs="Times New Roman"/>
                            <w:b/>
                            <w:bCs/>
                            <w:color w:val="000000"/>
                            <w:sz w:val="18"/>
                            <w:szCs w:val="18"/>
                            <w:lang w:val="en-US"/>
                          </w:rPr>
                          <w:t xml:space="preserve"> </w:t>
                        </w:r>
                        <w:proofErr w:type="spellStart"/>
                        <w:r>
                          <w:rPr>
                            <w:rFonts w:ascii="Times New Roman" w:hAnsi="Times New Roman" w:cs="Times New Roman"/>
                            <w:b/>
                            <w:bCs/>
                            <w:color w:val="000000"/>
                            <w:sz w:val="18"/>
                            <w:szCs w:val="18"/>
                            <w:lang w:val="en-US"/>
                          </w:rPr>
                          <w:t>Bütçe</w:t>
                        </w:r>
                        <w:proofErr w:type="spellEnd"/>
                        <w:r>
                          <w:rPr>
                            <w:rFonts w:ascii="Times New Roman" w:hAnsi="Times New Roman" w:cs="Times New Roman"/>
                            <w:b/>
                            <w:bCs/>
                            <w:color w:val="000000"/>
                            <w:sz w:val="18"/>
                            <w:szCs w:val="18"/>
                            <w:lang w:val="en-US"/>
                          </w:rPr>
                          <w:t xml:space="preserve"> </w:t>
                        </w:r>
                      </w:p>
                    </w:txbxContent>
                  </v:textbox>
                </v:rect>
                <v:rect id="Rectangle 13" o:spid="_x0000_s1065" style="position:absolute;left:23615;top:2863;width:8357;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495661" w:rsidRDefault="00495661">
                        <w:proofErr w:type="spellStart"/>
                        <w:r>
                          <w:rPr>
                            <w:rFonts w:ascii="Times New Roman" w:hAnsi="Times New Roman" w:cs="Times New Roman"/>
                            <w:b/>
                            <w:bCs/>
                            <w:color w:val="000000"/>
                            <w:sz w:val="18"/>
                            <w:szCs w:val="18"/>
                            <w:lang w:val="en-US"/>
                          </w:rPr>
                          <w:t>Kanunu</w:t>
                        </w:r>
                        <w:proofErr w:type="spellEnd"/>
                        <w:r>
                          <w:rPr>
                            <w:rFonts w:ascii="Times New Roman" w:hAnsi="Times New Roman" w:cs="Times New Roman"/>
                            <w:b/>
                            <w:bCs/>
                            <w:color w:val="000000"/>
                            <w:sz w:val="18"/>
                            <w:szCs w:val="18"/>
                            <w:lang w:val="en-US"/>
                          </w:rPr>
                          <w:t xml:space="preserve"> </w:t>
                        </w:r>
                        <w:proofErr w:type="spellStart"/>
                        <w:r>
                          <w:rPr>
                            <w:rFonts w:ascii="Times New Roman" w:hAnsi="Times New Roman" w:cs="Times New Roman"/>
                            <w:b/>
                            <w:bCs/>
                            <w:color w:val="000000"/>
                            <w:sz w:val="18"/>
                            <w:szCs w:val="18"/>
                            <w:lang w:val="en-US"/>
                          </w:rPr>
                          <w:t>Ödeneği</w:t>
                        </w:r>
                        <w:proofErr w:type="spellEnd"/>
                      </w:p>
                    </w:txbxContent>
                  </v:textbox>
                </v:rect>
                <v:rect id="Rectangle 14" o:spid="_x0000_s1066" style="position:absolute;left:37179;top:1384;width:7429;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rsidR="00495661" w:rsidRDefault="00495661">
                        <w:r>
                          <w:rPr>
                            <w:rFonts w:ascii="Times New Roman" w:hAnsi="Times New Roman" w:cs="Times New Roman"/>
                            <w:b/>
                            <w:bCs/>
                            <w:color w:val="000000"/>
                            <w:sz w:val="18"/>
                            <w:szCs w:val="18"/>
                            <w:lang w:val="en-US"/>
                          </w:rPr>
                          <w:t xml:space="preserve">2019 </w:t>
                        </w:r>
                        <w:proofErr w:type="spellStart"/>
                        <w:r>
                          <w:rPr>
                            <w:rFonts w:ascii="Times New Roman" w:hAnsi="Times New Roman" w:cs="Times New Roman"/>
                            <w:b/>
                            <w:bCs/>
                            <w:color w:val="000000"/>
                            <w:sz w:val="18"/>
                            <w:szCs w:val="18"/>
                            <w:lang w:val="en-US"/>
                          </w:rPr>
                          <w:t>Yılı</w:t>
                        </w:r>
                        <w:proofErr w:type="spellEnd"/>
                        <w:r>
                          <w:rPr>
                            <w:rFonts w:ascii="Times New Roman" w:hAnsi="Times New Roman" w:cs="Times New Roman"/>
                            <w:b/>
                            <w:bCs/>
                            <w:color w:val="000000"/>
                            <w:sz w:val="18"/>
                            <w:szCs w:val="18"/>
                            <w:lang w:val="en-US"/>
                          </w:rPr>
                          <w:t xml:space="preserve"> </w:t>
                        </w:r>
                        <w:proofErr w:type="spellStart"/>
                        <w:r>
                          <w:rPr>
                            <w:rFonts w:ascii="Times New Roman" w:hAnsi="Times New Roman" w:cs="Times New Roman"/>
                            <w:b/>
                            <w:bCs/>
                            <w:color w:val="000000"/>
                            <w:sz w:val="18"/>
                            <w:szCs w:val="18"/>
                            <w:lang w:val="en-US"/>
                          </w:rPr>
                          <w:t>Bütçe</w:t>
                        </w:r>
                        <w:proofErr w:type="spellEnd"/>
                        <w:r>
                          <w:rPr>
                            <w:rFonts w:ascii="Times New Roman" w:hAnsi="Times New Roman" w:cs="Times New Roman"/>
                            <w:b/>
                            <w:bCs/>
                            <w:color w:val="000000"/>
                            <w:sz w:val="18"/>
                            <w:szCs w:val="18"/>
                            <w:lang w:val="en-US"/>
                          </w:rPr>
                          <w:t xml:space="preserve"> </w:t>
                        </w:r>
                      </w:p>
                    </w:txbxContent>
                  </v:textbox>
                </v:rect>
                <v:rect id="Rectangle 15" o:spid="_x0000_s1067" style="position:absolute;left:36830;top:2863;width:7594;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495661" w:rsidRDefault="00495661">
                        <w:proofErr w:type="spellStart"/>
                        <w:r>
                          <w:rPr>
                            <w:rFonts w:ascii="Times New Roman" w:hAnsi="Times New Roman" w:cs="Times New Roman"/>
                            <w:b/>
                            <w:bCs/>
                            <w:color w:val="000000"/>
                            <w:sz w:val="18"/>
                            <w:szCs w:val="18"/>
                            <w:lang w:val="en-US"/>
                          </w:rPr>
                          <w:t>Teklifi</w:t>
                        </w:r>
                        <w:proofErr w:type="spellEnd"/>
                        <w:r>
                          <w:rPr>
                            <w:rFonts w:ascii="Times New Roman" w:hAnsi="Times New Roman" w:cs="Times New Roman"/>
                            <w:b/>
                            <w:bCs/>
                            <w:color w:val="000000"/>
                            <w:sz w:val="18"/>
                            <w:szCs w:val="18"/>
                            <w:lang w:val="en-US"/>
                          </w:rPr>
                          <w:t xml:space="preserve"> </w:t>
                        </w:r>
                        <w:proofErr w:type="spellStart"/>
                        <w:r>
                          <w:rPr>
                            <w:rFonts w:ascii="Times New Roman" w:hAnsi="Times New Roman" w:cs="Times New Roman"/>
                            <w:b/>
                            <w:bCs/>
                            <w:color w:val="000000"/>
                            <w:sz w:val="18"/>
                            <w:szCs w:val="18"/>
                            <w:lang w:val="en-US"/>
                          </w:rPr>
                          <w:t>Ödeneği</w:t>
                        </w:r>
                        <w:proofErr w:type="spellEnd"/>
                      </w:p>
                    </w:txbxContent>
                  </v:textbox>
                </v:rect>
                <v:rect id="Rectangle 16" o:spid="_x0000_s1068" style="position:absolute;left:50977;top:647;width:3937;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fit-shape-to-text:t" inset="0,0,0,0">
                    <w:txbxContent>
                      <w:p w:rsidR="00495661" w:rsidRDefault="00495661">
                        <w:proofErr w:type="spellStart"/>
                        <w:r>
                          <w:rPr>
                            <w:rFonts w:ascii="Times New Roman" w:hAnsi="Times New Roman" w:cs="Times New Roman"/>
                            <w:b/>
                            <w:bCs/>
                            <w:color w:val="000000"/>
                            <w:sz w:val="18"/>
                            <w:szCs w:val="18"/>
                            <w:lang w:val="en-US"/>
                          </w:rPr>
                          <w:t>Değişim</w:t>
                        </w:r>
                        <w:proofErr w:type="spellEnd"/>
                        <w:r>
                          <w:rPr>
                            <w:rFonts w:ascii="Times New Roman" w:hAnsi="Times New Roman" w:cs="Times New Roman"/>
                            <w:b/>
                            <w:bCs/>
                            <w:color w:val="000000"/>
                            <w:sz w:val="18"/>
                            <w:szCs w:val="18"/>
                            <w:lang w:val="en-US"/>
                          </w:rPr>
                          <w:t xml:space="preserve"> </w:t>
                        </w:r>
                      </w:p>
                    </w:txbxContent>
                  </v:textbox>
                </v:rect>
                <v:rect id="Rectangle 17" o:spid="_x0000_s1069" style="position:absolute;left:50742;top:2127;width:4318;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495661" w:rsidRDefault="00495661">
                        <w:proofErr w:type="spellStart"/>
                        <w:r>
                          <w:rPr>
                            <w:rFonts w:ascii="Times New Roman" w:hAnsi="Times New Roman" w:cs="Times New Roman"/>
                            <w:b/>
                            <w:bCs/>
                            <w:color w:val="000000"/>
                            <w:sz w:val="18"/>
                            <w:szCs w:val="18"/>
                            <w:lang w:val="en-US"/>
                          </w:rPr>
                          <w:t>Oranları</w:t>
                        </w:r>
                        <w:proofErr w:type="spellEnd"/>
                        <w:r>
                          <w:rPr>
                            <w:rFonts w:ascii="Times New Roman" w:hAnsi="Times New Roman" w:cs="Times New Roman"/>
                            <w:b/>
                            <w:bCs/>
                            <w:color w:val="000000"/>
                            <w:sz w:val="18"/>
                            <w:szCs w:val="18"/>
                            <w:lang w:val="en-US"/>
                          </w:rPr>
                          <w:t xml:space="preserve"> </w:t>
                        </w:r>
                      </w:p>
                    </w:txbxContent>
                  </v:textbox>
                </v:rect>
                <v:rect id="Rectangle 18" o:spid="_x0000_s1070" style="position:absolute;left:52381;top:3606;width:1905;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495661" w:rsidRDefault="00495661">
                        <w:r>
                          <w:rPr>
                            <w:rFonts w:ascii="Times New Roman" w:hAnsi="Times New Roman" w:cs="Times New Roman"/>
                            <w:b/>
                            <w:bCs/>
                            <w:color w:val="000000"/>
                            <w:sz w:val="18"/>
                            <w:szCs w:val="18"/>
                            <w:lang w:val="en-US"/>
                          </w:rPr>
                          <w:t xml:space="preserve">(%) </w:t>
                        </w:r>
                      </w:p>
                    </w:txbxContent>
                  </v:textbox>
                </v:rect>
                <v:rect id="Rectangle 19" o:spid="_x0000_s1071" style="position:absolute;left:59277;top:647;width:7429;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495661" w:rsidRDefault="00495661">
                        <w:r>
                          <w:rPr>
                            <w:rFonts w:ascii="Times New Roman" w:hAnsi="Times New Roman" w:cs="Times New Roman"/>
                            <w:b/>
                            <w:bCs/>
                            <w:color w:val="000000"/>
                            <w:sz w:val="18"/>
                            <w:szCs w:val="18"/>
                            <w:lang w:val="en-US"/>
                          </w:rPr>
                          <w:t xml:space="preserve">2019 </w:t>
                        </w:r>
                        <w:proofErr w:type="spellStart"/>
                        <w:r>
                          <w:rPr>
                            <w:rFonts w:ascii="Times New Roman" w:hAnsi="Times New Roman" w:cs="Times New Roman"/>
                            <w:b/>
                            <w:bCs/>
                            <w:color w:val="000000"/>
                            <w:sz w:val="18"/>
                            <w:szCs w:val="18"/>
                            <w:lang w:val="en-US"/>
                          </w:rPr>
                          <w:t>Yılı</w:t>
                        </w:r>
                        <w:proofErr w:type="spellEnd"/>
                        <w:r>
                          <w:rPr>
                            <w:rFonts w:ascii="Times New Roman" w:hAnsi="Times New Roman" w:cs="Times New Roman"/>
                            <w:b/>
                            <w:bCs/>
                            <w:color w:val="000000"/>
                            <w:sz w:val="18"/>
                            <w:szCs w:val="18"/>
                            <w:lang w:val="en-US"/>
                          </w:rPr>
                          <w:t xml:space="preserve"> </w:t>
                        </w:r>
                        <w:proofErr w:type="spellStart"/>
                        <w:r>
                          <w:rPr>
                            <w:rFonts w:ascii="Times New Roman" w:hAnsi="Times New Roman" w:cs="Times New Roman"/>
                            <w:b/>
                            <w:bCs/>
                            <w:color w:val="000000"/>
                            <w:sz w:val="18"/>
                            <w:szCs w:val="18"/>
                            <w:lang w:val="en-US"/>
                          </w:rPr>
                          <w:t>Bütçe</w:t>
                        </w:r>
                        <w:proofErr w:type="spellEnd"/>
                        <w:r>
                          <w:rPr>
                            <w:rFonts w:ascii="Times New Roman" w:hAnsi="Times New Roman" w:cs="Times New Roman"/>
                            <w:b/>
                            <w:bCs/>
                            <w:color w:val="000000"/>
                            <w:sz w:val="18"/>
                            <w:szCs w:val="18"/>
                            <w:lang w:val="en-US"/>
                          </w:rPr>
                          <w:t xml:space="preserve"> </w:t>
                        </w:r>
                      </w:p>
                    </w:txbxContent>
                  </v:textbox>
                </v:rect>
                <v:rect id="Rectangle 20" o:spid="_x0000_s1072" style="position:absolute;left:61728;top:2127;width:3556;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fit-shape-to-text:t" inset="0,0,0,0">
                    <w:txbxContent>
                      <w:p w:rsidR="00495661" w:rsidRDefault="00495661">
                        <w:proofErr w:type="spellStart"/>
                        <w:r>
                          <w:rPr>
                            <w:rFonts w:ascii="Times New Roman" w:hAnsi="Times New Roman" w:cs="Times New Roman"/>
                            <w:b/>
                            <w:bCs/>
                            <w:color w:val="000000"/>
                            <w:sz w:val="18"/>
                            <w:szCs w:val="18"/>
                            <w:lang w:val="en-US"/>
                          </w:rPr>
                          <w:t>Payları</w:t>
                        </w:r>
                        <w:proofErr w:type="spellEnd"/>
                        <w:r>
                          <w:rPr>
                            <w:rFonts w:ascii="Times New Roman" w:hAnsi="Times New Roman" w:cs="Times New Roman"/>
                            <w:b/>
                            <w:bCs/>
                            <w:color w:val="000000"/>
                            <w:sz w:val="18"/>
                            <w:szCs w:val="18"/>
                            <w:lang w:val="en-US"/>
                          </w:rPr>
                          <w:t xml:space="preserve"> </w:t>
                        </w:r>
                      </w:p>
                    </w:txbxContent>
                  </v:textbox>
                </v:rect>
                <v:rect id="Rectangle 21" o:spid="_x0000_s1073" style="position:absolute;left:62903;top:3606;width:1905;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495661" w:rsidRDefault="00495661">
                        <w:r>
                          <w:rPr>
                            <w:rFonts w:ascii="Times New Roman" w:hAnsi="Times New Roman" w:cs="Times New Roman"/>
                            <w:b/>
                            <w:bCs/>
                            <w:color w:val="000000"/>
                            <w:sz w:val="18"/>
                            <w:szCs w:val="18"/>
                            <w:lang w:val="en-US"/>
                          </w:rPr>
                          <w:t>(%)</w:t>
                        </w:r>
                      </w:p>
                    </w:txbxContent>
                  </v:textbox>
                </v:rect>
                <v:rect id="Rectangle 22" o:spid="_x0000_s1074" style="position:absolute;left:2101;top:6470;width:1150;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495661" w:rsidRDefault="00495661">
                        <w:r>
                          <w:rPr>
                            <w:rFonts w:ascii="Times New Roman" w:hAnsi="Times New Roman" w:cs="Times New Roman"/>
                            <w:color w:val="000000"/>
                            <w:sz w:val="18"/>
                            <w:szCs w:val="18"/>
                            <w:lang w:val="en-US"/>
                          </w:rPr>
                          <w:t>01</w:t>
                        </w:r>
                      </w:p>
                    </w:txbxContent>
                  </v:textbox>
                </v:rect>
                <v:rect id="Rectangle 23" o:spid="_x0000_s1075" style="position:absolute;left:5848;top:6470;width:8350;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495661" w:rsidRDefault="00495661">
                        <w:proofErr w:type="spellStart"/>
                        <w:r>
                          <w:rPr>
                            <w:rFonts w:ascii="Times New Roman" w:hAnsi="Times New Roman" w:cs="Times New Roman"/>
                            <w:color w:val="000000"/>
                            <w:sz w:val="18"/>
                            <w:szCs w:val="18"/>
                            <w:lang w:val="en-US"/>
                          </w:rPr>
                          <w:t>Personel</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Giderleri</w:t>
                        </w:r>
                        <w:proofErr w:type="spellEnd"/>
                      </w:p>
                    </w:txbxContent>
                  </v:textbox>
                </v:rect>
                <v:rect id="Rectangle 24" o:spid="_x0000_s1076" style="position:absolute;left:26308;top:6470;width:6007;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495661" w:rsidRPr="002A33A9" w:rsidRDefault="00495661">
                        <w:r>
                          <w:rPr>
                            <w:rFonts w:ascii="Times New Roman" w:hAnsi="Times New Roman" w:cs="Times New Roman"/>
                            <w:color w:val="000000"/>
                            <w:sz w:val="18"/>
                            <w:szCs w:val="18"/>
                          </w:rPr>
                          <w:t>35758695,30</w:t>
                        </w:r>
                      </w:p>
                    </w:txbxContent>
                  </v:textbox>
                </v:rect>
                <v:rect id="Rectangle 25" o:spid="_x0000_s1077" style="position:absolute;left:39166;top:6470;width:6007;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495661" w:rsidRPr="00906BFE" w:rsidRDefault="00495661">
                        <w:r>
                          <w:rPr>
                            <w:rFonts w:ascii="Times New Roman" w:hAnsi="Times New Roman" w:cs="Times New Roman"/>
                            <w:color w:val="000000"/>
                            <w:sz w:val="18"/>
                            <w:szCs w:val="18"/>
                          </w:rPr>
                          <w:t>45960651,07</w:t>
                        </w:r>
                      </w:p>
                    </w:txbxContent>
                  </v:textbox>
                </v:rect>
                <v:rect id="Rectangle 26" o:spid="_x0000_s1078" style="position:absolute;left:51911;top:6470;width:2578;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495661" w:rsidRDefault="00495661">
                        <w:r>
                          <w:rPr>
                            <w:rFonts w:ascii="Times New Roman" w:hAnsi="Times New Roman" w:cs="Times New Roman"/>
                            <w:b/>
                            <w:bCs/>
                            <w:color w:val="000000"/>
                            <w:sz w:val="18"/>
                            <w:szCs w:val="18"/>
                            <w:lang w:val="en-US"/>
                          </w:rPr>
                          <w:t>28</w:t>
                        </w:r>
                        <w:proofErr w:type="gramStart"/>
                        <w:r>
                          <w:rPr>
                            <w:rFonts w:ascii="Times New Roman" w:hAnsi="Times New Roman" w:cs="Times New Roman"/>
                            <w:b/>
                            <w:bCs/>
                            <w:color w:val="000000"/>
                            <w:sz w:val="18"/>
                            <w:szCs w:val="18"/>
                            <w:lang w:val="en-US"/>
                          </w:rPr>
                          <w:t>,53</w:t>
                        </w:r>
                        <w:proofErr w:type="gramEnd"/>
                      </w:p>
                    </w:txbxContent>
                  </v:textbox>
                </v:rect>
                <v:rect id="Rectangle 27" o:spid="_x0000_s1079" style="position:absolute;left:62433;top:6470;width:2578;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495661" w:rsidRDefault="00495661">
                        <w:r>
                          <w:rPr>
                            <w:rFonts w:ascii="Times New Roman" w:hAnsi="Times New Roman" w:cs="Times New Roman"/>
                            <w:b/>
                            <w:bCs/>
                            <w:color w:val="000000"/>
                            <w:sz w:val="18"/>
                            <w:szCs w:val="18"/>
                            <w:lang w:val="en-US"/>
                          </w:rPr>
                          <w:t>71</w:t>
                        </w:r>
                        <w:proofErr w:type="gramStart"/>
                        <w:r>
                          <w:rPr>
                            <w:rFonts w:ascii="Times New Roman" w:hAnsi="Times New Roman" w:cs="Times New Roman"/>
                            <w:b/>
                            <w:bCs/>
                            <w:color w:val="000000"/>
                            <w:sz w:val="18"/>
                            <w:szCs w:val="18"/>
                            <w:lang w:val="en-US"/>
                          </w:rPr>
                          <w:t>,72</w:t>
                        </w:r>
                        <w:proofErr w:type="gramEnd"/>
                      </w:p>
                    </w:txbxContent>
                  </v:textbox>
                </v:rect>
                <v:rect id="Rectangle 28" o:spid="_x0000_s1080" style="position:absolute;left:2101;top:9429;width:1150;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495661" w:rsidRDefault="00495661">
                        <w:r>
                          <w:rPr>
                            <w:rFonts w:ascii="Times New Roman" w:hAnsi="Times New Roman" w:cs="Times New Roman"/>
                            <w:color w:val="000000"/>
                            <w:sz w:val="18"/>
                            <w:szCs w:val="18"/>
                            <w:lang w:val="en-US"/>
                          </w:rPr>
                          <w:t>02</w:t>
                        </w:r>
                      </w:p>
                    </w:txbxContent>
                  </v:textbox>
                </v:rect>
                <v:rect id="Rectangle 29" o:spid="_x0000_s1081" style="position:absolute;left:5848;top:8686;width:12763;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495661" w:rsidRDefault="00495661">
                        <w:proofErr w:type="spellStart"/>
                        <w:r>
                          <w:rPr>
                            <w:rFonts w:ascii="Times New Roman" w:hAnsi="Times New Roman" w:cs="Times New Roman"/>
                            <w:color w:val="000000"/>
                            <w:sz w:val="18"/>
                            <w:szCs w:val="18"/>
                            <w:lang w:val="en-US"/>
                          </w:rPr>
                          <w:t>Sosyal</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Güvenlik</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Kurumuna</w:t>
                        </w:r>
                        <w:proofErr w:type="spellEnd"/>
                        <w:r>
                          <w:rPr>
                            <w:rFonts w:ascii="Times New Roman" w:hAnsi="Times New Roman" w:cs="Times New Roman"/>
                            <w:color w:val="000000"/>
                            <w:sz w:val="18"/>
                            <w:szCs w:val="18"/>
                            <w:lang w:val="en-US"/>
                          </w:rPr>
                          <w:t xml:space="preserve"> </w:t>
                        </w:r>
                      </w:p>
                    </w:txbxContent>
                  </v:textbox>
                </v:rect>
                <v:rect id="Rectangle 30" o:spid="_x0000_s1082" style="position:absolute;left:5848;top:10166;width:10287;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495661" w:rsidRDefault="00495661">
                        <w:proofErr w:type="spellStart"/>
                        <w:r>
                          <w:rPr>
                            <w:rFonts w:ascii="Times New Roman" w:hAnsi="Times New Roman" w:cs="Times New Roman"/>
                            <w:color w:val="000000"/>
                            <w:sz w:val="18"/>
                            <w:szCs w:val="18"/>
                            <w:lang w:val="en-US"/>
                          </w:rPr>
                          <w:t>Devlet</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Primi</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Giderleri</w:t>
                        </w:r>
                        <w:proofErr w:type="spellEnd"/>
                      </w:p>
                    </w:txbxContent>
                  </v:textbox>
                </v:rect>
                <v:rect id="Rectangle 31" o:spid="_x0000_s1083" style="position:absolute;left:27006;top:9429;width:5436;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495661" w:rsidRPr="00906BFE" w:rsidRDefault="00495661">
                        <w:r>
                          <w:rPr>
                            <w:rFonts w:ascii="Times New Roman" w:hAnsi="Times New Roman" w:cs="Times New Roman"/>
                            <w:color w:val="000000"/>
                            <w:sz w:val="18"/>
                            <w:szCs w:val="18"/>
                          </w:rPr>
                          <w:t>4128049,71</w:t>
                        </w:r>
                      </w:p>
                    </w:txbxContent>
                  </v:textbox>
                </v:rect>
                <v:rect id="Rectangle 32" o:spid="_x0000_s1084" style="position:absolute;left:39166;top:9429;width:5436;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495661" w:rsidRPr="00906BFE" w:rsidRDefault="00495661">
                        <w:r>
                          <w:rPr>
                            <w:rFonts w:ascii="Times New Roman" w:hAnsi="Times New Roman" w:cs="Times New Roman"/>
                            <w:color w:val="000000"/>
                            <w:sz w:val="18"/>
                            <w:szCs w:val="18"/>
                          </w:rPr>
                          <w:t>5610432,35</w:t>
                        </w:r>
                      </w:p>
                    </w:txbxContent>
                  </v:textbox>
                </v:rect>
                <v:rect id="Rectangle 33" o:spid="_x0000_s1085" style="position:absolute;left:51911;top:9429;width:2578;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495661" w:rsidRDefault="00495661">
                        <w:r>
                          <w:rPr>
                            <w:rFonts w:ascii="Times New Roman" w:hAnsi="Times New Roman" w:cs="Times New Roman"/>
                            <w:b/>
                            <w:bCs/>
                            <w:color w:val="000000"/>
                            <w:sz w:val="18"/>
                            <w:szCs w:val="18"/>
                            <w:lang w:val="en-US"/>
                          </w:rPr>
                          <w:t>35</w:t>
                        </w:r>
                        <w:proofErr w:type="gramStart"/>
                        <w:r>
                          <w:rPr>
                            <w:rFonts w:ascii="Times New Roman" w:hAnsi="Times New Roman" w:cs="Times New Roman"/>
                            <w:b/>
                            <w:bCs/>
                            <w:color w:val="000000"/>
                            <w:sz w:val="18"/>
                            <w:szCs w:val="18"/>
                            <w:lang w:val="en-US"/>
                          </w:rPr>
                          <w:t>,91</w:t>
                        </w:r>
                        <w:proofErr w:type="gramEnd"/>
                      </w:p>
                    </w:txbxContent>
                  </v:textbox>
                </v:rect>
                <v:rect id="Rectangle 34" o:spid="_x0000_s1086" style="position:absolute;left:62433;top:9429;width:2578;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495661" w:rsidRDefault="00495661">
                        <w:r>
                          <w:rPr>
                            <w:rFonts w:ascii="Times New Roman" w:hAnsi="Times New Roman" w:cs="Times New Roman"/>
                            <w:b/>
                            <w:bCs/>
                            <w:color w:val="000000"/>
                            <w:sz w:val="18"/>
                            <w:szCs w:val="18"/>
                            <w:lang w:val="en-US"/>
                          </w:rPr>
                          <w:t>11</w:t>
                        </w:r>
                        <w:proofErr w:type="gramStart"/>
                        <w:r>
                          <w:rPr>
                            <w:rFonts w:ascii="Times New Roman" w:hAnsi="Times New Roman" w:cs="Times New Roman"/>
                            <w:b/>
                            <w:bCs/>
                            <w:color w:val="000000"/>
                            <w:sz w:val="18"/>
                            <w:szCs w:val="18"/>
                            <w:lang w:val="en-US"/>
                          </w:rPr>
                          <w:t>,69</w:t>
                        </w:r>
                        <w:proofErr w:type="gramEnd"/>
                      </w:p>
                    </w:txbxContent>
                  </v:textbox>
                </v:rect>
                <v:rect id="Rectangle 35" o:spid="_x0000_s1087" style="position:absolute;left:2101;top:12388;width:1150;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495661" w:rsidRDefault="00495661">
                        <w:r>
                          <w:rPr>
                            <w:rFonts w:ascii="Times New Roman" w:hAnsi="Times New Roman" w:cs="Times New Roman"/>
                            <w:color w:val="000000"/>
                            <w:sz w:val="18"/>
                            <w:szCs w:val="18"/>
                            <w:lang w:val="en-US"/>
                          </w:rPr>
                          <w:t>03</w:t>
                        </w:r>
                      </w:p>
                    </w:txbxContent>
                  </v:textbox>
                </v:rect>
                <v:rect id="Rectangle 36" o:spid="_x0000_s1088" style="position:absolute;left:5848;top:11645;width:9493;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rsidR="00495661" w:rsidRDefault="00495661">
                        <w:r>
                          <w:rPr>
                            <w:rFonts w:ascii="Times New Roman" w:hAnsi="Times New Roman" w:cs="Times New Roman"/>
                            <w:color w:val="000000"/>
                            <w:sz w:val="18"/>
                            <w:szCs w:val="18"/>
                            <w:lang w:val="en-US"/>
                          </w:rPr>
                          <w:t xml:space="preserve">Mal </w:t>
                        </w:r>
                        <w:proofErr w:type="spellStart"/>
                        <w:r>
                          <w:rPr>
                            <w:rFonts w:ascii="Times New Roman" w:hAnsi="Times New Roman" w:cs="Times New Roman"/>
                            <w:color w:val="000000"/>
                            <w:sz w:val="18"/>
                            <w:szCs w:val="18"/>
                            <w:lang w:val="en-US"/>
                          </w:rPr>
                          <w:t>ve</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Hizmet</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Alım</w:t>
                        </w:r>
                        <w:proofErr w:type="spellEnd"/>
                        <w:r>
                          <w:rPr>
                            <w:rFonts w:ascii="Times New Roman" w:hAnsi="Times New Roman" w:cs="Times New Roman"/>
                            <w:color w:val="000000"/>
                            <w:sz w:val="18"/>
                            <w:szCs w:val="18"/>
                            <w:lang w:val="en-US"/>
                          </w:rPr>
                          <w:t xml:space="preserve"> </w:t>
                        </w:r>
                      </w:p>
                    </w:txbxContent>
                  </v:textbox>
                </v:rect>
                <v:rect id="Rectangle 37" o:spid="_x0000_s1089" style="position:absolute;left:5848;top:13125;width:4127;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495661" w:rsidRDefault="00495661">
                        <w:proofErr w:type="spellStart"/>
                        <w:r>
                          <w:rPr>
                            <w:rFonts w:ascii="Times New Roman" w:hAnsi="Times New Roman" w:cs="Times New Roman"/>
                            <w:color w:val="000000"/>
                            <w:sz w:val="18"/>
                            <w:szCs w:val="18"/>
                            <w:lang w:val="en-US"/>
                          </w:rPr>
                          <w:t>Giderleri</w:t>
                        </w:r>
                        <w:proofErr w:type="spellEnd"/>
                      </w:p>
                    </w:txbxContent>
                  </v:textbox>
                </v:rect>
                <v:rect id="Rectangle 38" o:spid="_x0000_s1090" style="position:absolute;left:27006;top:12388;width:5436;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yh68EA&#10;AADbAAAADwAAAGRycy9kb3ducmV2LnhtbESPzYoCMRCE74LvEFrwphlF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soevBAAAA2wAAAA8AAAAAAAAAAAAAAAAAmAIAAGRycy9kb3du&#10;cmV2LnhtbFBLBQYAAAAABAAEAPUAAACGAwAAAAA=&#10;" filled="f" stroked="f">
                  <v:textbox style="mso-fit-shape-to-text:t" inset="0,0,0,0">
                    <w:txbxContent>
                      <w:p w:rsidR="00495661" w:rsidRPr="00B271CF" w:rsidRDefault="00495661">
                        <w:r>
                          <w:rPr>
                            <w:rFonts w:ascii="Times New Roman" w:hAnsi="Times New Roman" w:cs="Times New Roman"/>
                            <w:color w:val="000000"/>
                            <w:sz w:val="18"/>
                            <w:szCs w:val="18"/>
                          </w:rPr>
                          <w:t>3460686,69</w:t>
                        </w:r>
                      </w:p>
                    </w:txbxContent>
                  </v:textbox>
                </v:rect>
                <v:rect id="Rectangle 39" o:spid="_x0000_s1091" style="position:absolute;left:39166;top:12388;width:5436;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495661" w:rsidRPr="00B271CF" w:rsidRDefault="00495661">
                        <w:r>
                          <w:rPr>
                            <w:rFonts w:ascii="Times New Roman" w:hAnsi="Times New Roman" w:cs="Times New Roman"/>
                            <w:color w:val="000000"/>
                            <w:sz w:val="18"/>
                            <w:szCs w:val="18"/>
                          </w:rPr>
                          <w:t>3996400,98</w:t>
                        </w:r>
                      </w:p>
                    </w:txbxContent>
                  </v:textbox>
                </v:rect>
                <v:rect id="Rectangle 40" o:spid="_x0000_s1092" style="position:absolute;left:51911;top:12388;width:2578;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495661" w:rsidRDefault="00495661">
                        <w:r>
                          <w:rPr>
                            <w:rFonts w:ascii="Times New Roman" w:hAnsi="Times New Roman" w:cs="Times New Roman"/>
                            <w:b/>
                            <w:bCs/>
                            <w:color w:val="000000"/>
                            <w:sz w:val="18"/>
                            <w:szCs w:val="18"/>
                            <w:lang w:val="en-US"/>
                          </w:rPr>
                          <w:t>15</w:t>
                        </w:r>
                        <w:proofErr w:type="gramStart"/>
                        <w:r>
                          <w:rPr>
                            <w:rFonts w:ascii="Times New Roman" w:hAnsi="Times New Roman" w:cs="Times New Roman"/>
                            <w:b/>
                            <w:bCs/>
                            <w:color w:val="000000"/>
                            <w:sz w:val="18"/>
                            <w:szCs w:val="18"/>
                            <w:lang w:val="en-US"/>
                          </w:rPr>
                          <w:t>,48</w:t>
                        </w:r>
                        <w:proofErr w:type="gramEnd"/>
                      </w:p>
                    </w:txbxContent>
                  </v:textbox>
                </v:rect>
                <v:rect id="Rectangle 41" o:spid="_x0000_s1093" style="position:absolute;left:62782;top:12388;width:2007;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495661" w:rsidRDefault="00495661">
                        <w:r>
                          <w:rPr>
                            <w:rFonts w:ascii="Times New Roman" w:hAnsi="Times New Roman" w:cs="Times New Roman"/>
                            <w:b/>
                            <w:bCs/>
                            <w:color w:val="000000"/>
                            <w:sz w:val="18"/>
                            <w:szCs w:val="18"/>
                            <w:lang w:val="en-US"/>
                          </w:rPr>
                          <w:t>8</w:t>
                        </w:r>
                        <w:proofErr w:type="gramStart"/>
                        <w:r>
                          <w:rPr>
                            <w:rFonts w:ascii="Times New Roman" w:hAnsi="Times New Roman" w:cs="Times New Roman"/>
                            <w:b/>
                            <w:bCs/>
                            <w:color w:val="000000"/>
                            <w:sz w:val="18"/>
                            <w:szCs w:val="18"/>
                            <w:lang w:val="en-US"/>
                          </w:rPr>
                          <w:t>,82</w:t>
                        </w:r>
                        <w:proofErr w:type="gramEnd"/>
                      </w:p>
                    </w:txbxContent>
                  </v:textbox>
                </v:rect>
                <v:rect id="Rectangle 42" o:spid="_x0000_s1094" style="position:absolute;left:2101;top:15341;width:1150;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495661" w:rsidRDefault="00495661">
                        <w:r>
                          <w:rPr>
                            <w:rFonts w:ascii="Times New Roman" w:hAnsi="Times New Roman" w:cs="Times New Roman"/>
                            <w:color w:val="000000"/>
                            <w:sz w:val="18"/>
                            <w:szCs w:val="18"/>
                            <w:lang w:val="en-US"/>
                          </w:rPr>
                          <w:t>05</w:t>
                        </w:r>
                      </w:p>
                    </w:txbxContent>
                  </v:textbox>
                </v:rect>
                <v:rect id="Rectangle 43" o:spid="_x0000_s1095" style="position:absolute;left:5848;top:15341;width:7334;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rsidR="00495661" w:rsidRDefault="00495661">
                        <w:proofErr w:type="spellStart"/>
                        <w:r>
                          <w:rPr>
                            <w:rFonts w:ascii="Times New Roman" w:hAnsi="Times New Roman" w:cs="Times New Roman"/>
                            <w:color w:val="000000"/>
                            <w:sz w:val="18"/>
                            <w:szCs w:val="18"/>
                            <w:lang w:val="en-US"/>
                          </w:rPr>
                          <w:t>Cari</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Transferler</w:t>
                        </w:r>
                        <w:proofErr w:type="spellEnd"/>
                      </w:p>
                    </w:txbxContent>
                  </v:textbox>
                </v:rect>
                <v:rect id="Rectangle 44" o:spid="_x0000_s1096" style="position:absolute;left:27006;top:15341;width:4864;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495661" w:rsidRPr="00B271CF" w:rsidRDefault="00495661">
                        <w:r>
                          <w:rPr>
                            <w:rFonts w:ascii="Times New Roman" w:hAnsi="Times New Roman" w:cs="Times New Roman"/>
                            <w:color w:val="000000"/>
                            <w:sz w:val="18"/>
                            <w:szCs w:val="18"/>
                          </w:rPr>
                          <w:t>211665,12</w:t>
                        </w:r>
                      </w:p>
                    </w:txbxContent>
                  </v:textbox>
                </v:rect>
                <v:rect id="Rectangle 45" o:spid="_x0000_s1097" style="position:absolute;left:39865;top:15341;width:4864;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pQcEA&#10;AADbAAAADwAAAGRycy9kb3ducmV2LnhtbESPzYoCMRCE74LvEFrwphnF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nqUHBAAAA2wAAAA8AAAAAAAAAAAAAAAAAmAIAAGRycy9kb3du&#10;cmV2LnhtbFBLBQYAAAAABAAEAPUAAACGAwAAAAA=&#10;" filled="f" stroked="f">
                  <v:textbox style="mso-fit-shape-to-text:t" inset="0,0,0,0">
                    <w:txbxContent>
                      <w:p w:rsidR="00495661" w:rsidRPr="00B271CF" w:rsidRDefault="00495661">
                        <w:r>
                          <w:rPr>
                            <w:rFonts w:ascii="Times New Roman" w:hAnsi="Times New Roman" w:cs="Times New Roman"/>
                            <w:color w:val="000000"/>
                            <w:sz w:val="18"/>
                            <w:szCs w:val="18"/>
                          </w:rPr>
                          <w:t>248177,35</w:t>
                        </w:r>
                      </w:p>
                    </w:txbxContent>
                  </v:textbox>
                </v:rect>
                <v:rect id="Rectangle 46" o:spid="_x0000_s1098" style="position:absolute;left:51911;top:15341;width:2578;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M2sAA&#10;AADbAAAADwAAAGRycy9kb3ducmV2LnhtbESPzYoCMRCE7wu+Q2jB25pRc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sM2sAAAADbAAAADwAAAAAAAAAAAAAAAACYAgAAZHJzL2Rvd25y&#10;ZXYueG1sUEsFBgAAAAAEAAQA9QAAAIUDAAAAAA==&#10;" filled="f" stroked="f">
                  <v:textbox style="mso-fit-shape-to-text:t" inset="0,0,0,0">
                    <w:txbxContent>
                      <w:p w:rsidR="00495661" w:rsidRDefault="00495661">
                        <w:r>
                          <w:rPr>
                            <w:rFonts w:ascii="Times New Roman" w:hAnsi="Times New Roman" w:cs="Times New Roman"/>
                            <w:b/>
                            <w:bCs/>
                            <w:color w:val="000000"/>
                            <w:sz w:val="18"/>
                            <w:szCs w:val="18"/>
                            <w:lang w:val="en-US"/>
                          </w:rPr>
                          <w:t>17</w:t>
                        </w:r>
                        <w:proofErr w:type="gramStart"/>
                        <w:r>
                          <w:rPr>
                            <w:rFonts w:ascii="Times New Roman" w:hAnsi="Times New Roman" w:cs="Times New Roman"/>
                            <w:b/>
                            <w:bCs/>
                            <w:color w:val="000000"/>
                            <w:sz w:val="18"/>
                            <w:szCs w:val="18"/>
                            <w:lang w:val="en-US"/>
                          </w:rPr>
                          <w:t>,25</w:t>
                        </w:r>
                        <w:proofErr w:type="gramEnd"/>
                      </w:p>
                    </w:txbxContent>
                  </v:textbox>
                </v:rect>
                <v:rect id="Rectangle 47" o:spid="_x0000_s1099" style="position:absolute;left:62782;top:15341;width:2007;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SrcAA&#10;AADbAAAADwAAAGRycy9kb3ducmV2LnhtbESPzYoCMRCE7wu+Q2jB25pRU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mSrcAAAADbAAAADwAAAAAAAAAAAAAAAACYAgAAZHJzL2Rvd25y&#10;ZXYueG1sUEsFBgAAAAAEAAQA9QAAAIUDAAAAAA==&#10;" filled="f" stroked="f">
                  <v:textbox style="mso-fit-shape-to-text:t" inset="0,0,0,0">
                    <w:txbxContent>
                      <w:p w:rsidR="00495661" w:rsidRDefault="00495661">
                        <w:r>
                          <w:rPr>
                            <w:rFonts w:ascii="Times New Roman" w:hAnsi="Times New Roman" w:cs="Times New Roman"/>
                            <w:b/>
                            <w:bCs/>
                            <w:color w:val="000000"/>
                            <w:sz w:val="18"/>
                            <w:szCs w:val="18"/>
                            <w:lang w:val="en-US"/>
                          </w:rPr>
                          <w:t>2</w:t>
                        </w:r>
                        <w:proofErr w:type="gramStart"/>
                        <w:r>
                          <w:rPr>
                            <w:rFonts w:ascii="Times New Roman" w:hAnsi="Times New Roman" w:cs="Times New Roman"/>
                            <w:b/>
                            <w:bCs/>
                            <w:color w:val="000000"/>
                            <w:sz w:val="18"/>
                            <w:szCs w:val="18"/>
                            <w:lang w:val="en-US"/>
                          </w:rPr>
                          <w:t>,89</w:t>
                        </w:r>
                        <w:proofErr w:type="gramEnd"/>
                      </w:p>
                    </w:txbxContent>
                  </v:textbox>
                </v:rect>
                <v:rect id="Rectangle 48" o:spid="_x0000_s1100" style="position:absolute;left:2101;top:18300;width:1150;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495661" w:rsidRDefault="00495661">
                        <w:r>
                          <w:rPr>
                            <w:rFonts w:ascii="Times New Roman" w:hAnsi="Times New Roman" w:cs="Times New Roman"/>
                            <w:color w:val="000000"/>
                            <w:sz w:val="18"/>
                            <w:szCs w:val="18"/>
                            <w:lang w:val="en-US"/>
                          </w:rPr>
                          <w:t>06</w:t>
                        </w:r>
                      </w:p>
                    </w:txbxContent>
                  </v:textbox>
                </v:rect>
                <v:rect id="Rectangle 49" o:spid="_x0000_s1101" style="position:absolute;left:5848;top:18300;width:8414;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495661" w:rsidRDefault="00495661">
                        <w:proofErr w:type="spellStart"/>
                        <w:r>
                          <w:rPr>
                            <w:rFonts w:ascii="Times New Roman" w:hAnsi="Times New Roman" w:cs="Times New Roman"/>
                            <w:color w:val="000000"/>
                            <w:sz w:val="18"/>
                            <w:szCs w:val="18"/>
                            <w:lang w:val="en-US"/>
                          </w:rPr>
                          <w:t>Sermaye</w:t>
                        </w:r>
                        <w:proofErr w:type="spellEnd"/>
                        <w:r>
                          <w:rPr>
                            <w:rFonts w:ascii="Times New Roman" w:hAnsi="Times New Roman" w:cs="Times New Roman"/>
                            <w:color w:val="000000"/>
                            <w:sz w:val="18"/>
                            <w:szCs w:val="18"/>
                            <w:lang w:val="en-US"/>
                          </w:rPr>
                          <w:t xml:space="preserve"> </w:t>
                        </w:r>
                        <w:proofErr w:type="spellStart"/>
                        <w:r>
                          <w:rPr>
                            <w:rFonts w:ascii="Times New Roman" w:hAnsi="Times New Roman" w:cs="Times New Roman"/>
                            <w:color w:val="000000"/>
                            <w:sz w:val="18"/>
                            <w:szCs w:val="18"/>
                            <w:lang w:val="en-US"/>
                          </w:rPr>
                          <w:t>Giderleri</w:t>
                        </w:r>
                        <w:proofErr w:type="spellEnd"/>
                      </w:p>
                    </w:txbxContent>
                  </v:textbox>
                </v:rect>
                <v:rect id="Rectangle 50" o:spid="_x0000_s1102" style="position:absolute;left:27006;top:18300;width:4864;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495661" w:rsidRPr="00B271CF" w:rsidRDefault="00495661">
                        <w:r>
                          <w:rPr>
                            <w:rFonts w:ascii="Times New Roman" w:hAnsi="Times New Roman" w:cs="Times New Roman"/>
                            <w:color w:val="000000"/>
                            <w:sz w:val="18"/>
                            <w:szCs w:val="18"/>
                          </w:rPr>
                          <w:t>101819,58</w:t>
                        </w:r>
                      </w:p>
                    </w:txbxContent>
                  </v:textbox>
                </v:rect>
                <v:rect id="Rectangle 51" o:spid="_x0000_s1103" style="position:absolute;left:39865;top:18300;width:4292;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495661" w:rsidRPr="00B271CF" w:rsidRDefault="00495661">
                        <w:r>
                          <w:rPr>
                            <w:rFonts w:ascii="Times New Roman" w:hAnsi="Times New Roman" w:cs="Times New Roman"/>
                            <w:color w:val="000000"/>
                            <w:sz w:val="18"/>
                            <w:szCs w:val="18"/>
                          </w:rPr>
                          <w:t>73157,37</w:t>
                        </w:r>
                      </w:p>
                    </w:txbxContent>
                  </v:textbox>
                </v:rect>
                <v:rect id="Rectangle 52" o:spid="_x0000_s1104" style="position:absolute;left:51676;top:18300;width:2953;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495661" w:rsidRDefault="00495661">
                        <w:r>
                          <w:rPr>
                            <w:rFonts w:ascii="Times New Roman" w:hAnsi="Times New Roman" w:cs="Times New Roman"/>
                            <w:b/>
                            <w:bCs/>
                            <w:color w:val="000000"/>
                            <w:sz w:val="18"/>
                            <w:szCs w:val="18"/>
                            <w:lang w:val="en-US"/>
                          </w:rPr>
                          <w:t>-28</w:t>
                        </w:r>
                        <w:proofErr w:type="gramStart"/>
                        <w:r>
                          <w:rPr>
                            <w:rFonts w:ascii="Times New Roman" w:hAnsi="Times New Roman" w:cs="Times New Roman"/>
                            <w:b/>
                            <w:bCs/>
                            <w:color w:val="000000"/>
                            <w:sz w:val="18"/>
                            <w:szCs w:val="18"/>
                            <w:lang w:val="en-US"/>
                          </w:rPr>
                          <w:t>,15</w:t>
                        </w:r>
                        <w:proofErr w:type="gramEnd"/>
                      </w:p>
                    </w:txbxContent>
                  </v:textbox>
                </v:rect>
                <v:rect id="Rectangle 53" o:spid="_x0000_s1105" style="position:absolute;left:62782;top:18300;width:2007;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495661" w:rsidRDefault="00495661">
                        <w:r>
                          <w:rPr>
                            <w:rFonts w:ascii="Times New Roman" w:hAnsi="Times New Roman" w:cs="Times New Roman"/>
                            <w:b/>
                            <w:bCs/>
                            <w:color w:val="000000"/>
                            <w:sz w:val="18"/>
                            <w:szCs w:val="18"/>
                            <w:lang w:val="en-US"/>
                          </w:rPr>
                          <w:t>4</w:t>
                        </w:r>
                        <w:proofErr w:type="gramStart"/>
                        <w:r>
                          <w:rPr>
                            <w:rFonts w:ascii="Times New Roman" w:hAnsi="Times New Roman" w:cs="Times New Roman"/>
                            <w:b/>
                            <w:bCs/>
                            <w:color w:val="000000"/>
                            <w:sz w:val="18"/>
                            <w:szCs w:val="18"/>
                            <w:lang w:val="en-US"/>
                          </w:rPr>
                          <w:t>,88</w:t>
                        </w:r>
                        <w:proofErr w:type="gramEnd"/>
                      </w:p>
                    </w:txbxContent>
                  </v:textbox>
                </v:rect>
                <v:rect id="Rectangle 57" o:spid="_x0000_s1106" style="position:absolute;left:41624;top:21259;width:959;height:28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8RcAA&#10;AADbAAAADwAAAGRycy9kb3ducmV2LnhtbESPzYoCMRCE7wu+Q2jB25rRg+hoFBEEV7w4+gDNpOcH&#10;k86QRGf27Y2wsMeiqr6iNrvBGvEiH1rHCmbTDARx6XTLtYL77fi9BBEiskbjmBT8UoDddvS1wVy7&#10;nq/0KmItEoRDjgqaGLtcylA2ZDFMXUecvMp5izFJX0vtsU9wa+Q8yxbSYstpocGODg2Vj+JpFchb&#10;ceyXhfGZO8+ri/k5XStySk3Gw34NItIQ/8N/7ZNWsFrB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8RcAAAADbAAAADwAAAAAAAAAAAAAAAACYAgAAZHJzL2Rvd25y&#10;ZXYueG1sUEsFBgAAAAAEAAQA9QAAAIUDAAAAAA==&#10;" filled="f" stroked="f">
                  <v:textbox style="mso-fit-shape-to-text:t" inset="0,0,0,0">
                    <w:txbxContent>
                      <w:p w:rsidR="00495661" w:rsidRPr="00B271CF" w:rsidRDefault="00495661"/>
                    </w:txbxContent>
                  </v:textbox>
                </v:rect>
                <v:rect id="Rectangle 59" o:spid="_x0000_s1107" style="position:absolute;left:62782;top:21259;width:959;height:28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cadb4A&#10;AADcAAAADwAAAGRycy9kb3ducmV2LnhtbERPzWoCMRC+F3yHMEJvNdFDkdUoIghavLj6AMNm9geT&#10;yZJEd/v2plDwNh/f76y3o7PiSSF2njXMZwoEceVNx42G2/XwtQQRE7JB65k0/FKE7WbyscbC+IEv&#10;9CxTI3IIxwI1tCn1hZSxaslhnPmeOHO1Dw5ThqGRJuCQw52VC6W+pcOOc0OLPe1bqu7lw2mQ1/Iw&#10;LEsblP9Z1Gd7Ol5q8lp/TsfdCkSiMb3F/+6jyfPVHP6ey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dXGnW+AAAA3AAAAA8AAAAAAAAAAAAAAAAAmAIAAGRycy9kb3ducmV2&#10;LnhtbFBLBQYAAAAABAAEAPUAAACDAwAAAAA=&#10;" filled="f" stroked="f">
                  <v:textbox style="mso-fit-shape-to-text:t" inset="0,0,0,0">
                    <w:txbxContent>
                      <w:p w:rsidR="00495661" w:rsidRPr="00B271CF" w:rsidRDefault="00495661"/>
                    </w:txbxContent>
                  </v:textbox>
                </v:rect>
                <v:rect id="Rectangle 60" o:spid="_x0000_s1108" style="position:absolute;left:26308;top:24498;width:5435;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WEAr8A&#10;AADcAAAADwAAAGRycy9kb3ducmV2LnhtbERPzWoCMRC+C32HMIXeNHEPRVajFEHQ4sW1DzBsZn9o&#10;MlmS6G7f3ghCb/Px/c5mNzkr7hRi71nDcqFAENfe9Nxq+Lke5isQMSEbtJ5Jwx9F2G3fZhssjR/5&#10;QvcqtSKHcCxRQ5fSUEoZ644cxoUfiDPX+OAwZRhaaQKOOdxZWSj1KR32nBs6HGjfUf1b3ZwGea0O&#10;46qyQfnvojnb0/HSkNf64336WoNINKV/8ct9NHm+KuD5TL5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hYQCvwAAANwAAAAPAAAAAAAAAAAAAAAAAJgCAABkcnMvZG93bnJl&#10;di54bWxQSwUGAAAAAAQABAD1AAAAhAMAAAAA&#10;" filled="f" stroked="f">
                  <v:textbox style="mso-fit-shape-to-text:t" inset="0,0,0,0">
                    <w:txbxContent>
                      <w:p w:rsidR="00495661" w:rsidRPr="00B271CF" w:rsidRDefault="00495661">
                        <w:r>
                          <w:rPr>
                            <w:rFonts w:ascii="Times New Roman" w:hAnsi="Times New Roman" w:cs="Times New Roman"/>
                            <w:b/>
                            <w:bCs/>
                            <w:color w:val="000000"/>
                            <w:sz w:val="18"/>
                            <w:szCs w:val="18"/>
                          </w:rPr>
                          <w:t>43660916,4</w:t>
                        </w:r>
                      </w:p>
                    </w:txbxContent>
                  </v:textbox>
                </v:rect>
                <v:rect id="Rectangle 61" o:spid="_x0000_s1109" style="position:absolute;left:38461;top:24498;width:6008;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hmb8A&#10;AADcAAAADwAAAGRycy9kb3ducmV2LnhtbERP22oCMRB9F/oPYQp9cxMt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SGZvwAAANwAAAAPAAAAAAAAAAAAAAAAAJgCAABkcnMvZG93bnJl&#10;di54bWxQSwUGAAAAAAQABAD1AAAAhAMAAAAA&#10;" filled="f" stroked="f">
                  <v:textbox style="mso-fit-shape-to-text:t" inset="0,0,0,0">
                    <w:txbxContent>
                      <w:p w:rsidR="00495661" w:rsidRPr="00B271CF" w:rsidRDefault="00495661">
                        <w:r>
                          <w:rPr>
                            <w:rFonts w:ascii="Times New Roman" w:hAnsi="Times New Roman" w:cs="Times New Roman"/>
                            <w:b/>
                            <w:bCs/>
                            <w:color w:val="000000"/>
                            <w:sz w:val="18"/>
                            <w:szCs w:val="18"/>
                          </w:rPr>
                          <w:t>55888819,12</w:t>
                        </w:r>
                      </w:p>
                    </w:txbxContent>
                  </v:textbox>
                </v:rect>
                <v:rect id="Rectangle 62" o:spid="_x0000_s1110" style="position:absolute;left:51911;top:24498;width:2578;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rsidR="00495661" w:rsidRPr="00AA1B8E" w:rsidRDefault="00495661">
                        <w:r>
                          <w:rPr>
                            <w:rFonts w:ascii="Times New Roman" w:hAnsi="Times New Roman" w:cs="Times New Roman"/>
                            <w:b/>
                            <w:bCs/>
                            <w:color w:val="000000"/>
                            <w:sz w:val="18"/>
                            <w:szCs w:val="18"/>
                            <w:lang w:val="en-US"/>
                          </w:rPr>
                          <w:t>23</w:t>
                        </w:r>
                        <w:proofErr w:type="gramStart"/>
                        <w:r>
                          <w:rPr>
                            <w:rFonts w:ascii="Times New Roman" w:hAnsi="Times New Roman" w:cs="Times New Roman"/>
                            <w:b/>
                            <w:bCs/>
                            <w:color w:val="000000"/>
                            <w:sz w:val="18"/>
                            <w:szCs w:val="18"/>
                            <w:lang w:val="en-US"/>
                          </w:rPr>
                          <w:t>,00</w:t>
                        </w:r>
                        <w:proofErr w:type="gramEnd"/>
                      </w:p>
                    </w:txbxContent>
                  </v:textbox>
                </v:rect>
                <v:rect id="Rectangle 63" o:spid="_x0000_s1111" style="position:absolute;left:62083;top:24498;width:1721;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rsidR="00495661" w:rsidRPr="00AA1B8E" w:rsidRDefault="00495661">
                        <w:r>
                          <w:rPr>
                            <w:rFonts w:ascii="Times New Roman" w:hAnsi="Times New Roman" w:cs="Times New Roman"/>
                            <w:b/>
                            <w:bCs/>
                            <w:color w:val="000000"/>
                            <w:sz w:val="18"/>
                            <w:szCs w:val="18"/>
                          </w:rPr>
                          <w:t>100</w:t>
                        </w:r>
                      </w:p>
                    </w:txbxContent>
                  </v:textbox>
                </v:rect>
                <v:rect id="Rectangle 64" o:spid="_x0000_s1112" style="position:absolute;left:349;top:24498;width:4102;height:2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rsidR="00495661" w:rsidRDefault="00495661">
                        <w:r>
                          <w:rPr>
                            <w:rFonts w:ascii="Times New Roman" w:hAnsi="Times New Roman" w:cs="Times New Roman"/>
                            <w:b/>
                            <w:bCs/>
                            <w:color w:val="000000"/>
                            <w:sz w:val="18"/>
                            <w:szCs w:val="18"/>
                            <w:lang w:val="en-US"/>
                          </w:rPr>
                          <w:t xml:space="preserve"> </w:t>
                        </w:r>
                        <w:proofErr w:type="spellStart"/>
                        <w:r>
                          <w:rPr>
                            <w:rFonts w:ascii="Times New Roman" w:hAnsi="Times New Roman" w:cs="Times New Roman"/>
                            <w:b/>
                            <w:bCs/>
                            <w:color w:val="000000"/>
                            <w:sz w:val="18"/>
                            <w:szCs w:val="18"/>
                            <w:lang w:val="en-US"/>
                          </w:rPr>
                          <w:t>Toplam</w:t>
                        </w:r>
                        <w:proofErr w:type="spellEnd"/>
                      </w:p>
                    </w:txbxContent>
                  </v:textbox>
                </v:rect>
                <v:rect id="Rectangle 65" o:spid="_x0000_s1113" style="position:absolute;left:-114;top:-95;width:228;height:27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vcIA&#10;AADcAAAADwAAAGRycy9kb3ducmV2LnhtbERPS2sCMRC+F/ofwhR6q8kKbWU1iggLnsQXlt6GzbhZ&#10;3UyWTVzXf98UCr3Nx/ec2WJwjeipC7VnDdlIgSAuvam50nA8FG8TECEiG2w8k4YHBVjMn59mmBt/&#10;5x31+1iJFMIhRw02xjaXMpSWHIaRb4kTd/adw5hgV0nT4T2Fu0aOlfqQDmtODRZbWlkqr/ub01Ca&#10;TG2+Mnuwu9Ny/f69LUx/KbR+fRmWUxCRhvgv/nOvTZqvPuH3mXSB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Mu9wgAAANwAAAAPAAAAAAAAAAAAAAAAAJgCAABkcnMvZG93&#10;bnJldi54bWxQSwUGAAAAAAQABAD1AAAAhwMAAAAA&#10;" fillcolor="#e26b0a" stroked="f"/>
                <v:rect id="Rectangle 66" o:spid="_x0000_s1114" style="position:absolute;left:69094;top:95;width:235;height:26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fz8UA&#10;AADcAAAADwAAAGRycy9kb3ducmV2LnhtbESPQWvDMAyF74P+B6PCbqudwsbI6pZSCPQ01nZ07CZi&#10;LU4byyH20uzfT4fBbhLv6b1Pq80UOjXSkNrIFoqFAUVcR9dyY+H9VD08g0oZ2WEXmSz8UILNena3&#10;wtLFGx9oPOZGSQinEi34nPtS61R7CpgWsScW7SsOAbOsQ6PdgDcJD51eGvOkA7YsDR572nmqr8fv&#10;YKF2hXn9KPzJH87b/ePnW+XGS2Xt/XzavoDKNOV/89/13gm+EVp5Ri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h1/PxQAAANwAAAAPAAAAAAAAAAAAAAAAAJgCAABkcnMv&#10;ZG93bnJldi54bWxQSwUGAAAAAAQABAD1AAAAigMAAAAA&#10;" fillcolor="#e26b0a" stroked="f"/>
                <v:rect id="Rectangle 67" o:spid="_x0000_s1115" style="position:absolute;left:114;top:-95;width:69215;height: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v6VMIA&#10;AADcAAAADwAAAGRycy9kb3ducmV2LnhtbERPS2sCMRC+F/ofwhR6q8kKLXU1iggLnsQXlt6GzbhZ&#10;3UyWTVzXf98UCr3Nx/ec2WJwjeipC7VnDdlIgSAuvam50nA8FG+fIEJENth4Jg0PCrCYPz/NMDf+&#10;zjvq97ESKYRDjhpsjG0uZSgtOQwj3xIn7uw7hzHBrpKmw3sKd40cK/UhHdacGiy2tLJUXvc3p6E0&#10;mdp8ZfZgd6fl+v17W5j+Umj9+jIspyAiDfFf/OdemzRfTeD3mXSB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y/pUwgAAANwAAAAPAAAAAAAAAAAAAAAAAJgCAABkcnMvZG93&#10;bnJldi54bWxQSwUGAAAAAAQABAD1AAAAhwMAAAAA&#10;" fillcolor="#e26b0a" stroked="f"/>
                <v:rect id="Rectangle 68" o:spid="_x0000_s1116" style="position:absolute;left:114;top:5543;width:69215;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jFFMQA&#10;AADcAAAADwAAAGRycy9kb3ducmV2LnhtbESPQWvCQBCF74X+h2UKvdVNCpUSXUUKAU9StSjehuyY&#10;jWZnQ3aN6b93DoXeZnhv3vtmvhx9qwbqYxPYQD7JQBFXwTZcG/jZl2+foGJCttgGJgO/FGG5eH6a&#10;Y2HDnbc07FKtJIRjgQZcSl2hdawceYyT0BGLdg69xyRrX2vb413Cfavfs2yqPTYsDQ47+nJUXXc3&#10;b6CyebY55m7vtofV+uP0XdrhUhrz+jKuZqASjenf/He9toKfC748IxP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oxRTEAAAA3AAAAA8AAAAAAAAAAAAAAAAAmAIAAGRycy9k&#10;b3ducmV2LnhtbFBLBQYAAAAABAAEAPUAAACJAwAAAAA=&#10;" fillcolor="#e26b0a" stroked="f"/>
                <v:rect id="Rectangle 69" o:spid="_x0000_s1117" style="position:absolute;left:114;top:23291;width:6921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gj8EA&#10;AADcAAAADwAAAGRycy9kb3ducmV2LnhtbERP32vCMBB+H/g/hBP2NtMIG6MaRYSCT2Pq2PDtaM6m&#10;2lxKE2v9781A8O0+vp83Xw6uET11ofasQU0yEMSlNzVXGn72xdsniBCRDTaeScONAiwXo5c55sZf&#10;eUv9LlYihXDIUYONsc2lDKUlh2HiW+LEHX3nMCbYVdJ0eE3hrpHTLPuQDmtODRZbWlsqz7uL01Aa&#10;lX39Kbu329/V5v3wXZj+VGj9Oh5WMxCRhvgUP9wbk+YrBf/PpAv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kYI/BAAAA3AAAAA8AAAAAAAAAAAAAAAAAmAIAAGRycy9kb3du&#10;cmV2LnhtbFBLBQYAAAAABAAEAPUAAACGAwAAAAA=&#10;" fillcolor="#e26b0a" stroked="f"/>
                <v:rect id="Rectangle 70" o:spid="_x0000_s1118" style="position:absolute;left:114;top:26898;width:69215;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MEA&#10;AADcAAAADwAAAGRycy9kb3ducmV2LnhtbERPTYvCMBC9L/gfwgje1rSCy1KNIkLB07LqongbmrGp&#10;NpPSxFr/vVkQvM3jfc582dtadNT6yrGCdJyAIC6crrhU8LfPP79B+ICssXZMCh7kYbkYfMwx0+7O&#10;W+p2oRQxhH2GCkwITSalLwxZ9GPXEEfu7FqLIcK2lLrFewy3tZwkyZe0WHFsMNjQ2lBx3d2sgkKn&#10;yc8xNXuzPaw209NvrrtLrtRo2K9mIAL14S1+uTc6zk8n8P9MvE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2/vjBAAAA3AAAAA8AAAAAAAAAAAAAAAAAmAIAAGRycy9kb3du&#10;cmV2LnhtbFBLBQYAAAAABAAEAPUAAACGAwAAAAA=&#10;" fillcolor="#e26b0a" stroked="f"/>
                <w10:anchorlock/>
              </v:group>
            </w:pict>
          </mc:Fallback>
        </mc:AlternateContent>
      </w:r>
    </w:p>
    <w:p w:rsidR="00145FCE" w:rsidRPr="00145FCE" w:rsidRDefault="00DE4CF3" w:rsidP="0009042F">
      <w:pPr>
        <w:pStyle w:val="Balk2"/>
        <w:jc w:val="center"/>
      </w:pPr>
      <w:r>
        <w:br w:type="page"/>
      </w:r>
      <w:bookmarkStart w:id="23" w:name="_Toc29822244"/>
      <w:r w:rsidR="00145FCE">
        <w:lastRenderedPageBreak/>
        <w:t>PESTLE</w:t>
      </w:r>
      <w:r w:rsidR="00145FCE" w:rsidRPr="00145FCE">
        <w:t xml:space="preserve"> Analizi</w:t>
      </w:r>
      <w:bookmarkEnd w:id="23"/>
    </w:p>
    <w:p w:rsidR="00BA4956" w:rsidRPr="005432F2" w:rsidRDefault="00BA4956" w:rsidP="00145FCE">
      <w:pPr>
        <w:spacing w:after="160"/>
        <w:jc w:val="left"/>
      </w:pPr>
    </w:p>
    <w:p w:rsidR="002E091E" w:rsidRDefault="00B77B73" w:rsidP="003A6ADD">
      <w:pPr>
        <w:ind w:firstLine="426"/>
      </w:pPr>
      <w:r w:rsidRPr="005432F2">
        <w:t xml:space="preserve">PESTLE </w:t>
      </w:r>
      <w:proofErr w:type="gramStart"/>
      <w:r w:rsidRPr="005432F2">
        <w:t>analiziyle</w:t>
      </w:r>
      <w:r w:rsidR="00A72D8D">
        <w:t xml:space="preserve">  İlçe</w:t>
      </w:r>
      <w:proofErr w:type="gramEnd"/>
      <w:r w:rsidRPr="005432F2">
        <w:t xml:space="preserve"> </w:t>
      </w:r>
      <w:r w:rsidR="00832948">
        <w:t>Millî</w:t>
      </w:r>
      <w:r w:rsidRPr="005432F2">
        <w:t xml:space="preserve"> Eğitim </w:t>
      </w:r>
      <w:r w:rsidR="00856673">
        <w:t>Müdürlüğü</w:t>
      </w:r>
      <w:r w:rsidRPr="005432F2">
        <w:t xml:space="preserve"> üzerinde etkili olan veya olabilecek politik, ekonomik, sosyokültürel, teknolojik, yasal ve çevresel dış etkenlerin tespit edilmesi amaçlanmıştır. </w:t>
      </w:r>
      <w:r w:rsidR="00856673">
        <w:t>Müdürlüğü</w:t>
      </w:r>
      <w:r w:rsidRPr="005432F2">
        <w:t xml:space="preserve"> etkileyen ya da etkileyebilecek değişiklik ve eğilimlerin sınıflandırılması bu analizin ilk aşamasını oluşturmaktadır. Aşağıdaki </w:t>
      </w:r>
      <w:r w:rsidR="00A72D8D">
        <w:t>Tablo 8’de</w:t>
      </w:r>
      <w:r w:rsidRPr="005432F2">
        <w:t xml:space="preserve"> PESTLE unsurları içerisinde gerçekleşmesi muhtemel olan hususlar ile bunların oluşturacağı potansiyel fırsatlar ve tehditler ortaya konulmaktadır.</w:t>
      </w:r>
    </w:p>
    <w:p w:rsidR="0009042F" w:rsidRPr="00703946" w:rsidRDefault="00F4791E" w:rsidP="003A6ADD">
      <w:pPr>
        <w:ind w:firstLine="426"/>
        <w:rPr>
          <w:color w:val="C45911" w:themeColor="accent2" w:themeShade="BF"/>
        </w:rPr>
      </w:pPr>
      <w:r>
        <w:rPr>
          <w:color w:val="C45911" w:themeColor="accent2" w:themeShade="BF"/>
        </w:rPr>
        <w:t>Tablo 9</w:t>
      </w:r>
      <w:r w:rsidR="0009042F" w:rsidRPr="00703946">
        <w:rPr>
          <w:color w:val="C45911" w:themeColor="accent2" w:themeShade="BF"/>
        </w:rPr>
        <w:t>: PESTLE Analizi</w:t>
      </w:r>
    </w:p>
    <w:tbl>
      <w:tblPr>
        <w:tblW w:w="14114" w:type="dxa"/>
        <w:tblInd w:w="-10" w:type="dxa"/>
        <w:tblCellMar>
          <w:left w:w="70" w:type="dxa"/>
          <w:right w:w="70" w:type="dxa"/>
        </w:tblCellMar>
        <w:tblLook w:val="04A0" w:firstRow="1" w:lastRow="0" w:firstColumn="1" w:lastColumn="0" w:noHBand="0" w:noVBand="1"/>
      </w:tblPr>
      <w:tblGrid>
        <w:gridCol w:w="1560"/>
        <w:gridCol w:w="2835"/>
        <w:gridCol w:w="2835"/>
        <w:gridCol w:w="2631"/>
        <w:gridCol w:w="4253"/>
      </w:tblGrid>
      <w:tr w:rsidR="0009042F" w:rsidRPr="0009042F" w:rsidTr="003D77DC">
        <w:trPr>
          <w:trHeight w:val="315"/>
        </w:trPr>
        <w:tc>
          <w:tcPr>
            <w:tcW w:w="1560" w:type="dxa"/>
            <w:vMerge w:val="restart"/>
            <w:tcBorders>
              <w:top w:val="single" w:sz="8" w:space="0" w:color="000000"/>
              <w:left w:val="single" w:sz="8" w:space="0" w:color="000000"/>
              <w:bottom w:val="single" w:sz="8" w:space="0" w:color="000000"/>
              <w:right w:val="single" w:sz="8" w:space="0" w:color="000000"/>
            </w:tcBorders>
            <w:shd w:val="clear" w:color="000000" w:fill="8EA9DB"/>
            <w:vAlign w:val="center"/>
            <w:hideMark/>
          </w:tcPr>
          <w:p w:rsidR="0009042F" w:rsidRPr="0009042F" w:rsidRDefault="0009042F" w:rsidP="0009042F">
            <w:pPr>
              <w:spacing w:after="0" w:line="240" w:lineRule="auto"/>
              <w:ind w:firstLineChars="300" w:firstLine="602"/>
              <w:jc w:val="left"/>
              <w:rPr>
                <w:rFonts w:eastAsia="Times New Roman" w:cs="Times New Roman"/>
                <w:b/>
                <w:bCs/>
                <w:color w:val="000000"/>
                <w:sz w:val="20"/>
                <w:szCs w:val="20"/>
                <w:lang w:eastAsia="tr-TR"/>
              </w:rPr>
            </w:pPr>
            <w:r w:rsidRPr="0009042F">
              <w:rPr>
                <w:rFonts w:eastAsia="Times New Roman" w:cs="Times New Roman"/>
                <w:b/>
                <w:bCs/>
                <w:color w:val="000000"/>
                <w:sz w:val="20"/>
                <w:szCs w:val="20"/>
                <w:lang w:eastAsia="tr-TR"/>
              </w:rPr>
              <w:t>Etkenler</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000000" w:fill="8EA9DB"/>
            <w:vAlign w:val="center"/>
            <w:hideMark/>
          </w:tcPr>
          <w:p w:rsidR="0009042F" w:rsidRPr="0009042F" w:rsidRDefault="0009042F" w:rsidP="0009042F">
            <w:pPr>
              <w:spacing w:after="0" w:line="240" w:lineRule="auto"/>
              <w:jc w:val="center"/>
              <w:rPr>
                <w:rFonts w:eastAsia="Times New Roman" w:cs="Times New Roman"/>
                <w:b/>
                <w:bCs/>
                <w:color w:val="000000"/>
                <w:sz w:val="20"/>
                <w:szCs w:val="20"/>
                <w:lang w:eastAsia="tr-TR"/>
              </w:rPr>
            </w:pPr>
            <w:r w:rsidRPr="0009042F">
              <w:rPr>
                <w:rFonts w:eastAsia="Times New Roman" w:cs="Times New Roman"/>
                <w:b/>
                <w:bCs/>
                <w:color w:val="000000"/>
                <w:sz w:val="20"/>
                <w:szCs w:val="20"/>
                <w:lang w:eastAsia="tr-TR"/>
              </w:rPr>
              <w:t>Tespitler (Etkenler/Sorunlar)</w:t>
            </w:r>
          </w:p>
        </w:tc>
        <w:tc>
          <w:tcPr>
            <w:tcW w:w="5466" w:type="dxa"/>
            <w:gridSpan w:val="2"/>
            <w:tcBorders>
              <w:top w:val="single" w:sz="8" w:space="0" w:color="000000"/>
              <w:left w:val="nil"/>
              <w:bottom w:val="single" w:sz="8" w:space="0" w:color="000000"/>
              <w:right w:val="single" w:sz="8" w:space="0" w:color="000000"/>
            </w:tcBorders>
            <w:shd w:val="clear" w:color="000000" w:fill="8EA9DB"/>
            <w:vAlign w:val="center"/>
            <w:hideMark/>
          </w:tcPr>
          <w:p w:rsidR="0009042F" w:rsidRPr="0009042F" w:rsidRDefault="0009042F" w:rsidP="0009042F">
            <w:pPr>
              <w:spacing w:after="0" w:line="240" w:lineRule="auto"/>
              <w:jc w:val="center"/>
              <w:rPr>
                <w:rFonts w:eastAsia="Times New Roman" w:cs="Times New Roman"/>
                <w:b/>
                <w:bCs/>
                <w:color w:val="000000"/>
                <w:sz w:val="20"/>
                <w:szCs w:val="20"/>
                <w:lang w:eastAsia="tr-TR"/>
              </w:rPr>
            </w:pPr>
            <w:r w:rsidRPr="0009042F">
              <w:rPr>
                <w:rFonts w:eastAsia="Times New Roman" w:cs="Times New Roman"/>
                <w:b/>
                <w:bCs/>
                <w:color w:val="000000"/>
                <w:sz w:val="20"/>
                <w:szCs w:val="20"/>
                <w:lang w:eastAsia="tr-TR"/>
              </w:rPr>
              <w:t>İdareye Etkisi</w:t>
            </w:r>
          </w:p>
        </w:tc>
        <w:tc>
          <w:tcPr>
            <w:tcW w:w="4253" w:type="dxa"/>
            <w:vMerge w:val="restart"/>
            <w:tcBorders>
              <w:top w:val="single" w:sz="8" w:space="0" w:color="000000"/>
              <w:left w:val="single" w:sz="8" w:space="0" w:color="000000"/>
              <w:bottom w:val="single" w:sz="8" w:space="0" w:color="000000"/>
              <w:right w:val="single" w:sz="8" w:space="0" w:color="000000"/>
            </w:tcBorders>
            <w:shd w:val="clear" w:color="000000" w:fill="8EA9DB"/>
            <w:vAlign w:val="center"/>
            <w:hideMark/>
          </w:tcPr>
          <w:p w:rsidR="0009042F" w:rsidRPr="0009042F" w:rsidRDefault="0009042F" w:rsidP="0009042F">
            <w:pPr>
              <w:spacing w:after="0" w:line="240" w:lineRule="auto"/>
              <w:jc w:val="center"/>
              <w:rPr>
                <w:rFonts w:eastAsia="Times New Roman" w:cs="Times New Roman"/>
                <w:b/>
                <w:bCs/>
                <w:color w:val="000000"/>
                <w:sz w:val="20"/>
                <w:szCs w:val="20"/>
                <w:lang w:eastAsia="tr-TR"/>
              </w:rPr>
            </w:pPr>
            <w:r w:rsidRPr="0009042F">
              <w:rPr>
                <w:rFonts w:eastAsia="Times New Roman" w:cs="Times New Roman"/>
                <w:b/>
                <w:bCs/>
                <w:color w:val="000000"/>
                <w:sz w:val="20"/>
                <w:szCs w:val="20"/>
                <w:lang w:eastAsia="tr-TR"/>
              </w:rPr>
              <w:t>Ne Yapılmalı?</w:t>
            </w:r>
          </w:p>
        </w:tc>
      </w:tr>
      <w:tr w:rsidR="0009042F" w:rsidRPr="0009042F" w:rsidTr="003D77DC">
        <w:trPr>
          <w:trHeight w:val="645"/>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09042F" w:rsidRPr="0009042F" w:rsidRDefault="0009042F" w:rsidP="0009042F">
            <w:pPr>
              <w:spacing w:after="0" w:line="240" w:lineRule="auto"/>
              <w:jc w:val="left"/>
              <w:rPr>
                <w:rFonts w:eastAsia="Times New Roman" w:cs="Times New Roman"/>
                <w:b/>
                <w:bCs/>
                <w:color w:val="000000"/>
                <w:sz w:val="20"/>
                <w:szCs w:val="20"/>
                <w:lang w:eastAsia="tr-TR"/>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09042F" w:rsidRPr="0009042F" w:rsidRDefault="0009042F" w:rsidP="0009042F">
            <w:pPr>
              <w:spacing w:after="0" w:line="240" w:lineRule="auto"/>
              <w:jc w:val="left"/>
              <w:rPr>
                <w:rFonts w:eastAsia="Times New Roman" w:cs="Times New Roman"/>
                <w:b/>
                <w:bCs/>
                <w:color w:val="000000"/>
                <w:sz w:val="20"/>
                <w:szCs w:val="20"/>
                <w:lang w:eastAsia="tr-TR"/>
              </w:rPr>
            </w:pPr>
          </w:p>
        </w:tc>
        <w:tc>
          <w:tcPr>
            <w:tcW w:w="2835" w:type="dxa"/>
            <w:tcBorders>
              <w:top w:val="nil"/>
              <w:left w:val="nil"/>
              <w:bottom w:val="single" w:sz="8" w:space="0" w:color="000000"/>
              <w:right w:val="single" w:sz="8" w:space="0" w:color="000000"/>
            </w:tcBorders>
            <w:shd w:val="clear" w:color="000000" w:fill="8EA9DB"/>
            <w:vAlign w:val="center"/>
            <w:hideMark/>
          </w:tcPr>
          <w:p w:rsidR="0009042F" w:rsidRPr="0009042F" w:rsidRDefault="0009042F" w:rsidP="0009042F">
            <w:pPr>
              <w:spacing w:after="0" w:line="240" w:lineRule="auto"/>
              <w:jc w:val="center"/>
              <w:rPr>
                <w:rFonts w:eastAsia="Times New Roman" w:cs="Times New Roman"/>
                <w:b/>
                <w:bCs/>
                <w:color w:val="000000"/>
                <w:sz w:val="20"/>
                <w:szCs w:val="20"/>
                <w:lang w:eastAsia="tr-TR"/>
              </w:rPr>
            </w:pPr>
            <w:r w:rsidRPr="0009042F">
              <w:rPr>
                <w:rFonts w:eastAsia="Times New Roman" w:cs="Times New Roman"/>
                <w:b/>
                <w:bCs/>
                <w:color w:val="000000"/>
                <w:sz w:val="20"/>
                <w:szCs w:val="20"/>
                <w:lang w:eastAsia="tr-TR"/>
              </w:rPr>
              <w:t>Fırsatlar</w:t>
            </w:r>
          </w:p>
        </w:tc>
        <w:tc>
          <w:tcPr>
            <w:tcW w:w="2631" w:type="dxa"/>
            <w:tcBorders>
              <w:top w:val="nil"/>
              <w:left w:val="nil"/>
              <w:bottom w:val="single" w:sz="8" w:space="0" w:color="000000"/>
              <w:right w:val="single" w:sz="8" w:space="0" w:color="000000"/>
            </w:tcBorders>
            <w:shd w:val="clear" w:color="000000" w:fill="8EA9DB"/>
            <w:vAlign w:val="center"/>
            <w:hideMark/>
          </w:tcPr>
          <w:p w:rsidR="0009042F" w:rsidRPr="0009042F" w:rsidRDefault="0009042F" w:rsidP="0009042F">
            <w:pPr>
              <w:spacing w:after="0" w:line="240" w:lineRule="auto"/>
              <w:jc w:val="center"/>
              <w:rPr>
                <w:rFonts w:eastAsia="Times New Roman" w:cs="Times New Roman"/>
                <w:b/>
                <w:bCs/>
                <w:color w:val="000000"/>
                <w:sz w:val="20"/>
                <w:szCs w:val="20"/>
                <w:lang w:eastAsia="tr-TR"/>
              </w:rPr>
            </w:pPr>
            <w:r w:rsidRPr="0009042F">
              <w:rPr>
                <w:rFonts w:eastAsia="Times New Roman" w:cs="Times New Roman"/>
                <w:b/>
                <w:bCs/>
                <w:color w:val="000000"/>
                <w:sz w:val="20"/>
                <w:szCs w:val="20"/>
                <w:lang w:eastAsia="tr-TR"/>
              </w:rPr>
              <w:t>Tehditler</w:t>
            </w:r>
          </w:p>
        </w:tc>
        <w:tc>
          <w:tcPr>
            <w:tcW w:w="4253" w:type="dxa"/>
            <w:vMerge/>
            <w:tcBorders>
              <w:top w:val="single" w:sz="8" w:space="0" w:color="000000"/>
              <w:left w:val="single" w:sz="8" w:space="0" w:color="000000"/>
              <w:bottom w:val="single" w:sz="8" w:space="0" w:color="000000"/>
              <w:right w:val="single" w:sz="8" w:space="0" w:color="000000"/>
            </w:tcBorders>
            <w:vAlign w:val="center"/>
            <w:hideMark/>
          </w:tcPr>
          <w:p w:rsidR="0009042F" w:rsidRPr="0009042F" w:rsidRDefault="0009042F" w:rsidP="0009042F">
            <w:pPr>
              <w:spacing w:after="0" w:line="240" w:lineRule="auto"/>
              <w:jc w:val="left"/>
              <w:rPr>
                <w:rFonts w:eastAsia="Times New Roman" w:cs="Times New Roman"/>
                <w:b/>
                <w:bCs/>
                <w:color w:val="000000"/>
                <w:sz w:val="20"/>
                <w:szCs w:val="20"/>
                <w:lang w:eastAsia="tr-TR"/>
              </w:rPr>
            </w:pPr>
          </w:p>
        </w:tc>
      </w:tr>
      <w:tr w:rsidR="0009042F" w:rsidRPr="0009042F" w:rsidTr="003D77DC">
        <w:trPr>
          <w:trHeight w:val="1020"/>
        </w:trPr>
        <w:tc>
          <w:tcPr>
            <w:tcW w:w="1560" w:type="dxa"/>
            <w:vMerge w:val="restart"/>
            <w:tcBorders>
              <w:top w:val="nil"/>
              <w:left w:val="single" w:sz="8" w:space="0" w:color="000000"/>
              <w:bottom w:val="single" w:sz="8" w:space="0" w:color="000000"/>
              <w:right w:val="single" w:sz="8" w:space="0" w:color="000000"/>
            </w:tcBorders>
            <w:shd w:val="clear" w:color="000000" w:fill="8EA9DB"/>
            <w:vAlign w:val="center"/>
            <w:hideMark/>
          </w:tcPr>
          <w:p w:rsidR="0009042F" w:rsidRPr="0009042F" w:rsidRDefault="0009042F" w:rsidP="0009042F">
            <w:pPr>
              <w:spacing w:after="0" w:line="240" w:lineRule="auto"/>
              <w:jc w:val="center"/>
              <w:rPr>
                <w:rFonts w:eastAsia="Times New Roman" w:cs="Calibri"/>
                <w:b/>
                <w:bCs/>
                <w:color w:val="000000"/>
                <w:szCs w:val="24"/>
                <w:lang w:eastAsia="tr-TR"/>
              </w:rPr>
            </w:pPr>
            <w:r w:rsidRPr="0009042F">
              <w:rPr>
                <w:rFonts w:eastAsia="Times New Roman" w:cs="Calibri"/>
                <w:b/>
                <w:bCs/>
                <w:color w:val="000000"/>
                <w:lang w:eastAsia="tr-TR"/>
              </w:rPr>
              <w:t>Politik</w:t>
            </w:r>
          </w:p>
        </w:tc>
        <w:tc>
          <w:tcPr>
            <w:tcW w:w="283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r w:rsidRPr="0009042F">
              <w:rPr>
                <w:rFonts w:eastAsia="Times New Roman" w:cs="Calibri"/>
                <w:color w:val="000000"/>
                <w:sz w:val="20"/>
                <w:szCs w:val="20"/>
                <w:lang w:eastAsia="tr-TR"/>
              </w:rPr>
              <w:t>Eğitim ve teknolojik altyapı konularındaki devlet politikalarının önem kazanması</w:t>
            </w:r>
          </w:p>
        </w:tc>
        <w:tc>
          <w:tcPr>
            <w:tcW w:w="283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9042F" w:rsidRPr="0009042F" w:rsidRDefault="00AF2352" w:rsidP="00AF2352">
            <w:pPr>
              <w:spacing w:after="0" w:line="240" w:lineRule="auto"/>
              <w:jc w:val="left"/>
              <w:rPr>
                <w:rFonts w:eastAsia="Times New Roman" w:cs="Calibri"/>
                <w:color w:val="000000"/>
                <w:sz w:val="20"/>
                <w:szCs w:val="20"/>
                <w:lang w:eastAsia="tr-TR"/>
              </w:rPr>
            </w:pPr>
            <w:r>
              <w:rPr>
                <w:rFonts w:eastAsia="Times New Roman" w:cs="Calibri"/>
                <w:color w:val="000000"/>
                <w:sz w:val="20"/>
                <w:szCs w:val="20"/>
                <w:lang w:eastAsia="tr-TR"/>
              </w:rPr>
              <w:t xml:space="preserve">Devlet Politikalarının,  </w:t>
            </w:r>
            <w:r w:rsidR="0009042F" w:rsidRPr="0009042F">
              <w:rPr>
                <w:rFonts w:eastAsia="Times New Roman" w:cs="Calibri"/>
                <w:color w:val="000000"/>
                <w:sz w:val="20"/>
                <w:szCs w:val="20"/>
                <w:lang w:eastAsia="tr-TR"/>
              </w:rPr>
              <w:t>eğitim ve öğretime erişim hususunda yaşanan sıkıntıların çözümünde olumlu katkı sağlaması</w:t>
            </w:r>
          </w:p>
        </w:tc>
        <w:tc>
          <w:tcPr>
            <w:tcW w:w="263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r w:rsidRPr="0009042F">
              <w:rPr>
                <w:rFonts w:eastAsia="Times New Roman" w:cs="Calibri"/>
                <w:color w:val="000000"/>
                <w:sz w:val="20"/>
                <w:szCs w:val="20"/>
                <w:lang w:eastAsia="tr-TR"/>
              </w:rPr>
              <w:t>Eğitim politikalarına ilişkin net bir uzlaşı olmaması</w:t>
            </w:r>
          </w:p>
        </w:tc>
        <w:tc>
          <w:tcPr>
            <w:tcW w:w="425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r w:rsidRPr="0009042F">
              <w:rPr>
                <w:rFonts w:eastAsia="Times New Roman" w:cs="Calibri"/>
                <w:color w:val="000000"/>
                <w:sz w:val="20"/>
                <w:szCs w:val="20"/>
                <w:lang w:eastAsia="tr-TR"/>
              </w:rPr>
              <w:t>Eğitim ve öğretime erişimde bölgesel farklılıkların giderilmesine yönelik çalışmalara devam edilmesi ve bireylerin eğitim ve öğretime devamının sağlanması</w:t>
            </w:r>
          </w:p>
        </w:tc>
      </w:tr>
      <w:tr w:rsidR="0009042F" w:rsidRPr="0009042F" w:rsidTr="003D77DC">
        <w:trPr>
          <w:trHeight w:val="630"/>
        </w:trPr>
        <w:tc>
          <w:tcPr>
            <w:tcW w:w="1560" w:type="dxa"/>
            <w:vMerge/>
            <w:tcBorders>
              <w:top w:val="nil"/>
              <w:left w:val="single" w:sz="8" w:space="0" w:color="000000"/>
              <w:bottom w:val="single" w:sz="8" w:space="0" w:color="000000"/>
              <w:right w:val="single" w:sz="8" w:space="0" w:color="000000"/>
            </w:tcBorders>
            <w:vAlign w:val="center"/>
            <w:hideMark/>
          </w:tcPr>
          <w:p w:rsidR="0009042F" w:rsidRPr="0009042F" w:rsidRDefault="0009042F" w:rsidP="0009042F">
            <w:pPr>
              <w:spacing w:after="0" w:line="240" w:lineRule="auto"/>
              <w:jc w:val="left"/>
              <w:rPr>
                <w:rFonts w:eastAsia="Times New Roman" w:cs="Calibri"/>
                <w:b/>
                <w:bCs/>
                <w:color w:val="000000"/>
                <w:szCs w:val="24"/>
                <w:lang w:eastAsia="tr-TR"/>
              </w:rPr>
            </w:pPr>
          </w:p>
        </w:tc>
        <w:tc>
          <w:tcPr>
            <w:tcW w:w="2835" w:type="dxa"/>
            <w:vMerge/>
            <w:tcBorders>
              <w:top w:val="nil"/>
              <w:left w:val="single" w:sz="8" w:space="0" w:color="000000"/>
              <w:bottom w:val="single" w:sz="8" w:space="0" w:color="000000"/>
              <w:right w:val="single" w:sz="8" w:space="0" w:color="000000"/>
            </w:tcBorders>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p>
        </w:tc>
        <w:tc>
          <w:tcPr>
            <w:tcW w:w="2835" w:type="dxa"/>
            <w:vMerge/>
            <w:tcBorders>
              <w:top w:val="nil"/>
              <w:left w:val="single" w:sz="8" w:space="0" w:color="000000"/>
              <w:bottom w:val="single" w:sz="8" w:space="0" w:color="000000"/>
              <w:right w:val="single" w:sz="8" w:space="0" w:color="000000"/>
            </w:tcBorders>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p>
        </w:tc>
        <w:tc>
          <w:tcPr>
            <w:tcW w:w="2631" w:type="dxa"/>
            <w:vMerge/>
            <w:tcBorders>
              <w:top w:val="nil"/>
              <w:left w:val="single" w:sz="8" w:space="0" w:color="000000"/>
              <w:bottom w:val="single" w:sz="8" w:space="0" w:color="000000"/>
              <w:right w:val="single" w:sz="8" w:space="0" w:color="000000"/>
            </w:tcBorders>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p>
        </w:tc>
        <w:tc>
          <w:tcPr>
            <w:tcW w:w="4253" w:type="dxa"/>
            <w:vMerge/>
            <w:tcBorders>
              <w:top w:val="nil"/>
              <w:left w:val="single" w:sz="8" w:space="0" w:color="000000"/>
              <w:bottom w:val="single" w:sz="8" w:space="0" w:color="000000"/>
              <w:right w:val="single" w:sz="8" w:space="0" w:color="000000"/>
            </w:tcBorders>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p>
        </w:tc>
      </w:tr>
      <w:tr w:rsidR="0009042F" w:rsidRPr="0009042F" w:rsidTr="003D77DC">
        <w:trPr>
          <w:trHeight w:val="482"/>
        </w:trPr>
        <w:tc>
          <w:tcPr>
            <w:tcW w:w="1560" w:type="dxa"/>
            <w:vMerge/>
            <w:tcBorders>
              <w:top w:val="nil"/>
              <w:left w:val="single" w:sz="8" w:space="0" w:color="000000"/>
              <w:bottom w:val="single" w:sz="8" w:space="0" w:color="000000"/>
              <w:right w:val="single" w:sz="8" w:space="0" w:color="000000"/>
            </w:tcBorders>
            <w:vAlign w:val="center"/>
            <w:hideMark/>
          </w:tcPr>
          <w:p w:rsidR="0009042F" w:rsidRPr="0009042F" w:rsidRDefault="0009042F" w:rsidP="0009042F">
            <w:pPr>
              <w:spacing w:after="0" w:line="240" w:lineRule="auto"/>
              <w:jc w:val="left"/>
              <w:rPr>
                <w:rFonts w:eastAsia="Times New Roman" w:cs="Calibri"/>
                <w:b/>
                <w:bCs/>
                <w:color w:val="000000"/>
                <w:szCs w:val="24"/>
                <w:lang w:eastAsia="tr-TR"/>
              </w:rPr>
            </w:pPr>
          </w:p>
        </w:tc>
        <w:tc>
          <w:tcPr>
            <w:tcW w:w="2835" w:type="dxa"/>
            <w:vMerge/>
            <w:tcBorders>
              <w:top w:val="nil"/>
              <w:left w:val="single" w:sz="8" w:space="0" w:color="000000"/>
              <w:bottom w:val="single" w:sz="8" w:space="0" w:color="000000"/>
              <w:right w:val="single" w:sz="8" w:space="0" w:color="000000"/>
            </w:tcBorders>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p>
        </w:tc>
        <w:tc>
          <w:tcPr>
            <w:tcW w:w="2835" w:type="dxa"/>
            <w:vMerge/>
            <w:tcBorders>
              <w:top w:val="nil"/>
              <w:left w:val="single" w:sz="8" w:space="0" w:color="000000"/>
              <w:bottom w:val="single" w:sz="8" w:space="0" w:color="000000"/>
              <w:right w:val="single" w:sz="8" w:space="0" w:color="000000"/>
            </w:tcBorders>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p>
        </w:tc>
        <w:tc>
          <w:tcPr>
            <w:tcW w:w="2631" w:type="dxa"/>
            <w:vMerge/>
            <w:tcBorders>
              <w:top w:val="nil"/>
              <w:left w:val="single" w:sz="8" w:space="0" w:color="000000"/>
              <w:bottom w:val="single" w:sz="8" w:space="0" w:color="000000"/>
              <w:right w:val="single" w:sz="8" w:space="0" w:color="000000"/>
            </w:tcBorders>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p>
        </w:tc>
        <w:tc>
          <w:tcPr>
            <w:tcW w:w="4253" w:type="dxa"/>
            <w:vMerge/>
            <w:tcBorders>
              <w:top w:val="nil"/>
              <w:left w:val="single" w:sz="8" w:space="0" w:color="000000"/>
              <w:bottom w:val="single" w:sz="8" w:space="0" w:color="000000"/>
              <w:right w:val="single" w:sz="8" w:space="0" w:color="000000"/>
            </w:tcBorders>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p>
        </w:tc>
      </w:tr>
      <w:tr w:rsidR="0009042F" w:rsidRPr="0009042F" w:rsidTr="003D77DC">
        <w:trPr>
          <w:trHeight w:val="780"/>
        </w:trPr>
        <w:tc>
          <w:tcPr>
            <w:tcW w:w="1560" w:type="dxa"/>
            <w:vMerge/>
            <w:tcBorders>
              <w:top w:val="nil"/>
              <w:left w:val="single" w:sz="8" w:space="0" w:color="000000"/>
              <w:bottom w:val="single" w:sz="8" w:space="0" w:color="000000"/>
              <w:right w:val="single" w:sz="8" w:space="0" w:color="000000"/>
            </w:tcBorders>
            <w:vAlign w:val="center"/>
            <w:hideMark/>
          </w:tcPr>
          <w:p w:rsidR="0009042F" w:rsidRPr="0009042F" w:rsidRDefault="0009042F" w:rsidP="0009042F">
            <w:pPr>
              <w:spacing w:after="0" w:line="240" w:lineRule="auto"/>
              <w:jc w:val="left"/>
              <w:rPr>
                <w:rFonts w:eastAsia="Times New Roman" w:cs="Calibri"/>
                <w:b/>
                <w:bCs/>
                <w:color w:val="000000"/>
                <w:szCs w:val="24"/>
                <w:lang w:eastAsia="tr-TR"/>
              </w:rPr>
            </w:pPr>
          </w:p>
        </w:tc>
        <w:tc>
          <w:tcPr>
            <w:tcW w:w="2835" w:type="dxa"/>
            <w:tcBorders>
              <w:top w:val="nil"/>
              <w:left w:val="nil"/>
              <w:bottom w:val="single" w:sz="8" w:space="0" w:color="000000"/>
              <w:right w:val="single" w:sz="8" w:space="0" w:color="000000"/>
            </w:tcBorders>
            <w:shd w:val="clear" w:color="auto" w:fill="auto"/>
            <w:vAlign w:val="center"/>
            <w:hideMark/>
          </w:tcPr>
          <w:p w:rsidR="0009042F" w:rsidRPr="0009042F" w:rsidRDefault="00AF2352" w:rsidP="00AF2352">
            <w:pPr>
              <w:spacing w:after="0" w:line="240" w:lineRule="auto"/>
              <w:jc w:val="left"/>
              <w:rPr>
                <w:rFonts w:eastAsia="Times New Roman" w:cs="Calibri"/>
                <w:color w:val="000000"/>
                <w:sz w:val="20"/>
                <w:szCs w:val="20"/>
                <w:lang w:eastAsia="tr-TR"/>
              </w:rPr>
            </w:pPr>
            <w:r>
              <w:rPr>
                <w:rFonts w:eastAsia="Times New Roman" w:cs="Calibri"/>
                <w:color w:val="000000"/>
                <w:sz w:val="20"/>
                <w:szCs w:val="20"/>
                <w:lang w:eastAsia="tr-TR"/>
              </w:rPr>
              <w:t>Y</w:t>
            </w:r>
            <w:r w:rsidR="0009042F" w:rsidRPr="0009042F">
              <w:rPr>
                <w:rFonts w:eastAsia="Times New Roman" w:cs="Calibri"/>
                <w:color w:val="000000"/>
                <w:sz w:val="20"/>
                <w:szCs w:val="20"/>
                <w:lang w:eastAsia="tr-TR"/>
              </w:rPr>
              <w:t>öneticilerin ve sivil toplum örgütlerinin eğitime yönelik ilgisi</w:t>
            </w:r>
          </w:p>
        </w:tc>
        <w:tc>
          <w:tcPr>
            <w:tcW w:w="2835" w:type="dxa"/>
            <w:tcBorders>
              <w:top w:val="nil"/>
              <w:left w:val="nil"/>
              <w:bottom w:val="single" w:sz="8" w:space="0" w:color="000000"/>
              <w:right w:val="single" w:sz="8" w:space="0" w:color="000000"/>
            </w:tcBorders>
            <w:shd w:val="clear" w:color="auto" w:fill="auto"/>
            <w:vAlign w:val="center"/>
            <w:hideMark/>
          </w:tcPr>
          <w:p w:rsidR="0009042F" w:rsidRPr="0009042F" w:rsidRDefault="00AF2352" w:rsidP="00AF2352">
            <w:pPr>
              <w:spacing w:after="0" w:line="240" w:lineRule="auto"/>
              <w:jc w:val="left"/>
              <w:rPr>
                <w:rFonts w:eastAsia="Times New Roman" w:cs="Calibri"/>
                <w:color w:val="000000"/>
                <w:sz w:val="20"/>
                <w:szCs w:val="20"/>
                <w:lang w:eastAsia="tr-TR"/>
              </w:rPr>
            </w:pPr>
            <w:r>
              <w:rPr>
                <w:rFonts w:eastAsia="Times New Roman" w:cs="Calibri"/>
                <w:color w:val="000000"/>
                <w:sz w:val="20"/>
                <w:szCs w:val="20"/>
                <w:lang w:eastAsia="tr-TR"/>
              </w:rPr>
              <w:t>Y</w:t>
            </w:r>
            <w:r w:rsidR="0009042F" w:rsidRPr="0009042F">
              <w:rPr>
                <w:rFonts w:eastAsia="Times New Roman" w:cs="Calibri"/>
                <w:color w:val="000000"/>
                <w:sz w:val="20"/>
                <w:szCs w:val="20"/>
                <w:lang w:eastAsia="tr-TR"/>
              </w:rPr>
              <w:t xml:space="preserve">öneticilerin ve sivil toplum örgütlerinin eğitime ilişkin </w:t>
            </w:r>
            <w:proofErr w:type="gramStart"/>
            <w:r w:rsidR="0009042F" w:rsidRPr="0009042F">
              <w:rPr>
                <w:rFonts w:eastAsia="Times New Roman" w:cs="Calibri"/>
                <w:color w:val="000000"/>
                <w:sz w:val="20"/>
                <w:szCs w:val="20"/>
                <w:lang w:eastAsia="tr-TR"/>
              </w:rPr>
              <w:t>çalışmalara  olumlu</w:t>
            </w:r>
            <w:proofErr w:type="gramEnd"/>
            <w:r w:rsidR="0009042F" w:rsidRPr="0009042F">
              <w:rPr>
                <w:rFonts w:eastAsia="Times New Roman" w:cs="Calibri"/>
                <w:color w:val="000000"/>
                <w:sz w:val="20"/>
                <w:szCs w:val="20"/>
                <w:lang w:eastAsia="tr-TR"/>
              </w:rPr>
              <w:t xml:space="preserve"> ilgi ve katkısı</w:t>
            </w:r>
          </w:p>
        </w:tc>
        <w:tc>
          <w:tcPr>
            <w:tcW w:w="2631" w:type="dxa"/>
            <w:tcBorders>
              <w:top w:val="nil"/>
              <w:left w:val="nil"/>
              <w:bottom w:val="single" w:sz="8" w:space="0" w:color="000000"/>
              <w:right w:val="single" w:sz="8" w:space="0" w:color="000000"/>
            </w:tcBorders>
            <w:shd w:val="clear" w:color="auto" w:fill="auto"/>
            <w:vAlign w:val="center"/>
            <w:hideMark/>
          </w:tcPr>
          <w:p w:rsidR="0009042F" w:rsidRPr="0009042F" w:rsidRDefault="00674538" w:rsidP="00AF2352">
            <w:pPr>
              <w:spacing w:after="0" w:line="240" w:lineRule="auto"/>
              <w:jc w:val="left"/>
              <w:rPr>
                <w:rFonts w:eastAsia="Times New Roman" w:cs="Calibri"/>
                <w:color w:val="000000"/>
                <w:sz w:val="20"/>
                <w:szCs w:val="20"/>
                <w:lang w:eastAsia="tr-TR"/>
              </w:rPr>
            </w:pPr>
            <w:r w:rsidRPr="00674538">
              <w:rPr>
                <w:rFonts w:eastAsia="Times New Roman" w:cs="Calibri"/>
                <w:color w:val="000000"/>
                <w:sz w:val="20"/>
                <w:szCs w:val="20"/>
                <w:lang w:eastAsia="tr-TR"/>
              </w:rPr>
              <w:t>Uzman olmayan kişilerin eğitim hakkında toplumu yönlendirmesi</w:t>
            </w:r>
          </w:p>
        </w:tc>
        <w:tc>
          <w:tcPr>
            <w:tcW w:w="4253" w:type="dxa"/>
            <w:tcBorders>
              <w:top w:val="nil"/>
              <w:left w:val="nil"/>
              <w:bottom w:val="single" w:sz="8" w:space="0" w:color="000000"/>
              <w:right w:val="single" w:sz="8" w:space="0" w:color="000000"/>
            </w:tcBorders>
            <w:shd w:val="clear" w:color="auto" w:fill="auto"/>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r w:rsidRPr="0009042F">
              <w:rPr>
                <w:rFonts w:eastAsia="Times New Roman" w:cs="Calibri"/>
                <w:color w:val="000000"/>
                <w:sz w:val="20"/>
                <w:szCs w:val="20"/>
                <w:lang w:eastAsia="tr-TR"/>
              </w:rPr>
              <w:t>Tüm eğitim paydaşlarının katkısının alındığı, iyi hedeflenmiş, aidiyet duygularını artıran çalışmaların yapılmasına devam edilmesi</w:t>
            </w:r>
          </w:p>
        </w:tc>
      </w:tr>
      <w:tr w:rsidR="0009042F" w:rsidRPr="0009042F" w:rsidTr="003D77DC">
        <w:trPr>
          <w:trHeight w:val="1020"/>
        </w:trPr>
        <w:tc>
          <w:tcPr>
            <w:tcW w:w="1560" w:type="dxa"/>
            <w:vMerge/>
            <w:tcBorders>
              <w:top w:val="nil"/>
              <w:left w:val="single" w:sz="8" w:space="0" w:color="000000"/>
              <w:bottom w:val="single" w:sz="8" w:space="0" w:color="000000"/>
              <w:right w:val="single" w:sz="8" w:space="0" w:color="000000"/>
            </w:tcBorders>
            <w:vAlign w:val="center"/>
            <w:hideMark/>
          </w:tcPr>
          <w:p w:rsidR="0009042F" w:rsidRPr="0009042F" w:rsidRDefault="0009042F" w:rsidP="0009042F">
            <w:pPr>
              <w:spacing w:after="0" w:line="240" w:lineRule="auto"/>
              <w:jc w:val="left"/>
              <w:rPr>
                <w:rFonts w:eastAsia="Times New Roman" w:cs="Calibri"/>
                <w:b/>
                <w:bCs/>
                <w:color w:val="000000"/>
                <w:szCs w:val="24"/>
                <w:lang w:eastAsia="tr-TR"/>
              </w:rPr>
            </w:pP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r w:rsidRPr="0009042F">
              <w:rPr>
                <w:rFonts w:eastAsia="Times New Roman" w:cs="Calibri"/>
                <w:color w:val="000000"/>
                <w:sz w:val="20"/>
                <w:szCs w:val="20"/>
                <w:lang w:eastAsia="tr-TR"/>
              </w:rPr>
              <w:t>Üst politika belgelerinde eğitimin öncelikli bir alan olarak yer alması</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r w:rsidRPr="0009042F">
              <w:rPr>
                <w:rFonts w:eastAsia="Times New Roman" w:cs="Calibri"/>
                <w:color w:val="000000"/>
                <w:sz w:val="20"/>
                <w:szCs w:val="20"/>
                <w:lang w:eastAsia="tr-TR"/>
              </w:rPr>
              <w:t>Üst politika belgelerinde eğitimin öneminin vurgulanması, eğitime ilişkin hedef, gelişim ve sorun alanları gibi hususlara açıkça yer verilmesi</w:t>
            </w:r>
          </w:p>
        </w:tc>
        <w:tc>
          <w:tcPr>
            <w:tcW w:w="263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r w:rsidRPr="0009042F">
              <w:rPr>
                <w:rFonts w:eastAsia="Times New Roman" w:cs="Calibri"/>
                <w:color w:val="000000"/>
                <w:sz w:val="20"/>
                <w:szCs w:val="20"/>
                <w:lang w:eastAsia="tr-TR"/>
              </w:rPr>
              <w:t>Eğitim politikalarının sürekli değişmesi ve kısa süreli olması dolayısıyla beklenen olumlu etkiyi sağlayamaması</w:t>
            </w:r>
          </w:p>
        </w:tc>
        <w:tc>
          <w:tcPr>
            <w:tcW w:w="425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r w:rsidRPr="0009042F">
              <w:rPr>
                <w:rFonts w:eastAsia="Times New Roman" w:cs="Calibri"/>
                <w:color w:val="000000"/>
                <w:sz w:val="20"/>
                <w:szCs w:val="20"/>
                <w:lang w:eastAsia="tr-TR"/>
              </w:rPr>
              <w:t>Üst politika belgeleriyle uyumlu eğitim politikaları oluşturulmasına devam edilmesi, uzun vadeli eğitim politikaları oluşturulması ve oluşturulan bu politikaların çıktılarına göre hareket edilmesi</w:t>
            </w:r>
          </w:p>
        </w:tc>
      </w:tr>
      <w:tr w:rsidR="0009042F" w:rsidRPr="0009042F" w:rsidTr="003D77DC">
        <w:trPr>
          <w:trHeight w:val="645"/>
        </w:trPr>
        <w:tc>
          <w:tcPr>
            <w:tcW w:w="1560" w:type="dxa"/>
            <w:vMerge/>
            <w:tcBorders>
              <w:top w:val="nil"/>
              <w:left w:val="single" w:sz="8" w:space="0" w:color="000000"/>
              <w:bottom w:val="single" w:sz="8" w:space="0" w:color="000000"/>
              <w:right w:val="single" w:sz="8" w:space="0" w:color="000000"/>
            </w:tcBorders>
            <w:vAlign w:val="center"/>
            <w:hideMark/>
          </w:tcPr>
          <w:p w:rsidR="0009042F" w:rsidRPr="0009042F" w:rsidRDefault="0009042F" w:rsidP="0009042F">
            <w:pPr>
              <w:spacing w:after="0" w:line="240" w:lineRule="auto"/>
              <w:jc w:val="left"/>
              <w:rPr>
                <w:rFonts w:eastAsia="Times New Roman" w:cs="Calibri"/>
                <w:b/>
                <w:bCs/>
                <w:color w:val="000000"/>
                <w:szCs w:val="24"/>
                <w:lang w:eastAsia="tr-TR"/>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p>
        </w:tc>
        <w:tc>
          <w:tcPr>
            <w:tcW w:w="2631" w:type="dxa"/>
            <w:vMerge/>
            <w:tcBorders>
              <w:top w:val="single" w:sz="8" w:space="0" w:color="000000"/>
              <w:left w:val="single" w:sz="8" w:space="0" w:color="000000"/>
              <w:bottom w:val="single" w:sz="8" w:space="0" w:color="000000"/>
              <w:right w:val="single" w:sz="8" w:space="0" w:color="000000"/>
            </w:tcBorders>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p>
        </w:tc>
        <w:tc>
          <w:tcPr>
            <w:tcW w:w="4253" w:type="dxa"/>
            <w:vMerge/>
            <w:tcBorders>
              <w:top w:val="single" w:sz="8" w:space="0" w:color="000000"/>
              <w:left w:val="single" w:sz="8" w:space="0" w:color="000000"/>
              <w:bottom w:val="single" w:sz="8" w:space="0" w:color="000000"/>
              <w:right w:val="single" w:sz="8" w:space="0" w:color="000000"/>
            </w:tcBorders>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p>
        </w:tc>
      </w:tr>
      <w:tr w:rsidR="0009042F" w:rsidRPr="0009042F" w:rsidTr="003D77DC">
        <w:trPr>
          <w:trHeight w:val="3409"/>
        </w:trPr>
        <w:tc>
          <w:tcPr>
            <w:tcW w:w="1560" w:type="dxa"/>
            <w:vMerge/>
            <w:tcBorders>
              <w:top w:val="single" w:sz="8" w:space="0" w:color="000000"/>
              <w:left w:val="single" w:sz="8" w:space="0" w:color="000000"/>
              <w:bottom w:val="single" w:sz="8" w:space="0" w:color="000000"/>
              <w:right w:val="single" w:sz="8" w:space="0" w:color="000000"/>
            </w:tcBorders>
            <w:vAlign w:val="center"/>
            <w:hideMark/>
          </w:tcPr>
          <w:p w:rsidR="0009042F" w:rsidRPr="0009042F" w:rsidRDefault="0009042F" w:rsidP="0009042F">
            <w:pPr>
              <w:spacing w:after="0" w:line="240" w:lineRule="auto"/>
              <w:jc w:val="left"/>
              <w:rPr>
                <w:rFonts w:eastAsia="Times New Roman" w:cs="Calibri"/>
                <w:b/>
                <w:bCs/>
                <w:color w:val="000000"/>
                <w:szCs w:val="24"/>
                <w:lang w:eastAsia="tr-TR"/>
              </w:rPr>
            </w:pPr>
          </w:p>
        </w:tc>
        <w:tc>
          <w:tcPr>
            <w:tcW w:w="2835" w:type="dxa"/>
            <w:tcBorders>
              <w:top w:val="single" w:sz="8" w:space="0" w:color="000000"/>
              <w:left w:val="nil"/>
              <w:bottom w:val="single" w:sz="8" w:space="0" w:color="000000"/>
              <w:right w:val="single" w:sz="8" w:space="0" w:color="000000"/>
            </w:tcBorders>
            <w:shd w:val="clear" w:color="auto" w:fill="auto"/>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r w:rsidRPr="0009042F">
              <w:rPr>
                <w:rFonts w:eastAsia="Times New Roman" w:cs="Calibri"/>
                <w:color w:val="000000"/>
                <w:sz w:val="20"/>
                <w:szCs w:val="20"/>
                <w:lang w:eastAsia="tr-TR"/>
              </w:rPr>
              <w:t>Suriye’de yaşanan savaş, Irak ve çevredeki ülkelerde meydana gelen istikrarsızlıklardan kaynaklı ülkemize yönelen göç hareketleri</w:t>
            </w:r>
          </w:p>
          <w:p w:rsidR="0009042F" w:rsidRPr="0009042F" w:rsidRDefault="0009042F" w:rsidP="00AF2352">
            <w:pPr>
              <w:spacing w:after="0" w:line="240" w:lineRule="auto"/>
              <w:jc w:val="left"/>
              <w:rPr>
                <w:rFonts w:eastAsia="Times New Roman" w:cs="Calibri"/>
                <w:color w:val="000000"/>
                <w:sz w:val="20"/>
                <w:szCs w:val="20"/>
                <w:lang w:eastAsia="tr-TR"/>
              </w:rPr>
            </w:pPr>
            <w:r w:rsidRPr="0009042F">
              <w:rPr>
                <w:rFonts w:eastAsia="Times New Roman" w:cs="Calibri"/>
                <w:color w:val="000000"/>
                <w:sz w:val="20"/>
                <w:szCs w:val="20"/>
                <w:lang w:eastAsia="tr-TR"/>
              </w:rPr>
              <w:t> </w:t>
            </w:r>
          </w:p>
        </w:tc>
        <w:tc>
          <w:tcPr>
            <w:tcW w:w="283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r w:rsidRPr="0009042F">
              <w:rPr>
                <w:rFonts w:eastAsia="Times New Roman" w:cs="Calibri"/>
                <w:color w:val="000000"/>
                <w:sz w:val="20"/>
                <w:szCs w:val="20"/>
                <w:lang w:eastAsia="tr-TR"/>
              </w:rPr>
              <w:t>Ülke kurumlarımızın özellikle de Bakanlığımızın göç ve acil durumlara karşı müdahalede kurumsal kapasitesini artırması ve ortaya çıkan sorunlara kısa sürede çözüm üretebilmesi</w:t>
            </w:r>
          </w:p>
        </w:tc>
        <w:tc>
          <w:tcPr>
            <w:tcW w:w="263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r w:rsidRPr="0009042F">
              <w:rPr>
                <w:rFonts w:eastAsia="Times New Roman" w:cs="Calibri"/>
                <w:color w:val="000000"/>
                <w:sz w:val="20"/>
                <w:szCs w:val="20"/>
                <w:lang w:eastAsia="tr-TR"/>
              </w:rPr>
              <w:t xml:space="preserve">Ülkemizde </w:t>
            </w:r>
            <w:proofErr w:type="gramStart"/>
            <w:r w:rsidRPr="0009042F">
              <w:rPr>
                <w:rFonts w:eastAsia="Times New Roman" w:cs="Calibri"/>
                <w:color w:val="000000"/>
                <w:sz w:val="20"/>
                <w:szCs w:val="20"/>
                <w:lang w:eastAsia="tr-TR"/>
              </w:rPr>
              <w:t>geçici  koruma</w:t>
            </w:r>
            <w:proofErr w:type="gramEnd"/>
            <w:r w:rsidRPr="0009042F">
              <w:rPr>
                <w:rFonts w:eastAsia="Times New Roman" w:cs="Calibri"/>
                <w:color w:val="000000"/>
                <w:sz w:val="20"/>
                <w:szCs w:val="20"/>
                <w:lang w:eastAsia="tr-TR"/>
              </w:rPr>
              <w:t xml:space="preserve"> kapsamında bulunan  yabancılara yönelik eğitim öğretim hizmetlerinde uluslararası desteğin az  olması, kitlesel göç sorununun uluslararası platformda daha önce  meydana gelmeyişi   ve   soruna   yönelik  örnek alınabilecek uygulamaların olmayışı</w:t>
            </w:r>
          </w:p>
        </w:tc>
        <w:tc>
          <w:tcPr>
            <w:tcW w:w="425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042F" w:rsidRPr="0009042F" w:rsidRDefault="0009042F" w:rsidP="00AF2352">
            <w:pPr>
              <w:spacing w:after="0" w:line="240" w:lineRule="auto"/>
              <w:jc w:val="left"/>
              <w:rPr>
                <w:rFonts w:eastAsia="Times New Roman" w:cs="Calibri"/>
                <w:color w:val="000000"/>
                <w:sz w:val="20"/>
                <w:szCs w:val="20"/>
                <w:lang w:eastAsia="tr-TR"/>
              </w:rPr>
            </w:pPr>
            <w:r w:rsidRPr="0009042F">
              <w:rPr>
                <w:rFonts w:eastAsia="Times New Roman" w:cs="Calibri"/>
                <w:color w:val="000000"/>
                <w:sz w:val="20"/>
                <w:szCs w:val="20"/>
                <w:lang w:eastAsia="tr-TR"/>
              </w:rPr>
              <w:t>Ülkemizde geçici koruma altında bulunan yabancıların çocuklarının eğitim ve öğretime erişim imkânlarının artırılması, uluslararası iş birliği yapılması ve mali destek alınması</w:t>
            </w:r>
          </w:p>
        </w:tc>
      </w:tr>
      <w:tr w:rsidR="00AF2352" w:rsidRPr="002E100D" w:rsidTr="003D77DC">
        <w:trPr>
          <w:trHeight w:val="1305"/>
        </w:trPr>
        <w:tc>
          <w:tcPr>
            <w:tcW w:w="1560" w:type="dxa"/>
            <w:vMerge w:val="restart"/>
            <w:tcBorders>
              <w:top w:val="single" w:sz="8" w:space="0" w:color="auto"/>
              <w:left w:val="single" w:sz="8" w:space="0" w:color="auto"/>
              <w:bottom w:val="single" w:sz="8" w:space="0" w:color="000000"/>
              <w:right w:val="single" w:sz="8" w:space="0" w:color="auto"/>
            </w:tcBorders>
            <w:shd w:val="clear" w:color="000000" w:fill="8EA9DB"/>
            <w:vAlign w:val="center"/>
            <w:hideMark/>
          </w:tcPr>
          <w:p w:rsidR="00AF2352" w:rsidRPr="002E100D" w:rsidRDefault="00AF2352" w:rsidP="00057903">
            <w:pPr>
              <w:jc w:val="center"/>
              <w:rPr>
                <w:rFonts w:eastAsia="Times New Roman" w:cs="Calibri"/>
                <w:b/>
                <w:bCs/>
                <w:color w:val="000000"/>
                <w:szCs w:val="24"/>
                <w:lang w:eastAsia="tr-TR"/>
              </w:rPr>
            </w:pPr>
            <w:r w:rsidRPr="002E100D">
              <w:rPr>
                <w:rFonts w:eastAsia="Times New Roman" w:cs="Calibri"/>
                <w:b/>
                <w:bCs/>
                <w:color w:val="000000"/>
                <w:szCs w:val="24"/>
                <w:lang w:eastAsia="tr-TR"/>
              </w:rPr>
              <w:t>Ekonomik</w:t>
            </w:r>
          </w:p>
        </w:tc>
        <w:tc>
          <w:tcPr>
            <w:tcW w:w="2835" w:type="dxa"/>
            <w:tcBorders>
              <w:top w:val="single" w:sz="8" w:space="0" w:color="auto"/>
              <w:left w:val="nil"/>
              <w:bottom w:val="single" w:sz="8" w:space="0" w:color="auto"/>
              <w:right w:val="single" w:sz="8" w:space="0" w:color="auto"/>
            </w:tcBorders>
            <w:shd w:val="clear" w:color="auto" w:fill="auto"/>
            <w:vAlign w:val="bottom"/>
            <w:hideMark/>
          </w:tcPr>
          <w:p w:rsidR="00AF2352" w:rsidRPr="002E100D" w:rsidRDefault="00AF2352" w:rsidP="00AF2352">
            <w:pPr>
              <w:jc w:val="left"/>
              <w:rPr>
                <w:rFonts w:eastAsia="Times New Roman" w:cs="Calibri"/>
                <w:color w:val="000000"/>
                <w:sz w:val="20"/>
                <w:szCs w:val="20"/>
                <w:lang w:eastAsia="tr-TR"/>
              </w:rPr>
            </w:pPr>
            <w:r w:rsidRPr="002E100D">
              <w:rPr>
                <w:rFonts w:eastAsia="Times New Roman" w:cs="Calibri"/>
                <w:color w:val="000000"/>
                <w:sz w:val="20"/>
                <w:szCs w:val="20"/>
                <w:lang w:eastAsia="tr-TR"/>
              </w:rPr>
              <w:t xml:space="preserve"> Mevcut Turizm potansiyelinin giderek azalması</w:t>
            </w:r>
          </w:p>
        </w:tc>
        <w:tc>
          <w:tcPr>
            <w:tcW w:w="2835" w:type="dxa"/>
            <w:tcBorders>
              <w:top w:val="single" w:sz="8" w:space="0" w:color="auto"/>
              <w:left w:val="nil"/>
              <w:bottom w:val="single" w:sz="8" w:space="0" w:color="auto"/>
              <w:right w:val="single" w:sz="8" w:space="0" w:color="auto"/>
            </w:tcBorders>
            <w:shd w:val="clear" w:color="auto" w:fill="auto"/>
            <w:vAlign w:val="bottom"/>
            <w:hideMark/>
          </w:tcPr>
          <w:p w:rsidR="00AF2352" w:rsidRPr="002E100D" w:rsidRDefault="00AF2352" w:rsidP="00AF2352">
            <w:pPr>
              <w:jc w:val="left"/>
              <w:rPr>
                <w:rFonts w:eastAsia="Times New Roman" w:cs="Calibri"/>
                <w:color w:val="000000"/>
                <w:sz w:val="20"/>
                <w:szCs w:val="20"/>
                <w:lang w:eastAsia="tr-TR"/>
              </w:rPr>
            </w:pPr>
            <w:r>
              <w:rPr>
                <w:rFonts w:eastAsia="Times New Roman" w:cs="Calibri"/>
                <w:color w:val="000000"/>
                <w:sz w:val="20"/>
                <w:szCs w:val="20"/>
                <w:lang w:eastAsia="tr-TR"/>
              </w:rPr>
              <w:t xml:space="preserve">Oksijen deposu Kızıldağ Milli Parkı’nın </w:t>
            </w:r>
            <w:proofErr w:type="spellStart"/>
            <w:proofErr w:type="gramStart"/>
            <w:r>
              <w:rPr>
                <w:rFonts w:eastAsia="Times New Roman" w:cs="Calibri"/>
                <w:color w:val="000000"/>
                <w:sz w:val="20"/>
                <w:szCs w:val="20"/>
                <w:lang w:eastAsia="tr-TR"/>
              </w:rPr>
              <w:t>varlığı,ilçe</w:t>
            </w:r>
            <w:proofErr w:type="spellEnd"/>
            <w:proofErr w:type="gramEnd"/>
            <w:r>
              <w:rPr>
                <w:rFonts w:eastAsia="Times New Roman" w:cs="Calibri"/>
                <w:color w:val="000000"/>
                <w:sz w:val="20"/>
                <w:szCs w:val="20"/>
                <w:lang w:eastAsia="tr-TR"/>
              </w:rPr>
              <w:t xml:space="preserve"> olarak komşu yörelerdeki tarihi ve turistik yerlere ulaşımda kilit konumda bulunmak</w:t>
            </w:r>
          </w:p>
        </w:tc>
        <w:tc>
          <w:tcPr>
            <w:tcW w:w="2631" w:type="dxa"/>
            <w:tcBorders>
              <w:top w:val="single" w:sz="8" w:space="0" w:color="auto"/>
              <w:left w:val="nil"/>
              <w:bottom w:val="single" w:sz="8" w:space="0" w:color="auto"/>
              <w:right w:val="single" w:sz="8" w:space="0" w:color="auto"/>
            </w:tcBorders>
            <w:shd w:val="clear" w:color="auto" w:fill="auto"/>
            <w:vAlign w:val="bottom"/>
            <w:hideMark/>
          </w:tcPr>
          <w:p w:rsidR="00AF2352" w:rsidRPr="002E100D" w:rsidRDefault="00AF2352" w:rsidP="00AF2352">
            <w:pPr>
              <w:jc w:val="left"/>
              <w:rPr>
                <w:rFonts w:eastAsia="Times New Roman" w:cs="Calibri"/>
                <w:color w:val="000000"/>
                <w:sz w:val="20"/>
                <w:szCs w:val="20"/>
                <w:lang w:eastAsia="tr-TR"/>
              </w:rPr>
            </w:pPr>
            <w:r w:rsidRPr="00AF2352">
              <w:rPr>
                <w:rFonts w:eastAsia="Times New Roman" w:cs="Calibri"/>
                <w:color w:val="000000"/>
                <w:sz w:val="20"/>
                <w:szCs w:val="20"/>
                <w:lang w:eastAsia="tr-TR"/>
              </w:rPr>
              <w:t xml:space="preserve">Kızıldağ Milli Parkı’nın </w:t>
            </w:r>
            <w:r>
              <w:rPr>
                <w:rFonts w:eastAsia="Times New Roman" w:cs="Calibri"/>
                <w:color w:val="000000"/>
                <w:sz w:val="20"/>
                <w:szCs w:val="20"/>
                <w:lang w:eastAsia="tr-TR"/>
              </w:rPr>
              <w:t xml:space="preserve">tanıtımının </w:t>
            </w:r>
            <w:r w:rsidRPr="002E100D">
              <w:rPr>
                <w:rFonts w:eastAsia="Times New Roman" w:cs="Calibri"/>
                <w:color w:val="000000"/>
                <w:sz w:val="20"/>
                <w:szCs w:val="20"/>
                <w:lang w:eastAsia="tr-TR"/>
              </w:rPr>
              <w:t xml:space="preserve">yeterince yapılmaması, </w:t>
            </w:r>
          </w:p>
        </w:tc>
        <w:tc>
          <w:tcPr>
            <w:tcW w:w="4253" w:type="dxa"/>
            <w:tcBorders>
              <w:top w:val="single" w:sz="8" w:space="0" w:color="auto"/>
              <w:left w:val="nil"/>
              <w:bottom w:val="single" w:sz="8" w:space="0" w:color="auto"/>
              <w:right w:val="single" w:sz="8" w:space="0" w:color="auto"/>
            </w:tcBorders>
            <w:shd w:val="clear" w:color="auto" w:fill="auto"/>
            <w:vAlign w:val="bottom"/>
            <w:hideMark/>
          </w:tcPr>
          <w:p w:rsidR="00AF2352" w:rsidRPr="002E100D" w:rsidRDefault="00AF2352" w:rsidP="00AF2352">
            <w:pPr>
              <w:jc w:val="left"/>
              <w:rPr>
                <w:rFonts w:eastAsia="Times New Roman" w:cs="Calibri"/>
                <w:color w:val="000000"/>
                <w:sz w:val="20"/>
                <w:szCs w:val="20"/>
                <w:lang w:eastAsia="tr-TR"/>
              </w:rPr>
            </w:pPr>
            <w:r w:rsidRPr="002E100D">
              <w:rPr>
                <w:rFonts w:eastAsia="Times New Roman" w:cs="Calibri"/>
                <w:color w:val="000000"/>
                <w:sz w:val="20"/>
                <w:szCs w:val="20"/>
                <w:lang w:eastAsia="tr-TR"/>
              </w:rPr>
              <w:t>Örgün ve yaygın eğitim kurumlarında coğrafyamızdaki kültürel değerlerin önemi anlatan eğitimler gerçekleştirilmesi</w:t>
            </w:r>
          </w:p>
        </w:tc>
      </w:tr>
      <w:tr w:rsidR="00AF2352" w:rsidRPr="002E100D" w:rsidTr="003D77DC">
        <w:trPr>
          <w:trHeight w:val="2040"/>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AF2352" w:rsidRPr="002E100D" w:rsidRDefault="00AF2352" w:rsidP="00057903">
            <w:pPr>
              <w:rPr>
                <w:rFonts w:eastAsia="Times New Roman" w:cs="Calibri"/>
                <w:b/>
                <w:bCs/>
                <w:color w:val="000000"/>
                <w:szCs w:val="24"/>
                <w:lang w:eastAsia="tr-TR"/>
              </w:rPr>
            </w:pPr>
          </w:p>
        </w:tc>
        <w:tc>
          <w:tcPr>
            <w:tcW w:w="2835" w:type="dxa"/>
            <w:vMerge w:val="restart"/>
            <w:tcBorders>
              <w:top w:val="nil"/>
              <w:left w:val="nil"/>
              <w:bottom w:val="single" w:sz="8" w:space="0" w:color="000000"/>
              <w:right w:val="single" w:sz="8" w:space="0" w:color="000000"/>
            </w:tcBorders>
            <w:shd w:val="clear" w:color="auto" w:fill="auto"/>
            <w:vAlign w:val="center"/>
            <w:hideMark/>
          </w:tcPr>
          <w:p w:rsidR="00AF2352" w:rsidRPr="002E100D" w:rsidRDefault="00AF2352" w:rsidP="00AF2352">
            <w:pPr>
              <w:jc w:val="left"/>
              <w:rPr>
                <w:rFonts w:eastAsia="Times New Roman" w:cs="Calibri"/>
                <w:color w:val="000000"/>
                <w:sz w:val="20"/>
                <w:szCs w:val="20"/>
                <w:lang w:eastAsia="tr-TR"/>
              </w:rPr>
            </w:pPr>
            <w:r w:rsidRPr="002E100D">
              <w:rPr>
                <w:rFonts w:eastAsia="Times New Roman" w:cs="Calibri"/>
                <w:color w:val="000000"/>
                <w:sz w:val="20"/>
                <w:szCs w:val="20"/>
                <w:lang w:eastAsia="tr-TR"/>
              </w:rPr>
              <w:t>Mesleki ve teknik eğitimle istihdam ve üretim ilişkisi</w:t>
            </w:r>
          </w:p>
        </w:tc>
        <w:tc>
          <w:tcPr>
            <w:tcW w:w="283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F2352" w:rsidRPr="002E100D" w:rsidRDefault="00AF2352" w:rsidP="00AF2352">
            <w:pPr>
              <w:jc w:val="left"/>
              <w:rPr>
                <w:rFonts w:eastAsia="Times New Roman" w:cs="Calibri"/>
                <w:color w:val="000000"/>
                <w:sz w:val="20"/>
                <w:szCs w:val="20"/>
                <w:lang w:eastAsia="tr-TR"/>
              </w:rPr>
            </w:pPr>
            <w:r w:rsidRPr="002E100D">
              <w:rPr>
                <w:rFonts w:eastAsia="Times New Roman" w:cs="Calibri"/>
                <w:color w:val="000000"/>
                <w:sz w:val="20"/>
                <w:szCs w:val="20"/>
                <w:lang w:eastAsia="tr-TR"/>
              </w:rPr>
              <w:t>Mesleki ve teknik eğitimin; mesleğin gerektirdiği bilgi, beceri, tutum, tavır ve meslek ahlakını kazandırarak; yerli ve millî sektörün ihtiyaç duyduğu meslek elemanlarını yetiştirmesi; iş gücünün niteliğini ile mezunların istihdam edilebilirliğini artırması ve üretime katkı sağlaması</w:t>
            </w:r>
          </w:p>
        </w:tc>
        <w:tc>
          <w:tcPr>
            <w:tcW w:w="263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F2352" w:rsidRPr="002E100D" w:rsidRDefault="00AF2352" w:rsidP="00AF2352">
            <w:pPr>
              <w:jc w:val="left"/>
              <w:rPr>
                <w:rFonts w:eastAsia="Times New Roman" w:cs="Calibri"/>
                <w:color w:val="000000"/>
                <w:sz w:val="20"/>
                <w:szCs w:val="20"/>
                <w:lang w:eastAsia="tr-TR"/>
              </w:rPr>
            </w:pPr>
            <w:r w:rsidRPr="002E100D">
              <w:rPr>
                <w:rFonts w:eastAsia="Times New Roman" w:cs="Calibri"/>
                <w:color w:val="000000"/>
                <w:sz w:val="20"/>
                <w:szCs w:val="20"/>
                <w:lang w:eastAsia="tr-TR"/>
              </w:rPr>
              <w:t>Sektörün sürekli gelişmesinden dolayı nitelikli iş gücü ihtiyacına zamanında cevap vermenin zorluğu</w:t>
            </w:r>
          </w:p>
        </w:tc>
        <w:tc>
          <w:tcPr>
            <w:tcW w:w="425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F2352" w:rsidRPr="002E100D" w:rsidRDefault="00AF2352" w:rsidP="00AF2352">
            <w:pPr>
              <w:jc w:val="left"/>
              <w:rPr>
                <w:rFonts w:eastAsia="Times New Roman" w:cs="Calibri"/>
                <w:color w:val="000000"/>
                <w:sz w:val="20"/>
                <w:szCs w:val="20"/>
                <w:lang w:eastAsia="tr-TR"/>
              </w:rPr>
            </w:pPr>
            <w:r w:rsidRPr="002E100D">
              <w:rPr>
                <w:rFonts w:eastAsia="Times New Roman" w:cs="Calibri"/>
                <w:color w:val="000000"/>
                <w:sz w:val="20"/>
                <w:szCs w:val="20"/>
                <w:lang w:eastAsia="tr-TR"/>
              </w:rPr>
              <w:t>Eğitim</w:t>
            </w:r>
            <w:r w:rsidRPr="002E100D">
              <w:rPr>
                <w:rFonts w:ascii="Times New Roman" w:eastAsia="Times New Roman" w:hAnsi="Times New Roman" w:cs="Times New Roman"/>
                <w:color w:val="000000"/>
                <w:sz w:val="20"/>
                <w:szCs w:val="20"/>
                <w:lang w:eastAsia="tr-TR"/>
              </w:rPr>
              <w:t>̇</w:t>
            </w:r>
            <w:r w:rsidRPr="002E100D">
              <w:rPr>
                <w:rFonts w:eastAsia="Times New Roman" w:cs="Calibri"/>
                <w:color w:val="000000"/>
                <w:sz w:val="20"/>
                <w:szCs w:val="20"/>
                <w:lang w:eastAsia="tr-TR"/>
              </w:rPr>
              <w:t>-</w:t>
            </w:r>
            <w:proofErr w:type="spellStart"/>
            <w:r w:rsidRPr="002E100D">
              <w:rPr>
                <w:rFonts w:eastAsia="Times New Roman" w:cs="Calibri"/>
                <w:color w:val="000000"/>
                <w:sz w:val="20"/>
                <w:szCs w:val="20"/>
                <w:lang w:eastAsia="tr-TR"/>
              </w:rPr>
              <w:t>isti</w:t>
            </w:r>
            <w:r w:rsidRPr="002E100D">
              <w:rPr>
                <w:rFonts w:ascii="Times New Roman" w:eastAsia="Times New Roman" w:hAnsi="Times New Roman" w:cs="Times New Roman"/>
                <w:color w:val="000000"/>
                <w:sz w:val="20"/>
                <w:szCs w:val="20"/>
                <w:lang w:eastAsia="tr-TR"/>
              </w:rPr>
              <w:t>̇</w:t>
            </w:r>
            <w:r w:rsidRPr="002E100D">
              <w:rPr>
                <w:rFonts w:eastAsia="Times New Roman" w:cs="Calibri"/>
                <w:color w:val="000000"/>
                <w:sz w:val="20"/>
                <w:szCs w:val="20"/>
                <w:lang w:eastAsia="tr-TR"/>
              </w:rPr>
              <w:t>hdam-üretim</w:t>
            </w:r>
            <w:proofErr w:type="spellEnd"/>
            <w:r w:rsidRPr="002E100D">
              <w:rPr>
                <w:rFonts w:ascii="Times New Roman" w:eastAsia="Times New Roman" w:hAnsi="Times New Roman" w:cs="Times New Roman"/>
                <w:color w:val="000000"/>
                <w:sz w:val="20"/>
                <w:szCs w:val="20"/>
                <w:lang w:eastAsia="tr-TR"/>
              </w:rPr>
              <w:t>̇</w:t>
            </w:r>
            <w:r w:rsidRPr="002E100D">
              <w:rPr>
                <w:rFonts w:eastAsia="Times New Roman" w:cs="Times New Roman"/>
                <w:color w:val="000000"/>
                <w:sz w:val="20"/>
                <w:szCs w:val="20"/>
                <w:lang w:eastAsia="tr-TR"/>
              </w:rPr>
              <w:t xml:space="preserve">     </w:t>
            </w:r>
            <w:r w:rsidRPr="002E100D">
              <w:rPr>
                <w:rFonts w:eastAsia="Times New Roman" w:cs="Calibri"/>
                <w:color w:val="000000"/>
                <w:sz w:val="20"/>
                <w:szCs w:val="20"/>
                <w:lang w:eastAsia="tr-TR"/>
              </w:rPr>
              <w:t>iliş</w:t>
            </w:r>
            <w:r w:rsidRPr="002E100D">
              <w:rPr>
                <w:rFonts w:eastAsia="Times New Roman" w:cs="Times New Roman"/>
                <w:color w:val="000000"/>
                <w:sz w:val="20"/>
                <w:szCs w:val="20"/>
                <w:lang w:eastAsia="tr-TR"/>
              </w:rPr>
              <w:t>k</w:t>
            </w:r>
            <w:r w:rsidRPr="002E100D">
              <w:rPr>
                <w:rFonts w:eastAsia="Times New Roman" w:cs="Calibri"/>
                <w:color w:val="000000"/>
                <w:sz w:val="20"/>
                <w:szCs w:val="20"/>
                <w:lang w:eastAsia="tr-TR"/>
              </w:rPr>
              <w:t>isini</w:t>
            </w:r>
            <w:r w:rsidRPr="002E100D">
              <w:rPr>
                <w:rFonts w:eastAsia="Times New Roman" w:cs="Times New Roman"/>
                <w:color w:val="000000"/>
                <w:sz w:val="20"/>
                <w:szCs w:val="20"/>
                <w:lang w:eastAsia="tr-TR"/>
              </w:rPr>
              <w:t>n</w:t>
            </w:r>
            <w:r w:rsidRPr="002E100D">
              <w:rPr>
                <w:rFonts w:eastAsia="Times New Roman" w:cs="Calibri"/>
                <w:color w:val="000000"/>
                <w:sz w:val="20"/>
                <w:szCs w:val="20"/>
                <w:lang w:eastAsia="tr-TR"/>
              </w:rPr>
              <w:t xml:space="preserve"> güçlendirilmesi;  işgücü piyasasıyla uyumlu, etkili ve dinamik eğitim programlarının tasarlanması; mesleki eğitimde üretim </w:t>
            </w:r>
            <w:proofErr w:type="gramStart"/>
            <w:r w:rsidRPr="002E100D">
              <w:rPr>
                <w:rFonts w:eastAsia="Times New Roman" w:cs="Calibri"/>
                <w:color w:val="000000"/>
                <w:sz w:val="20"/>
                <w:szCs w:val="20"/>
                <w:lang w:eastAsia="tr-TR"/>
              </w:rPr>
              <w:t>bazlı</w:t>
            </w:r>
            <w:proofErr w:type="gramEnd"/>
            <w:r w:rsidRPr="002E100D">
              <w:rPr>
                <w:rFonts w:eastAsia="Times New Roman" w:cs="Calibri"/>
                <w:color w:val="000000"/>
                <w:sz w:val="20"/>
                <w:szCs w:val="20"/>
                <w:lang w:eastAsia="tr-TR"/>
              </w:rPr>
              <w:t xml:space="preserve"> yaklaşıma geçilmesi ve meslek okullarının işgücü ihtiyaçlarına göre yaygınlaştırılması; mesleki</w:t>
            </w:r>
            <w:r w:rsidRPr="002E100D">
              <w:rPr>
                <w:rFonts w:ascii="Times New Roman" w:eastAsia="Times New Roman" w:hAnsi="Times New Roman" w:cs="Times New Roman"/>
                <w:color w:val="000000"/>
                <w:sz w:val="20"/>
                <w:szCs w:val="20"/>
                <w:lang w:eastAsia="tr-TR"/>
              </w:rPr>
              <w:t>̇</w:t>
            </w:r>
            <w:r w:rsidRPr="002E100D">
              <w:rPr>
                <w:rFonts w:eastAsia="Times New Roman" w:cs="Times New Roman"/>
                <w:color w:val="000000"/>
                <w:sz w:val="20"/>
                <w:szCs w:val="20"/>
                <w:lang w:eastAsia="tr-TR"/>
              </w:rPr>
              <w:t xml:space="preserve"> </w:t>
            </w:r>
            <w:r w:rsidRPr="002E100D">
              <w:rPr>
                <w:rFonts w:eastAsia="Times New Roman" w:cs="Calibri"/>
                <w:color w:val="000000"/>
                <w:sz w:val="20"/>
                <w:szCs w:val="20"/>
                <w:lang w:eastAsia="tr-TR"/>
              </w:rPr>
              <w:t>ve teknik</w:t>
            </w:r>
            <w:r w:rsidRPr="002E100D">
              <w:rPr>
                <w:rFonts w:ascii="Times New Roman" w:eastAsia="Times New Roman" w:hAnsi="Times New Roman" w:cs="Times New Roman"/>
                <w:color w:val="000000"/>
                <w:sz w:val="20"/>
                <w:szCs w:val="20"/>
                <w:lang w:eastAsia="tr-TR"/>
              </w:rPr>
              <w:t>̇</w:t>
            </w:r>
            <w:r>
              <w:rPr>
                <w:rFonts w:eastAsia="Times New Roman" w:cs="Times New Roman"/>
                <w:color w:val="000000"/>
                <w:sz w:val="20"/>
                <w:szCs w:val="20"/>
                <w:lang w:eastAsia="tr-TR"/>
              </w:rPr>
              <w:t xml:space="preserve"> e</w:t>
            </w:r>
            <w:r w:rsidRPr="002E100D">
              <w:rPr>
                <w:rFonts w:eastAsia="Times New Roman" w:cs="Calibri"/>
                <w:color w:val="000000"/>
                <w:sz w:val="20"/>
                <w:szCs w:val="20"/>
                <w:lang w:eastAsia="tr-TR"/>
              </w:rPr>
              <w:t>ğitim</w:t>
            </w:r>
            <w:r w:rsidRPr="002E100D">
              <w:rPr>
                <w:rFonts w:eastAsia="Times New Roman" w:cs="Times New Roman"/>
                <w:color w:val="000000"/>
                <w:sz w:val="20"/>
                <w:szCs w:val="20"/>
                <w:lang w:eastAsia="tr-TR"/>
              </w:rPr>
              <w:t>e</w:t>
            </w:r>
            <w:r w:rsidRPr="002E100D">
              <w:rPr>
                <w:rFonts w:eastAsia="Times New Roman" w:cs="Calibri"/>
                <w:color w:val="000000"/>
                <w:sz w:val="20"/>
                <w:szCs w:val="20"/>
                <w:lang w:eastAsia="tr-TR"/>
              </w:rPr>
              <w:t xml:space="preserve"> atfedilen değerin artırılması; mesleki</w:t>
            </w:r>
            <w:r w:rsidRPr="002E100D">
              <w:rPr>
                <w:rFonts w:ascii="Times New Roman" w:eastAsia="Times New Roman" w:hAnsi="Times New Roman" w:cs="Times New Roman"/>
                <w:color w:val="000000"/>
                <w:sz w:val="20"/>
                <w:szCs w:val="20"/>
                <w:lang w:eastAsia="tr-TR"/>
              </w:rPr>
              <w:t>̇</w:t>
            </w:r>
            <w:r w:rsidRPr="002E100D">
              <w:rPr>
                <w:rFonts w:eastAsia="Times New Roman" w:cs="Times New Roman"/>
                <w:color w:val="000000"/>
                <w:sz w:val="20"/>
                <w:szCs w:val="20"/>
                <w:lang w:eastAsia="tr-TR"/>
              </w:rPr>
              <w:t xml:space="preserve"> </w:t>
            </w:r>
            <w:r w:rsidRPr="002E100D">
              <w:rPr>
                <w:rFonts w:eastAsia="Times New Roman" w:cs="Calibri"/>
                <w:color w:val="000000"/>
                <w:sz w:val="20"/>
                <w:szCs w:val="20"/>
                <w:lang w:eastAsia="tr-TR"/>
              </w:rPr>
              <w:t>ve teknik eği</w:t>
            </w:r>
            <w:r w:rsidRPr="002E100D">
              <w:rPr>
                <w:rFonts w:eastAsia="Times New Roman" w:cs="Times New Roman"/>
                <w:color w:val="000000"/>
                <w:sz w:val="20"/>
                <w:szCs w:val="20"/>
                <w:lang w:eastAsia="tr-TR"/>
              </w:rPr>
              <w:t>t</w:t>
            </w:r>
            <w:r w:rsidRPr="002E100D">
              <w:rPr>
                <w:rFonts w:eastAsia="Times New Roman" w:cs="Calibri"/>
                <w:color w:val="000000"/>
                <w:sz w:val="20"/>
                <w:szCs w:val="20"/>
                <w:lang w:eastAsia="tr-TR"/>
              </w:rPr>
              <w:t>imd</w:t>
            </w:r>
            <w:r w:rsidRPr="002E100D">
              <w:rPr>
                <w:rFonts w:eastAsia="Times New Roman" w:cs="Times New Roman"/>
                <w:color w:val="000000"/>
                <w:sz w:val="20"/>
                <w:szCs w:val="20"/>
                <w:lang w:eastAsia="tr-TR"/>
              </w:rPr>
              <w:t>e</w:t>
            </w:r>
            <w:r w:rsidRPr="002E100D">
              <w:rPr>
                <w:rFonts w:eastAsia="Times New Roman" w:cs="Calibri"/>
                <w:color w:val="000000"/>
                <w:sz w:val="20"/>
                <w:szCs w:val="20"/>
                <w:lang w:eastAsia="tr-TR"/>
              </w:rPr>
              <w:t xml:space="preserve"> rehberlik faaliyetleri ile eri</w:t>
            </w:r>
            <w:r w:rsidRPr="002E100D">
              <w:rPr>
                <w:rFonts w:eastAsia="Times New Roman" w:cs="Times New Roman"/>
                <w:color w:val="000000"/>
                <w:sz w:val="20"/>
                <w:szCs w:val="20"/>
                <w:lang w:eastAsia="tr-TR"/>
              </w:rPr>
              <w:t>ş</w:t>
            </w:r>
            <w:r w:rsidRPr="002E100D">
              <w:rPr>
                <w:rFonts w:eastAsia="Times New Roman"/>
                <w:color w:val="000000"/>
                <w:sz w:val="20"/>
                <w:szCs w:val="20"/>
                <w:lang w:eastAsia="tr-TR"/>
              </w:rPr>
              <w:t>i</w:t>
            </w:r>
            <w:r w:rsidRPr="002E100D">
              <w:rPr>
                <w:rFonts w:eastAsia="Times New Roman" w:cs="Calibri"/>
                <w:color w:val="000000"/>
                <w:sz w:val="20"/>
                <w:szCs w:val="20"/>
                <w:lang w:eastAsia="tr-TR"/>
              </w:rPr>
              <w:t>m imk</w:t>
            </w:r>
            <w:r w:rsidRPr="002E100D">
              <w:rPr>
                <w:rFonts w:eastAsia="Times New Roman"/>
                <w:color w:val="000000"/>
                <w:sz w:val="20"/>
                <w:szCs w:val="20"/>
                <w:lang w:eastAsia="tr-TR"/>
              </w:rPr>
              <w:t>â</w:t>
            </w:r>
            <w:r w:rsidRPr="002E100D">
              <w:rPr>
                <w:rFonts w:eastAsia="Times New Roman" w:cs="Calibri"/>
                <w:color w:val="000000"/>
                <w:sz w:val="20"/>
                <w:szCs w:val="20"/>
                <w:lang w:eastAsia="tr-TR"/>
              </w:rPr>
              <w:t>nlar</w:t>
            </w:r>
            <w:r w:rsidRPr="002E100D">
              <w:rPr>
                <w:rFonts w:eastAsia="Times New Roman"/>
                <w:color w:val="000000"/>
                <w:sz w:val="20"/>
                <w:szCs w:val="20"/>
                <w:lang w:eastAsia="tr-TR"/>
              </w:rPr>
              <w:t>ı</w:t>
            </w:r>
            <w:r w:rsidRPr="002E100D">
              <w:rPr>
                <w:rFonts w:eastAsia="Times New Roman" w:cs="Calibri"/>
                <w:color w:val="000000"/>
                <w:sz w:val="20"/>
                <w:szCs w:val="20"/>
                <w:lang w:eastAsia="tr-TR"/>
              </w:rPr>
              <w:t>n</w:t>
            </w:r>
            <w:r w:rsidRPr="002E100D">
              <w:rPr>
                <w:rFonts w:eastAsia="Times New Roman"/>
                <w:color w:val="000000"/>
                <w:sz w:val="20"/>
                <w:szCs w:val="20"/>
                <w:lang w:eastAsia="tr-TR"/>
              </w:rPr>
              <w:t>ı</w:t>
            </w:r>
            <w:r w:rsidRPr="002E100D">
              <w:rPr>
                <w:rFonts w:eastAsia="Times New Roman" w:cs="Calibri"/>
                <w:color w:val="000000"/>
                <w:sz w:val="20"/>
                <w:szCs w:val="20"/>
                <w:lang w:eastAsia="tr-TR"/>
              </w:rPr>
              <w:t>n geli</w:t>
            </w:r>
            <w:r w:rsidRPr="002E100D">
              <w:rPr>
                <w:rFonts w:eastAsia="Times New Roman"/>
                <w:color w:val="000000"/>
                <w:sz w:val="20"/>
                <w:szCs w:val="20"/>
                <w:lang w:eastAsia="tr-TR"/>
              </w:rPr>
              <w:t>ş</w:t>
            </w:r>
            <w:r w:rsidRPr="002E100D">
              <w:rPr>
                <w:rFonts w:eastAsia="Times New Roman" w:cs="Calibri"/>
                <w:color w:val="000000"/>
                <w:sz w:val="20"/>
                <w:szCs w:val="20"/>
                <w:lang w:eastAsia="tr-TR"/>
              </w:rPr>
              <w:t>tirilmesi</w:t>
            </w:r>
          </w:p>
        </w:tc>
      </w:tr>
      <w:tr w:rsidR="00AF2352" w:rsidRPr="002E100D" w:rsidTr="003D77DC">
        <w:trPr>
          <w:trHeight w:val="1275"/>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AF2352" w:rsidRPr="002E100D" w:rsidRDefault="00AF2352" w:rsidP="00057903">
            <w:pPr>
              <w:rPr>
                <w:rFonts w:eastAsia="Times New Roman" w:cs="Calibri"/>
                <w:b/>
                <w:bCs/>
                <w:color w:val="000000"/>
                <w:szCs w:val="24"/>
                <w:lang w:eastAsia="tr-TR"/>
              </w:rPr>
            </w:pPr>
          </w:p>
        </w:tc>
        <w:tc>
          <w:tcPr>
            <w:tcW w:w="2835" w:type="dxa"/>
            <w:vMerge/>
            <w:tcBorders>
              <w:top w:val="nil"/>
              <w:left w:val="nil"/>
              <w:bottom w:val="single" w:sz="8" w:space="0" w:color="000000"/>
              <w:right w:val="single" w:sz="8" w:space="0" w:color="000000"/>
            </w:tcBorders>
            <w:vAlign w:val="center"/>
            <w:hideMark/>
          </w:tcPr>
          <w:p w:rsidR="00AF2352" w:rsidRPr="002E100D" w:rsidRDefault="00AF2352" w:rsidP="00AF2352">
            <w:pPr>
              <w:jc w:val="left"/>
              <w:rPr>
                <w:rFonts w:eastAsia="Times New Roman" w:cs="Calibri"/>
                <w:color w:val="000000"/>
                <w:sz w:val="20"/>
                <w:szCs w:val="20"/>
                <w:lang w:eastAsia="tr-TR"/>
              </w:rPr>
            </w:pPr>
          </w:p>
        </w:tc>
        <w:tc>
          <w:tcPr>
            <w:tcW w:w="2835" w:type="dxa"/>
            <w:vMerge/>
            <w:tcBorders>
              <w:top w:val="nil"/>
              <w:left w:val="single" w:sz="8" w:space="0" w:color="000000"/>
              <w:bottom w:val="single" w:sz="8" w:space="0" w:color="000000"/>
              <w:right w:val="single" w:sz="8" w:space="0" w:color="000000"/>
            </w:tcBorders>
            <w:vAlign w:val="center"/>
            <w:hideMark/>
          </w:tcPr>
          <w:p w:rsidR="00AF2352" w:rsidRPr="002E100D" w:rsidRDefault="00AF2352" w:rsidP="00AF2352">
            <w:pPr>
              <w:jc w:val="left"/>
              <w:rPr>
                <w:rFonts w:eastAsia="Times New Roman" w:cs="Calibri"/>
                <w:color w:val="000000"/>
                <w:sz w:val="20"/>
                <w:szCs w:val="20"/>
                <w:lang w:eastAsia="tr-TR"/>
              </w:rPr>
            </w:pPr>
          </w:p>
        </w:tc>
        <w:tc>
          <w:tcPr>
            <w:tcW w:w="2631" w:type="dxa"/>
            <w:vMerge/>
            <w:tcBorders>
              <w:top w:val="nil"/>
              <w:left w:val="single" w:sz="8" w:space="0" w:color="000000"/>
              <w:bottom w:val="single" w:sz="8" w:space="0" w:color="000000"/>
              <w:right w:val="single" w:sz="8" w:space="0" w:color="000000"/>
            </w:tcBorders>
            <w:vAlign w:val="center"/>
            <w:hideMark/>
          </w:tcPr>
          <w:p w:rsidR="00AF2352" w:rsidRPr="002E100D" w:rsidRDefault="00AF2352" w:rsidP="00AF2352">
            <w:pPr>
              <w:jc w:val="left"/>
              <w:rPr>
                <w:rFonts w:eastAsia="Times New Roman" w:cs="Calibri"/>
                <w:color w:val="000000"/>
                <w:sz w:val="20"/>
                <w:szCs w:val="20"/>
                <w:lang w:eastAsia="tr-TR"/>
              </w:rPr>
            </w:pPr>
          </w:p>
        </w:tc>
        <w:tc>
          <w:tcPr>
            <w:tcW w:w="4253" w:type="dxa"/>
            <w:vMerge/>
            <w:tcBorders>
              <w:top w:val="nil"/>
              <w:left w:val="single" w:sz="8" w:space="0" w:color="000000"/>
              <w:bottom w:val="single" w:sz="8" w:space="0" w:color="000000"/>
              <w:right w:val="single" w:sz="8" w:space="0" w:color="000000"/>
            </w:tcBorders>
            <w:vAlign w:val="center"/>
            <w:hideMark/>
          </w:tcPr>
          <w:p w:rsidR="00AF2352" w:rsidRPr="002E100D" w:rsidRDefault="00AF2352" w:rsidP="00AF2352">
            <w:pPr>
              <w:jc w:val="left"/>
              <w:rPr>
                <w:rFonts w:eastAsia="Times New Roman" w:cs="Calibri"/>
                <w:color w:val="000000"/>
                <w:sz w:val="20"/>
                <w:szCs w:val="20"/>
                <w:lang w:eastAsia="tr-TR"/>
              </w:rPr>
            </w:pPr>
          </w:p>
        </w:tc>
      </w:tr>
      <w:tr w:rsidR="00AF2352" w:rsidRPr="002E100D" w:rsidTr="003D77DC">
        <w:trPr>
          <w:trHeight w:val="1530"/>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AF2352" w:rsidRPr="002E100D" w:rsidRDefault="00AF2352" w:rsidP="00057903">
            <w:pPr>
              <w:rPr>
                <w:rFonts w:eastAsia="Times New Roman" w:cs="Calibri"/>
                <w:b/>
                <w:bCs/>
                <w:color w:val="000000"/>
                <w:szCs w:val="24"/>
                <w:lang w:eastAsia="tr-TR"/>
              </w:rPr>
            </w:pPr>
          </w:p>
        </w:tc>
        <w:tc>
          <w:tcPr>
            <w:tcW w:w="2835" w:type="dxa"/>
            <w:vMerge w:val="restart"/>
            <w:tcBorders>
              <w:top w:val="single" w:sz="8" w:space="0" w:color="000000"/>
              <w:left w:val="nil"/>
              <w:bottom w:val="single" w:sz="8" w:space="0" w:color="000000"/>
              <w:right w:val="single" w:sz="8" w:space="0" w:color="000000"/>
            </w:tcBorders>
            <w:shd w:val="clear" w:color="auto" w:fill="auto"/>
            <w:vAlign w:val="center"/>
            <w:hideMark/>
          </w:tcPr>
          <w:p w:rsidR="00AF2352" w:rsidRPr="002E100D" w:rsidRDefault="00AF2352" w:rsidP="00AF2352">
            <w:pPr>
              <w:jc w:val="left"/>
              <w:rPr>
                <w:rFonts w:eastAsia="Times New Roman" w:cs="Calibri"/>
                <w:color w:val="000000"/>
                <w:sz w:val="20"/>
                <w:szCs w:val="20"/>
                <w:lang w:eastAsia="tr-TR"/>
              </w:rPr>
            </w:pPr>
            <w:r w:rsidRPr="002E100D">
              <w:rPr>
                <w:rFonts w:eastAsia="Times New Roman" w:cs="Calibri"/>
                <w:color w:val="000000"/>
                <w:sz w:val="20"/>
                <w:szCs w:val="20"/>
                <w:lang w:eastAsia="tr-TR"/>
              </w:rPr>
              <w:t xml:space="preserve">Sürdürülebilir ekonomik gelişmenin sağlanması ve genç nüfusun değişen koşullara uyum sağlaması </w:t>
            </w:r>
            <w:proofErr w:type="gramStart"/>
            <w:r w:rsidRPr="002E100D">
              <w:rPr>
                <w:rFonts w:eastAsia="Times New Roman" w:cs="Calibri"/>
                <w:color w:val="000000"/>
                <w:sz w:val="20"/>
                <w:szCs w:val="20"/>
                <w:lang w:eastAsia="tr-TR"/>
              </w:rPr>
              <w:t>için  21</w:t>
            </w:r>
            <w:proofErr w:type="gramEnd"/>
            <w:r w:rsidRPr="002E100D">
              <w:rPr>
                <w:rFonts w:eastAsia="Times New Roman" w:cs="Calibri"/>
                <w:color w:val="000000"/>
                <w:sz w:val="20"/>
                <w:szCs w:val="20"/>
                <w:lang w:eastAsia="tr-TR"/>
              </w:rPr>
              <w:t>.  yüzyıl  becerileri  ile endüstri 4.0’a uyum eksikliği</w:t>
            </w:r>
          </w:p>
        </w:tc>
        <w:tc>
          <w:tcPr>
            <w:tcW w:w="283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F2352" w:rsidRPr="002E100D" w:rsidRDefault="00AF2352" w:rsidP="00AF2352">
            <w:pPr>
              <w:jc w:val="left"/>
              <w:rPr>
                <w:rFonts w:eastAsia="Times New Roman" w:cs="Calibri"/>
                <w:color w:val="000000"/>
                <w:sz w:val="20"/>
                <w:szCs w:val="20"/>
                <w:lang w:eastAsia="tr-TR"/>
              </w:rPr>
            </w:pPr>
            <w:r w:rsidRPr="002E100D">
              <w:rPr>
                <w:rFonts w:eastAsia="Times New Roman" w:cs="Calibri"/>
                <w:color w:val="000000"/>
                <w:sz w:val="20"/>
                <w:szCs w:val="20"/>
                <w:lang w:eastAsia="tr-TR"/>
              </w:rPr>
              <w:t>Eğitim müfredatlarının sürekli güncellenmesi</w:t>
            </w:r>
          </w:p>
        </w:tc>
        <w:tc>
          <w:tcPr>
            <w:tcW w:w="263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F2352" w:rsidRPr="002E100D" w:rsidRDefault="00AF2352" w:rsidP="00AF2352">
            <w:pPr>
              <w:jc w:val="left"/>
              <w:rPr>
                <w:rFonts w:eastAsia="Times New Roman" w:cs="Calibri"/>
                <w:color w:val="000000"/>
                <w:sz w:val="20"/>
                <w:szCs w:val="20"/>
                <w:lang w:eastAsia="tr-TR"/>
              </w:rPr>
            </w:pPr>
            <w:r w:rsidRPr="002E100D">
              <w:rPr>
                <w:rFonts w:eastAsia="Times New Roman" w:cs="Calibri"/>
                <w:color w:val="000000"/>
                <w:sz w:val="20"/>
                <w:szCs w:val="20"/>
                <w:lang w:eastAsia="tr-TR"/>
              </w:rPr>
              <w:t xml:space="preserve">21. yüzyıl becerilerine uygun eğitim programlarının olmayışı, endüstri </w:t>
            </w:r>
            <w:proofErr w:type="gramStart"/>
            <w:r w:rsidRPr="002E100D">
              <w:rPr>
                <w:rFonts w:eastAsia="Times New Roman" w:cs="Calibri"/>
                <w:color w:val="000000"/>
                <w:sz w:val="20"/>
                <w:szCs w:val="20"/>
                <w:lang w:eastAsia="tr-TR"/>
              </w:rPr>
              <w:t>4.0’da</w:t>
            </w:r>
            <w:proofErr w:type="gramEnd"/>
            <w:r w:rsidRPr="002E100D">
              <w:rPr>
                <w:rFonts w:eastAsia="Times New Roman" w:cs="Calibri"/>
                <w:color w:val="000000"/>
                <w:sz w:val="20"/>
                <w:szCs w:val="20"/>
                <w:lang w:eastAsia="tr-TR"/>
              </w:rPr>
              <w:t xml:space="preserve"> çalışabilecek becerilere sahip bireylerin yetiştirilmesine uygun politikaların yetersizliği</w:t>
            </w:r>
          </w:p>
        </w:tc>
        <w:tc>
          <w:tcPr>
            <w:tcW w:w="425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F2352" w:rsidRPr="002E100D" w:rsidRDefault="00AF2352" w:rsidP="00AF2352">
            <w:pPr>
              <w:jc w:val="left"/>
              <w:rPr>
                <w:rFonts w:eastAsia="Times New Roman" w:cs="Calibri"/>
                <w:color w:val="000000"/>
                <w:sz w:val="20"/>
                <w:szCs w:val="20"/>
                <w:lang w:eastAsia="tr-TR"/>
              </w:rPr>
            </w:pPr>
            <w:r w:rsidRPr="002E100D">
              <w:rPr>
                <w:rFonts w:eastAsia="Times New Roman" w:cs="Calibri"/>
                <w:color w:val="000000"/>
                <w:sz w:val="20"/>
                <w:szCs w:val="20"/>
                <w:lang w:eastAsia="tr-TR"/>
              </w:rPr>
              <w:t>Program geliştirme süreçlerinin çağın ihtiyaçlarına uygun olarak güncellenmesi</w:t>
            </w:r>
          </w:p>
        </w:tc>
      </w:tr>
      <w:tr w:rsidR="00AF2352" w:rsidRPr="002E100D" w:rsidTr="003D77DC">
        <w:trPr>
          <w:trHeight w:val="960"/>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AF2352" w:rsidRPr="002E100D" w:rsidRDefault="00AF2352" w:rsidP="00057903">
            <w:pPr>
              <w:rPr>
                <w:rFonts w:eastAsia="Times New Roman" w:cs="Calibri"/>
                <w:b/>
                <w:bCs/>
                <w:color w:val="000000"/>
                <w:szCs w:val="24"/>
                <w:lang w:eastAsia="tr-TR"/>
              </w:rPr>
            </w:pPr>
          </w:p>
        </w:tc>
        <w:tc>
          <w:tcPr>
            <w:tcW w:w="2835" w:type="dxa"/>
            <w:vMerge/>
            <w:tcBorders>
              <w:top w:val="single" w:sz="8" w:space="0" w:color="000000"/>
              <w:left w:val="nil"/>
              <w:bottom w:val="single" w:sz="8" w:space="0" w:color="000000"/>
              <w:right w:val="single" w:sz="8" w:space="0" w:color="000000"/>
            </w:tcBorders>
            <w:vAlign w:val="center"/>
            <w:hideMark/>
          </w:tcPr>
          <w:p w:rsidR="00AF2352" w:rsidRPr="002E100D" w:rsidRDefault="00AF2352" w:rsidP="00AF2352">
            <w:pPr>
              <w:jc w:val="left"/>
              <w:rPr>
                <w:rFonts w:eastAsia="Times New Roman" w:cs="Calibri"/>
                <w:color w:val="000000"/>
                <w:sz w:val="20"/>
                <w:szCs w:val="20"/>
                <w:lang w:eastAsia="tr-TR"/>
              </w:rPr>
            </w:pPr>
          </w:p>
        </w:tc>
        <w:tc>
          <w:tcPr>
            <w:tcW w:w="2835" w:type="dxa"/>
            <w:vMerge/>
            <w:tcBorders>
              <w:top w:val="single" w:sz="8" w:space="0" w:color="000000"/>
              <w:left w:val="single" w:sz="8" w:space="0" w:color="000000"/>
              <w:bottom w:val="single" w:sz="8" w:space="0" w:color="000000"/>
              <w:right w:val="single" w:sz="8" w:space="0" w:color="000000"/>
            </w:tcBorders>
            <w:vAlign w:val="center"/>
            <w:hideMark/>
          </w:tcPr>
          <w:p w:rsidR="00AF2352" w:rsidRPr="002E100D" w:rsidRDefault="00AF2352" w:rsidP="00AF2352">
            <w:pPr>
              <w:jc w:val="left"/>
              <w:rPr>
                <w:rFonts w:eastAsia="Times New Roman" w:cs="Calibri"/>
                <w:color w:val="000000"/>
                <w:sz w:val="20"/>
                <w:szCs w:val="20"/>
                <w:lang w:eastAsia="tr-TR"/>
              </w:rPr>
            </w:pPr>
          </w:p>
        </w:tc>
        <w:tc>
          <w:tcPr>
            <w:tcW w:w="2631" w:type="dxa"/>
            <w:vMerge/>
            <w:tcBorders>
              <w:top w:val="single" w:sz="8" w:space="0" w:color="000000"/>
              <w:left w:val="single" w:sz="8" w:space="0" w:color="000000"/>
              <w:bottom w:val="single" w:sz="8" w:space="0" w:color="000000"/>
              <w:right w:val="single" w:sz="8" w:space="0" w:color="000000"/>
            </w:tcBorders>
            <w:vAlign w:val="center"/>
            <w:hideMark/>
          </w:tcPr>
          <w:p w:rsidR="00AF2352" w:rsidRPr="002E100D" w:rsidRDefault="00AF2352" w:rsidP="00AF2352">
            <w:pPr>
              <w:jc w:val="left"/>
              <w:rPr>
                <w:rFonts w:eastAsia="Times New Roman" w:cs="Calibri"/>
                <w:color w:val="000000"/>
                <w:sz w:val="20"/>
                <w:szCs w:val="20"/>
                <w:lang w:eastAsia="tr-TR"/>
              </w:rPr>
            </w:pPr>
          </w:p>
        </w:tc>
        <w:tc>
          <w:tcPr>
            <w:tcW w:w="4253" w:type="dxa"/>
            <w:vMerge/>
            <w:tcBorders>
              <w:top w:val="single" w:sz="8" w:space="0" w:color="000000"/>
              <w:left w:val="single" w:sz="8" w:space="0" w:color="000000"/>
              <w:bottom w:val="single" w:sz="8" w:space="0" w:color="000000"/>
              <w:right w:val="single" w:sz="8" w:space="0" w:color="000000"/>
            </w:tcBorders>
            <w:vAlign w:val="center"/>
            <w:hideMark/>
          </w:tcPr>
          <w:p w:rsidR="00AF2352" w:rsidRPr="002E100D" w:rsidRDefault="00AF2352" w:rsidP="00AF2352">
            <w:pPr>
              <w:jc w:val="left"/>
              <w:rPr>
                <w:rFonts w:eastAsia="Times New Roman" w:cs="Calibri"/>
                <w:color w:val="000000"/>
                <w:sz w:val="20"/>
                <w:szCs w:val="20"/>
                <w:lang w:eastAsia="tr-TR"/>
              </w:rPr>
            </w:pPr>
          </w:p>
        </w:tc>
      </w:tr>
      <w:tr w:rsidR="00AF2352" w:rsidRPr="002E100D" w:rsidTr="003D77DC">
        <w:trPr>
          <w:trHeight w:val="1035"/>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AF2352" w:rsidRPr="002E100D" w:rsidRDefault="00AF2352" w:rsidP="00057903">
            <w:pPr>
              <w:rPr>
                <w:rFonts w:eastAsia="Times New Roman" w:cs="Calibri"/>
                <w:b/>
                <w:bCs/>
                <w:color w:val="000000"/>
                <w:szCs w:val="24"/>
                <w:lang w:eastAsia="tr-TR"/>
              </w:rPr>
            </w:pPr>
          </w:p>
        </w:tc>
        <w:tc>
          <w:tcPr>
            <w:tcW w:w="2835" w:type="dxa"/>
            <w:vMerge w:val="restart"/>
            <w:tcBorders>
              <w:top w:val="nil"/>
              <w:left w:val="nil"/>
              <w:bottom w:val="single" w:sz="8" w:space="0" w:color="000000"/>
              <w:right w:val="single" w:sz="8" w:space="0" w:color="000000"/>
            </w:tcBorders>
            <w:shd w:val="clear" w:color="auto" w:fill="auto"/>
            <w:vAlign w:val="center"/>
            <w:hideMark/>
          </w:tcPr>
          <w:p w:rsidR="00AF2352" w:rsidRPr="002E100D" w:rsidRDefault="00AF2352" w:rsidP="00AF2352">
            <w:pPr>
              <w:jc w:val="left"/>
              <w:rPr>
                <w:rFonts w:eastAsia="Times New Roman" w:cs="Calibri"/>
                <w:color w:val="000000"/>
                <w:sz w:val="20"/>
                <w:szCs w:val="20"/>
                <w:lang w:eastAsia="tr-TR"/>
              </w:rPr>
            </w:pPr>
            <w:r w:rsidRPr="002E100D">
              <w:rPr>
                <w:rFonts w:eastAsia="Times New Roman" w:cs="Calibri"/>
                <w:color w:val="000000"/>
                <w:sz w:val="20"/>
                <w:szCs w:val="20"/>
                <w:lang w:eastAsia="tr-TR"/>
              </w:rPr>
              <w:t>Merkezi bütçeden İlçe Milli Eğitim Müdürlüğümüze ayrılan payın yüksek olması</w:t>
            </w:r>
          </w:p>
        </w:tc>
        <w:tc>
          <w:tcPr>
            <w:tcW w:w="283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F2352" w:rsidRPr="002E100D" w:rsidRDefault="00AF2352" w:rsidP="00AF2352">
            <w:pPr>
              <w:jc w:val="left"/>
              <w:rPr>
                <w:rFonts w:eastAsia="Times New Roman" w:cs="Calibri"/>
                <w:color w:val="000000"/>
                <w:sz w:val="20"/>
                <w:szCs w:val="20"/>
                <w:lang w:eastAsia="tr-TR"/>
              </w:rPr>
            </w:pPr>
            <w:r w:rsidRPr="002E100D">
              <w:rPr>
                <w:rFonts w:eastAsia="Times New Roman" w:cs="Calibri"/>
                <w:color w:val="000000"/>
                <w:sz w:val="20"/>
                <w:szCs w:val="20"/>
                <w:lang w:eastAsia="tr-TR"/>
              </w:rPr>
              <w:t>Eğitim öğretim ortamları ile hizmet birimlerinin fiziki yapısının geliştirilmesini ve eğitim yatırımların artmasının sağlaması</w:t>
            </w:r>
          </w:p>
        </w:tc>
        <w:tc>
          <w:tcPr>
            <w:tcW w:w="263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F2352" w:rsidRPr="002E100D" w:rsidRDefault="00AF2352" w:rsidP="00AF2352">
            <w:pPr>
              <w:jc w:val="left"/>
              <w:rPr>
                <w:rFonts w:eastAsia="Times New Roman" w:cs="Calibri"/>
                <w:color w:val="000000"/>
                <w:sz w:val="20"/>
                <w:szCs w:val="20"/>
                <w:lang w:eastAsia="tr-TR"/>
              </w:rPr>
            </w:pPr>
            <w:r w:rsidRPr="002E100D">
              <w:rPr>
                <w:rFonts w:eastAsia="Times New Roman" w:cs="Calibri"/>
                <w:color w:val="000000"/>
                <w:sz w:val="20"/>
                <w:szCs w:val="20"/>
                <w:lang w:eastAsia="tr-TR"/>
              </w:rPr>
              <w:t>Eğitim kaynaklarının kullanımının etkili ve etkin planlanamaması, diğer kurumlar ve sivil toplumun eğitime finansal katkısının yetersizliği, bölgeler arası ekonomik gelişmişlik farklılığı</w:t>
            </w:r>
          </w:p>
        </w:tc>
        <w:tc>
          <w:tcPr>
            <w:tcW w:w="425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AF2352" w:rsidRPr="002E100D" w:rsidRDefault="00AF2352" w:rsidP="00AF2352">
            <w:pPr>
              <w:jc w:val="left"/>
              <w:rPr>
                <w:rFonts w:eastAsia="Times New Roman" w:cs="Calibri"/>
                <w:color w:val="000000"/>
                <w:sz w:val="20"/>
                <w:szCs w:val="20"/>
                <w:lang w:eastAsia="tr-TR"/>
              </w:rPr>
            </w:pPr>
            <w:r w:rsidRPr="002E100D">
              <w:rPr>
                <w:rFonts w:eastAsia="Times New Roman" w:cs="Calibri"/>
                <w:noProof/>
                <w:color w:val="000000"/>
                <w:sz w:val="20"/>
                <w:lang w:eastAsia="tr-TR"/>
              </w:rPr>
              <w:t>Eğitime aktarılan kaynakların verimli ve etkin kullanılmasıyla; okullar ve bölgeler arasında var olan mali kaynak, eğitim donanımı ile fiziki imkânlar</w:t>
            </w:r>
            <w:r>
              <w:rPr>
                <w:rFonts w:eastAsia="Times New Roman" w:cs="Calibri"/>
                <w:noProof/>
                <w:color w:val="000000"/>
                <w:sz w:val="20"/>
                <w:lang w:eastAsia="tr-TR"/>
              </w:rPr>
              <w:t xml:space="preserve"> </w:t>
            </w:r>
            <w:r w:rsidRPr="002E100D">
              <w:rPr>
                <w:rFonts w:eastAsia="Times New Roman" w:cs="Calibri"/>
                <w:noProof/>
                <w:color w:val="000000"/>
                <w:sz w:val="20"/>
                <w:lang w:eastAsia="tr-TR"/>
              </w:rPr>
              <w:t>açısından farklılıkların azaltılması ve bunların öğrenci kazanımlarına dönüşmesinin sağlanması; okul finansmanının çeşitlendirilmesi, çalışma ortamlarının ve hizmet üretme gücünün iyileştirilmesi</w:t>
            </w:r>
          </w:p>
        </w:tc>
      </w:tr>
      <w:tr w:rsidR="00AF2352" w:rsidRPr="002E100D" w:rsidTr="003D77DC">
        <w:trPr>
          <w:trHeight w:val="482"/>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AF2352" w:rsidRPr="002E100D" w:rsidRDefault="00AF2352" w:rsidP="00057903">
            <w:pPr>
              <w:rPr>
                <w:rFonts w:eastAsia="Times New Roman" w:cs="Calibri"/>
                <w:b/>
                <w:bCs/>
                <w:color w:val="000000"/>
                <w:szCs w:val="24"/>
                <w:lang w:eastAsia="tr-TR"/>
              </w:rPr>
            </w:pPr>
          </w:p>
        </w:tc>
        <w:tc>
          <w:tcPr>
            <w:tcW w:w="2835" w:type="dxa"/>
            <w:vMerge/>
            <w:tcBorders>
              <w:top w:val="nil"/>
              <w:left w:val="nil"/>
              <w:bottom w:val="single" w:sz="8" w:space="0" w:color="000000"/>
              <w:right w:val="single" w:sz="8" w:space="0" w:color="000000"/>
            </w:tcBorders>
            <w:vAlign w:val="center"/>
            <w:hideMark/>
          </w:tcPr>
          <w:p w:rsidR="00AF2352" w:rsidRPr="002E100D" w:rsidRDefault="00AF2352" w:rsidP="00057903">
            <w:pPr>
              <w:rPr>
                <w:rFonts w:eastAsia="Times New Roman" w:cs="Calibri"/>
                <w:color w:val="000000"/>
                <w:sz w:val="20"/>
                <w:szCs w:val="20"/>
                <w:lang w:eastAsia="tr-TR"/>
              </w:rPr>
            </w:pPr>
          </w:p>
        </w:tc>
        <w:tc>
          <w:tcPr>
            <w:tcW w:w="2835" w:type="dxa"/>
            <w:vMerge/>
            <w:tcBorders>
              <w:top w:val="nil"/>
              <w:left w:val="single" w:sz="8" w:space="0" w:color="000000"/>
              <w:bottom w:val="single" w:sz="8" w:space="0" w:color="000000"/>
              <w:right w:val="single" w:sz="8" w:space="0" w:color="000000"/>
            </w:tcBorders>
            <w:vAlign w:val="center"/>
            <w:hideMark/>
          </w:tcPr>
          <w:p w:rsidR="00AF2352" w:rsidRPr="002E100D" w:rsidRDefault="00AF2352" w:rsidP="00057903">
            <w:pPr>
              <w:rPr>
                <w:rFonts w:eastAsia="Times New Roman" w:cs="Calibri"/>
                <w:color w:val="000000"/>
                <w:sz w:val="20"/>
                <w:szCs w:val="20"/>
                <w:lang w:eastAsia="tr-TR"/>
              </w:rPr>
            </w:pPr>
          </w:p>
        </w:tc>
        <w:tc>
          <w:tcPr>
            <w:tcW w:w="2631" w:type="dxa"/>
            <w:vMerge/>
            <w:tcBorders>
              <w:top w:val="nil"/>
              <w:left w:val="single" w:sz="8" w:space="0" w:color="000000"/>
              <w:bottom w:val="single" w:sz="8" w:space="0" w:color="000000"/>
              <w:right w:val="single" w:sz="8" w:space="0" w:color="000000"/>
            </w:tcBorders>
            <w:vAlign w:val="center"/>
            <w:hideMark/>
          </w:tcPr>
          <w:p w:rsidR="00AF2352" w:rsidRPr="002E100D" w:rsidRDefault="00AF2352" w:rsidP="00057903">
            <w:pPr>
              <w:rPr>
                <w:rFonts w:eastAsia="Times New Roman" w:cs="Calibri"/>
                <w:color w:val="000000"/>
                <w:sz w:val="20"/>
                <w:szCs w:val="20"/>
                <w:lang w:eastAsia="tr-TR"/>
              </w:rPr>
            </w:pPr>
          </w:p>
        </w:tc>
        <w:tc>
          <w:tcPr>
            <w:tcW w:w="4253" w:type="dxa"/>
            <w:vMerge/>
            <w:tcBorders>
              <w:top w:val="nil"/>
              <w:left w:val="single" w:sz="8" w:space="0" w:color="000000"/>
              <w:bottom w:val="single" w:sz="8" w:space="0" w:color="000000"/>
              <w:right w:val="single" w:sz="8" w:space="0" w:color="000000"/>
            </w:tcBorders>
            <w:vAlign w:val="center"/>
            <w:hideMark/>
          </w:tcPr>
          <w:p w:rsidR="00AF2352" w:rsidRPr="002E100D" w:rsidRDefault="00AF2352" w:rsidP="00057903">
            <w:pPr>
              <w:rPr>
                <w:rFonts w:eastAsia="Times New Roman" w:cs="Calibri"/>
                <w:color w:val="000000"/>
                <w:sz w:val="20"/>
                <w:szCs w:val="20"/>
                <w:lang w:eastAsia="tr-TR"/>
              </w:rPr>
            </w:pPr>
          </w:p>
        </w:tc>
      </w:tr>
      <w:tr w:rsidR="00AF2352" w:rsidRPr="002E100D" w:rsidTr="003D77DC">
        <w:trPr>
          <w:trHeight w:val="482"/>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AF2352" w:rsidRPr="002E100D" w:rsidRDefault="00AF2352" w:rsidP="00057903">
            <w:pPr>
              <w:rPr>
                <w:rFonts w:eastAsia="Times New Roman" w:cs="Calibri"/>
                <w:b/>
                <w:bCs/>
                <w:color w:val="000000"/>
                <w:szCs w:val="24"/>
                <w:lang w:eastAsia="tr-TR"/>
              </w:rPr>
            </w:pPr>
          </w:p>
        </w:tc>
        <w:tc>
          <w:tcPr>
            <w:tcW w:w="2835" w:type="dxa"/>
            <w:vMerge/>
            <w:tcBorders>
              <w:top w:val="nil"/>
              <w:left w:val="nil"/>
              <w:bottom w:val="single" w:sz="8" w:space="0" w:color="000000"/>
              <w:right w:val="single" w:sz="8" w:space="0" w:color="000000"/>
            </w:tcBorders>
            <w:vAlign w:val="center"/>
            <w:hideMark/>
          </w:tcPr>
          <w:p w:rsidR="00AF2352" w:rsidRPr="002E100D" w:rsidRDefault="00AF2352" w:rsidP="00057903">
            <w:pPr>
              <w:rPr>
                <w:rFonts w:eastAsia="Times New Roman" w:cs="Calibri"/>
                <w:color w:val="000000"/>
                <w:sz w:val="20"/>
                <w:szCs w:val="20"/>
                <w:lang w:eastAsia="tr-TR"/>
              </w:rPr>
            </w:pPr>
          </w:p>
        </w:tc>
        <w:tc>
          <w:tcPr>
            <w:tcW w:w="2835" w:type="dxa"/>
            <w:vMerge/>
            <w:tcBorders>
              <w:top w:val="nil"/>
              <w:left w:val="single" w:sz="8" w:space="0" w:color="000000"/>
              <w:bottom w:val="single" w:sz="8" w:space="0" w:color="000000"/>
              <w:right w:val="single" w:sz="8" w:space="0" w:color="000000"/>
            </w:tcBorders>
            <w:vAlign w:val="center"/>
            <w:hideMark/>
          </w:tcPr>
          <w:p w:rsidR="00AF2352" w:rsidRPr="002E100D" w:rsidRDefault="00AF2352" w:rsidP="00057903">
            <w:pPr>
              <w:rPr>
                <w:rFonts w:eastAsia="Times New Roman" w:cs="Calibri"/>
                <w:color w:val="000000"/>
                <w:sz w:val="20"/>
                <w:szCs w:val="20"/>
                <w:lang w:eastAsia="tr-TR"/>
              </w:rPr>
            </w:pPr>
          </w:p>
        </w:tc>
        <w:tc>
          <w:tcPr>
            <w:tcW w:w="2631" w:type="dxa"/>
            <w:vMerge/>
            <w:tcBorders>
              <w:top w:val="nil"/>
              <w:left w:val="single" w:sz="8" w:space="0" w:color="000000"/>
              <w:bottom w:val="single" w:sz="8" w:space="0" w:color="000000"/>
              <w:right w:val="single" w:sz="8" w:space="0" w:color="000000"/>
            </w:tcBorders>
            <w:vAlign w:val="center"/>
            <w:hideMark/>
          </w:tcPr>
          <w:p w:rsidR="00AF2352" w:rsidRPr="002E100D" w:rsidRDefault="00AF2352" w:rsidP="00057903">
            <w:pPr>
              <w:rPr>
                <w:rFonts w:eastAsia="Times New Roman" w:cs="Calibri"/>
                <w:color w:val="000000"/>
                <w:sz w:val="20"/>
                <w:szCs w:val="20"/>
                <w:lang w:eastAsia="tr-TR"/>
              </w:rPr>
            </w:pPr>
          </w:p>
        </w:tc>
        <w:tc>
          <w:tcPr>
            <w:tcW w:w="4253" w:type="dxa"/>
            <w:vMerge/>
            <w:tcBorders>
              <w:top w:val="nil"/>
              <w:left w:val="single" w:sz="8" w:space="0" w:color="000000"/>
              <w:bottom w:val="single" w:sz="8" w:space="0" w:color="000000"/>
              <w:right w:val="single" w:sz="8" w:space="0" w:color="000000"/>
            </w:tcBorders>
            <w:vAlign w:val="center"/>
            <w:hideMark/>
          </w:tcPr>
          <w:p w:rsidR="00AF2352" w:rsidRPr="002E100D" w:rsidRDefault="00AF2352" w:rsidP="00057903">
            <w:pPr>
              <w:rPr>
                <w:rFonts w:eastAsia="Times New Roman" w:cs="Calibri"/>
                <w:color w:val="000000"/>
                <w:sz w:val="20"/>
                <w:szCs w:val="20"/>
                <w:lang w:eastAsia="tr-TR"/>
              </w:rPr>
            </w:pPr>
          </w:p>
        </w:tc>
      </w:tr>
      <w:tr w:rsidR="00AF2352" w:rsidRPr="002E100D" w:rsidTr="003D77DC">
        <w:trPr>
          <w:trHeight w:val="915"/>
        </w:trPr>
        <w:tc>
          <w:tcPr>
            <w:tcW w:w="1560" w:type="dxa"/>
            <w:vMerge/>
            <w:tcBorders>
              <w:top w:val="single" w:sz="8" w:space="0" w:color="auto"/>
              <w:left w:val="single" w:sz="8" w:space="0" w:color="auto"/>
              <w:bottom w:val="single" w:sz="8" w:space="0" w:color="000000"/>
              <w:right w:val="single" w:sz="8" w:space="0" w:color="auto"/>
            </w:tcBorders>
            <w:vAlign w:val="center"/>
            <w:hideMark/>
          </w:tcPr>
          <w:p w:rsidR="00AF2352" w:rsidRPr="002E100D" w:rsidRDefault="00AF2352" w:rsidP="00057903">
            <w:pPr>
              <w:rPr>
                <w:rFonts w:eastAsia="Times New Roman" w:cs="Calibri"/>
                <w:b/>
                <w:bCs/>
                <w:color w:val="000000"/>
                <w:szCs w:val="24"/>
                <w:lang w:eastAsia="tr-TR"/>
              </w:rPr>
            </w:pPr>
          </w:p>
        </w:tc>
        <w:tc>
          <w:tcPr>
            <w:tcW w:w="2835" w:type="dxa"/>
            <w:vMerge/>
            <w:tcBorders>
              <w:top w:val="nil"/>
              <w:left w:val="nil"/>
              <w:bottom w:val="single" w:sz="8" w:space="0" w:color="000000"/>
              <w:right w:val="single" w:sz="8" w:space="0" w:color="000000"/>
            </w:tcBorders>
            <w:vAlign w:val="center"/>
            <w:hideMark/>
          </w:tcPr>
          <w:p w:rsidR="00AF2352" w:rsidRPr="002E100D" w:rsidRDefault="00AF2352" w:rsidP="00057903">
            <w:pPr>
              <w:rPr>
                <w:rFonts w:eastAsia="Times New Roman" w:cs="Calibri"/>
                <w:color w:val="000000"/>
                <w:sz w:val="20"/>
                <w:szCs w:val="20"/>
                <w:lang w:eastAsia="tr-TR"/>
              </w:rPr>
            </w:pPr>
          </w:p>
        </w:tc>
        <w:tc>
          <w:tcPr>
            <w:tcW w:w="2835" w:type="dxa"/>
            <w:vMerge/>
            <w:tcBorders>
              <w:top w:val="nil"/>
              <w:left w:val="single" w:sz="8" w:space="0" w:color="000000"/>
              <w:bottom w:val="single" w:sz="8" w:space="0" w:color="000000"/>
              <w:right w:val="single" w:sz="8" w:space="0" w:color="000000"/>
            </w:tcBorders>
            <w:vAlign w:val="center"/>
            <w:hideMark/>
          </w:tcPr>
          <w:p w:rsidR="00AF2352" w:rsidRPr="002E100D" w:rsidRDefault="00AF2352" w:rsidP="00057903">
            <w:pPr>
              <w:rPr>
                <w:rFonts w:eastAsia="Times New Roman" w:cs="Calibri"/>
                <w:color w:val="000000"/>
                <w:sz w:val="20"/>
                <w:szCs w:val="20"/>
                <w:lang w:eastAsia="tr-TR"/>
              </w:rPr>
            </w:pPr>
          </w:p>
        </w:tc>
        <w:tc>
          <w:tcPr>
            <w:tcW w:w="2631" w:type="dxa"/>
            <w:vMerge/>
            <w:tcBorders>
              <w:top w:val="nil"/>
              <w:left w:val="single" w:sz="8" w:space="0" w:color="000000"/>
              <w:bottom w:val="single" w:sz="8" w:space="0" w:color="000000"/>
              <w:right w:val="single" w:sz="8" w:space="0" w:color="000000"/>
            </w:tcBorders>
            <w:vAlign w:val="center"/>
            <w:hideMark/>
          </w:tcPr>
          <w:p w:rsidR="00AF2352" w:rsidRPr="002E100D" w:rsidRDefault="00AF2352" w:rsidP="00057903">
            <w:pPr>
              <w:rPr>
                <w:rFonts w:eastAsia="Times New Roman" w:cs="Calibri"/>
                <w:color w:val="000000"/>
                <w:sz w:val="20"/>
                <w:szCs w:val="20"/>
                <w:lang w:eastAsia="tr-TR"/>
              </w:rPr>
            </w:pPr>
          </w:p>
        </w:tc>
        <w:tc>
          <w:tcPr>
            <w:tcW w:w="4253" w:type="dxa"/>
            <w:vMerge/>
            <w:tcBorders>
              <w:top w:val="nil"/>
              <w:left w:val="single" w:sz="8" w:space="0" w:color="000000"/>
              <w:bottom w:val="single" w:sz="8" w:space="0" w:color="000000"/>
              <w:right w:val="single" w:sz="8" w:space="0" w:color="000000"/>
            </w:tcBorders>
            <w:vAlign w:val="center"/>
            <w:hideMark/>
          </w:tcPr>
          <w:p w:rsidR="00AF2352" w:rsidRPr="002E100D" w:rsidRDefault="00AF2352" w:rsidP="00057903">
            <w:pPr>
              <w:rPr>
                <w:rFonts w:eastAsia="Times New Roman" w:cs="Calibri"/>
                <w:color w:val="000000"/>
                <w:sz w:val="20"/>
                <w:szCs w:val="20"/>
                <w:lang w:eastAsia="tr-TR"/>
              </w:rPr>
            </w:pPr>
          </w:p>
        </w:tc>
      </w:tr>
    </w:tbl>
    <w:p w:rsidR="0009042F" w:rsidRDefault="0009042F" w:rsidP="00BB5487"/>
    <w:tbl>
      <w:tblPr>
        <w:tblW w:w="14175" w:type="dxa"/>
        <w:tblInd w:w="-10" w:type="dxa"/>
        <w:tblLayout w:type="fixed"/>
        <w:tblCellMar>
          <w:left w:w="70" w:type="dxa"/>
          <w:right w:w="70" w:type="dxa"/>
        </w:tblCellMar>
        <w:tblLook w:val="04A0" w:firstRow="1" w:lastRow="0" w:firstColumn="1" w:lastColumn="0" w:noHBand="0" w:noVBand="1"/>
      </w:tblPr>
      <w:tblGrid>
        <w:gridCol w:w="1830"/>
        <w:gridCol w:w="15"/>
        <w:gridCol w:w="2458"/>
        <w:gridCol w:w="2865"/>
        <w:gridCol w:w="2354"/>
        <w:gridCol w:w="331"/>
        <w:gridCol w:w="4322"/>
      </w:tblGrid>
      <w:tr w:rsidR="00AF2352" w:rsidRPr="00AF2352" w:rsidTr="00D44A39">
        <w:trPr>
          <w:trHeight w:val="885"/>
        </w:trPr>
        <w:tc>
          <w:tcPr>
            <w:tcW w:w="1845" w:type="dxa"/>
            <w:gridSpan w:val="2"/>
            <w:vMerge w:val="restart"/>
            <w:tcBorders>
              <w:top w:val="single" w:sz="8" w:space="0" w:color="000000"/>
              <w:left w:val="single" w:sz="8" w:space="0" w:color="000000"/>
              <w:bottom w:val="single" w:sz="8" w:space="0" w:color="000000"/>
              <w:right w:val="single" w:sz="8" w:space="0" w:color="000000"/>
            </w:tcBorders>
            <w:shd w:val="clear" w:color="000000" w:fill="8EA9DB"/>
            <w:vAlign w:val="center"/>
            <w:hideMark/>
          </w:tcPr>
          <w:p w:rsidR="00AF2352" w:rsidRPr="00AF2352" w:rsidRDefault="00AF2352" w:rsidP="00AF2352">
            <w:pPr>
              <w:spacing w:after="0" w:line="240" w:lineRule="auto"/>
              <w:jc w:val="center"/>
              <w:rPr>
                <w:rFonts w:eastAsia="Times New Roman" w:cs="Calibri"/>
                <w:b/>
                <w:bCs/>
                <w:color w:val="000000"/>
                <w:szCs w:val="24"/>
                <w:lang w:eastAsia="tr-TR"/>
              </w:rPr>
            </w:pPr>
            <w:r w:rsidRPr="00AF2352">
              <w:rPr>
                <w:rFonts w:eastAsia="Times New Roman" w:cs="Calibri"/>
                <w:b/>
                <w:bCs/>
                <w:color w:val="000000"/>
                <w:szCs w:val="24"/>
                <w:lang w:eastAsia="tr-TR"/>
              </w:rPr>
              <w:t>Sosyokültürel</w:t>
            </w:r>
          </w:p>
        </w:tc>
        <w:tc>
          <w:tcPr>
            <w:tcW w:w="2458" w:type="dxa"/>
            <w:tcBorders>
              <w:top w:val="single" w:sz="8" w:space="0" w:color="000000"/>
              <w:left w:val="nil"/>
              <w:bottom w:val="single" w:sz="8" w:space="0" w:color="000000"/>
              <w:right w:val="single" w:sz="8" w:space="0" w:color="000000"/>
            </w:tcBorders>
            <w:shd w:val="clear" w:color="auto" w:fill="auto"/>
            <w:vAlign w:val="bottom"/>
            <w:hideMark/>
          </w:tcPr>
          <w:p w:rsidR="00AF2352" w:rsidRPr="00AF2352" w:rsidRDefault="00AF2352" w:rsidP="00AF2352">
            <w:pPr>
              <w:spacing w:after="0" w:line="240" w:lineRule="auto"/>
              <w:jc w:val="left"/>
              <w:rPr>
                <w:rFonts w:eastAsia="Times New Roman" w:cs="Calibri"/>
                <w:color w:val="000000"/>
                <w:sz w:val="22"/>
                <w:lang w:eastAsia="tr-TR"/>
              </w:rPr>
            </w:pPr>
            <w:r w:rsidRPr="00AF2352">
              <w:rPr>
                <w:rFonts w:eastAsia="Times New Roman" w:cs="Calibri"/>
                <w:color w:val="000000"/>
                <w:sz w:val="20"/>
                <w:lang w:eastAsia="tr-TR"/>
              </w:rPr>
              <w:t>Boşanma oranının yükselme eğilimi içerisinde olması</w:t>
            </w:r>
          </w:p>
        </w:tc>
        <w:tc>
          <w:tcPr>
            <w:tcW w:w="2865" w:type="dxa"/>
            <w:tcBorders>
              <w:top w:val="single" w:sz="8" w:space="0" w:color="000000"/>
              <w:left w:val="nil"/>
              <w:bottom w:val="single" w:sz="8" w:space="0" w:color="000000"/>
              <w:right w:val="single" w:sz="8" w:space="0" w:color="000000"/>
            </w:tcBorders>
            <w:shd w:val="clear" w:color="auto" w:fill="auto"/>
            <w:vAlign w:val="bottom"/>
            <w:hideMark/>
          </w:tcPr>
          <w:p w:rsidR="00AF2352" w:rsidRPr="00AF2352" w:rsidRDefault="00AF2352" w:rsidP="00AF2352">
            <w:pPr>
              <w:spacing w:after="0" w:line="240" w:lineRule="auto"/>
              <w:jc w:val="left"/>
              <w:rPr>
                <w:rFonts w:eastAsia="Times New Roman" w:cs="Calibri"/>
                <w:color w:val="000000"/>
                <w:sz w:val="20"/>
                <w:lang w:eastAsia="tr-TR"/>
              </w:rPr>
            </w:pPr>
            <w:r w:rsidRPr="00AF2352">
              <w:rPr>
                <w:rFonts w:eastAsia="Times New Roman" w:cs="Calibri"/>
                <w:color w:val="000000"/>
                <w:sz w:val="20"/>
                <w:lang w:eastAsia="tr-TR"/>
              </w:rPr>
              <w:t xml:space="preserve">Bölgemizde evlilik öncesi çiftlerin evlilik semineri alması </w:t>
            </w:r>
          </w:p>
        </w:tc>
        <w:tc>
          <w:tcPr>
            <w:tcW w:w="2354" w:type="dxa"/>
            <w:tcBorders>
              <w:top w:val="single" w:sz="8" w:space="0" w:color="000000"/>
              <w:left w:val="nil"/>
              <w:bottom w:val="single" w:sz="8" w:space="0" w:color="000000"/>
              <w:right w:val="single" w:sz="8" w:space="0" w:color="000000"/>
            </w:tcBorders>
            <w:shd w:val="clear" w:color="auto" w:fill="auto"/>
            <w:vAlign w:val="bottom"/>
            <w:hideMark/>
          </w:tcPr>
          <w:p w:rsidR="00AF2352" w:rsidRPr="00AF2352" w:rsidRDefault="00AF2352" w:rsidP="00AF2352">
            <w:pPr>
              <w:spacing w:after="0" w:line="240" w:lineRule="auto"/>
              <w:jc w:val="left"/>
              <w:rPr>
                <w:rFonts w:eastAsia="Times New Roman" w:cs="Calibri"/>
                <w:color w:val="000000"/>
                <w:sz w:val="20"/>
                <w:szCs w:val="20"/>
                <w:lang w:eastAsia="tr-TR"/>
              </w:rPr>
            </w:pPr>
            <w:r w:rsidRPr="00AF2352">
              <w:rPr>
                <w:rFonts w:eastAsia="Times New Roman" w:cs="Calibri"/>
                <w:color w:val="000000"/>
                <w:sz w:val="20"/>
                <w:szCs w:val="20"/>
                <w:lang w:eastAsia="tr-TR"/>
              </w:rPr>
              <w:t>Köyden kente düzensiz gö</w:t>
            </w:r>
            <w:r w:rsidR="001745BA">
              <w:rPr>
                <w:rFonts w:eastAsia="Times New Roman" w:cs="Calibri"/>
                <w:color w:val="000000"/>
                <w:sz w:val="20"/>
                <w:szCs w:val="20"/>
                <w:lang w:eastAsia="tr-TR"/>
              </w:rPr>
              <w:t>çlerin fazla olması, ekonomik bağımsızlık kazanılmadan</w:t>
            </w:r>
            <w:r w:rsidRPr="00AF2352">
              <w:rPr>
                <w:rFonts w:eastAsia="Times New Roman" w:cs="Calibri"/>
                <w:color w:val="000000"/>
                <w:sz w:val="20"/>
                <w:szCs w:val="20"/>
                <w:lang w:eastAsia="tr-TR"/>
              </w:rPr>
              <w:t xml:space="preserve"> evliliklerin olması, </w:t>
            </w:r>
          </w:p>
        </w:tc>
        <w:tc>
          <w:tcPr>
            <w:tcW w:w="4653" w:type="dxa"/>
            <w:gridSpan w:val="2"/>
            <w:tcBorders>
              <w:top w:val="single" w:sz="8" w:space="0" w:color="000000"/>
              <w:left w:val="nil"/>
              <w:bottom w:val="single" w:sz="8" w:space="0" w:color="000000"/>
              <w:right w:val="single" w:sz="8" w:space="0" w:color="000000"/>
            </w:tcBorders>
            <w:shd w:val="clear" w:color="auto" w:fill="auto"/>
            <w:vAlign w:val="bottom"/>
            <w:hideMark/>
          </w:tcPr>
          <w:p w:rsidR="00AF2352" w:rsidRPr="00AF2352" w:rsidRDefault="00AF2352" w:rsidP="00AF2352">
            <w:pPr>
              <w:spacing w:after="0" w:line="240" w:lineRule="auto"/>
              <w:jc w:val="left"/>
              <w:rPr>
                <w:rFonts w:eastAsia="Times New Roman" w:cs="Calibri"/>
                <w:color w:val="000000"/>
                <w:sz w:val="20"/>
                <w:szCs w:val="20"/>
                <w:lang w:eastAsia="tr-TR"/>
              </w:rPr>
            </w:pPr>
            <w:r w:rsidRPr="00AF2352">
              <w:rPr>
                <w:rFonts w:eastAsia="Times New Roman" w:cs="Calibri"/>
                <w:color w:val="000000"/>
                <w:sz w:val="20"/>
                <w:szCs w:val="20"/>
                <w:lang w:eastAsia="tr-TR"/>
              </w:rPr>
              <w:t>Örgün ve yaygın eğitim kurumlarında evlilik ve aile hayatı konusunda eğitimler düzenlenmesi</w:t>
            </w:r>
          </w:p>
        </w:tc>
      </w:tr>
      <w:tr w:rsidR="00AF2352" w:rsidRPr="00AF2352" w:rsidTr="00D44A39">
        <w:trPr>
          <w:trHeight w:val="482"/>
        </w:trPr>
        <w:tc>
          <w:tcPr>
            <w:tcW w:w="1845" w:type="dxa"/>
            <w:gridSpan w:val="2"/>
            <w:vMerge/>
            <w:tcBorders>
              <w:top w:val="single" w:sz="8" w:space="0" w:color="000000"/>
              <w:left w:val="single" w:sz="8" w:space="0" w:color="000000"/>
              <w:bottom w:val="single" w:sz="8" w:space="0" w:color="000000"/>
              <w:right w:val="single" w:sz="8" w:space="0" w:color="000000"/>
            </w:tcBorders>
            <w:vAlign w:val="center"/>
            <w:hideMark/>
          </w:tcPr>
          <w:p w:rsidR="00AF2352" w:rsidRPr="00AF2352" w:rsidRDefault="00AF2352" w:rsidP="00AF2352">
            <w:pPr>
              <w:spacing w:after="0" w:line="240" w:lineRule="auto"/>
              <w:jc w:val="left"/>
              <w:rPr>
                <w:rFonts w:eastAsia="Times New Roman" w:cs="Calibri"/>
                <w:b/>
                <w:bCs/>
                <w:color w:val="000000"/>
                <w:szCs w:val="24"/>
                <w:lang w:eastAsia="tr-TR"/>
              </w:rPr>
            </w:pPr>
          </w:p>
        </w:tc>
        <w:tc>
          <w:tcPr>
            <w:tcW w:w="2458" w:type="dxa"/>
            <w:vMerge w:val="restart"/>
            <w:tcBorders>
              <w:top w:val="nil"/>
              <w:left w:val="single" w:sz="8" w:space="0" w:color="000000"/>
              <w:bottom w:val="single" w:sz="8" w:space="0" w:color="000000"/>
              <w:right w:val="single" w:sz="8" w:space="0" w:color="000000"/>
            </w:tcBorders>
            <w:shd w:val="clear" w:color="auto" w:fill="auto"/>
            <w:vAlign w:val="center"/>
          </w:tcPr>
          <w:p w:rsidR="00AF2352" w:rsidRPr="00AF2352" w:rsidRDefault="00BB5487" w:rsidP="00AF2352">
            <w:pPr>
              <w:spacing w:after="0" w:line="240" w:lineRule="auto"/>
              <w:jc w:val="left"/>
              <w:rPr>
                <w:rFonts w:eastAsia="Times New Roman" w:cs="Calibri"/>
                <w:color w:val="000000"/>
                <w:sz w:val="20"/>
                <w:szCs w:val="20"/>
                <w:lang w:eastAsia="tr-TR"/>
              </w:rPr>
            </w:pPr>
            <w:r>
              <w:rPr>
                <w:rFonts w:eastAsia="Times New Roman" w:cs="Calibri"/>
                <w:color w:val="000000"/>
                <w:sz w:val="20"/>
                <w:szCs w:val="20"/>
                <w:lang w:eastAsia="tr-TR"/>
              </w:rPr>
              <w:t xml:space="preserve">İlçemizde sayıları hızla artan geçici koruma altındaki Suriye uyruklu öğrencilerimizle öğrencilerimiz arasındaki </w:t>
            </w:r>
            <w:proofErr w:type="spellStart"/>
            <w:r>
              <w:rPr>
                <w:rFonts w:eastAsia="Times New Roman" w:cs="Calibri"/>
                <w:color w:val="000000"/>
                <w:sz w:val="20"/>
                <w:szCs w:val="20"/>
                <w:lang w:eastAsia="tr-TR"/>
              </w:rPr>
              <w:lastRenderedPageBreak/>
              <w:t>sosyo</w:t>
            </w:r>
            <w:proofErr w:type="spellEnd"/>
            <w:r>
              <w:rPr>
                <w:rFonts w:eastAsia="Times New Roman" w:cs="Calibri"/>
                <w:color w:val="000000"/>
                <w:sz w:val="20"/>
                <w:szCs w:val="20"/>
                <w:lang w:eastAsia="tr-TR"/>
              </w:rPr>
              <w:t>-kültürel farklılık</w:t>
            </w:r>
          </w:p>
        </w:tc>
        <w:tc>
          <w:tcPr>
            <w:tcW w:w="2865" w:type="dxa"/>
            <w:vMerge w:val="restart"/>
            <w:tcBorders>
              <w:top w:val="nil"/>
              <w:left w:val="single" w:sz="8" w:space="0" w:color="000000"/>
              <w:bottom w:val="single" w:sz="8" w:space="0" w:color="000000"/>
              <w:right w:val="single" w:sz="8" w:space="0" w:color="000000"/>
            </w:tcBorders>
            <w:shd w:val="clear" w:color="auto" w:fill="auto"/>
            <w:vAlign w:val="center"/>
          </w:tcPr>
          <w:p w:rsidR="00AF2352" w:rsidRPr="00AF2352" w:rsidRDefault="00BB5487" w:rsidP="00AF2352">
            <w:pPr>
              <w:spacing w:after="0" w:line="240" w:lineRule="auto"/>
              <w:jc w:val="left"/>
              <w:rPr>
                <w:rFonts w:eastAsia="Times New Roman" w:cs="Calibri"/>
                <w:color w:val="000000"/>
                <w:sz w:val="20"/>
                <w:szCs w:val="20"/>
                <w:lang w:eastAsia="tr-TR"/>
              </w:rPr>
            </w:pPr>
            <w:proofErr w:type="spellStart"/>
            <w:r>
              <w:rPr>
                <w:rFonts w:eastAsia="Times New Roman" w:cs="Calibri"/>
                <w:color w:val="000000"/>
                <w:sz w:val="20"/>
                <w:szCs w:val="20"/>
                <w:lang w:eastAsia="tr-TR"/>
              </w:rPr>
              <w:lastRenderedPageBreak/>
              <w:t>Sosyo</w:t>
            </w:r>
            <w:proofErr w:type="spellEnd"/>
            <w:r>
              <w:rPr>
                <w:rFonts w:eastAsia="Times New Roman" w:cs="Calibri"/>
                <w:color w:val="000000"/>
                <w:sz w:val="20"/>
                <w:szCs w:val="20"/>
                <w:lang w:eastAsia="tr-TR"/>
              </w:rPr>
              <w:t xml:space="preserve"> kültürel farklılıkların ortak paydalara da sahip olması ve bu paydaların potasında farklılıkların zenginliğe</w:t>
            </w:r>
            <w:r w:rsidR="00D44A39">
              <w:rPr>
                <w:rFonts w:eastAsia="Times New Roman" w:cs="Calibri"/>
                <w:color w:val="000000"/>
                <w:sz w:val="20"/>
                <w:szCs w:val="20"/>
                <w:lang w:eastAsia="tr-TR"/>
              </w:rPr>
              <w:t xml:space="preserve"> </w:t>
            </w:r>
            <w:proofErr w:type="spellStart"/>
            <w:r>
              <w:rPr>
                <w:rFonts w:eastAsia="Times New Roman" w:cs="Calibri"/>
                <w:color w:val="000000"/>
                <w:sz w:val="20"/>
                <w:szCs w:val="20"/>
                <w:lang w:eastAsia="tr-TR"/>
              </w:rPr>
              <w:t>dönüştürülebilirliği</w:t>
            </w:r>
            <w:proofErr w:type="spellEnd"/>
          </w:p>
        </w:tc>
        <w:tc>
          <w:tcPr>
            <w:tcW w:w="2354" w:type="dxa"/>
            <w:vMerge w:val="restart"/>
            <w:tcBorders>
              <w:top w:val="nil"/>
              <w:left w:val="single" w:sz="8" w:space="0" w:color="000000"/>
              <w:bottom w:val="single" w:sz="8" w:space="0" w:color="000000"/>
              <w:right w:val="single" w:sz="8" w:space="0" w:color="000000"/>
            </w:tcBorders>
            <w:shd w:val="clear" w:color="auto" w:fill="auto"/>
            <w:vAlign w:val="center"/>
          </w:tcPr>
          <w:p w:rsidR="00AF2352" w:rsidRPr="00AF2352" w:rsidRDefault="00BB5487" w:rsidP="00AF2352">
            <w:pPr>
              <w:spacing w:after="0" w:line="240" w:lineRule="auto"/>
              <w:jc w:val="left"/>
              <w:rPr>
                <w:rFonts w:eastAsia="Times New Roman" w:cs="Calibri"/>
                <w:color w:val="000000"/>
                <w:sz w:val="20"/>
                <w:szCs w:val="20"/>
                <w:lang w:eastAsia="tr-TR"/>
              </w:rPr>
            </w:pPr>
            <w:r>
              <w:rPr>
                <w:rFonts w:eastAsia="Times New Roman" w:cs="Calibri"/>
                <w:color w:val="000000"/>
                <w:sz w:val="20"/>
                <w:szCs w:val="20"/>
                <w:lang w:eastAsia="tr-TR"/>
              </w:rPr>
              <w:t xml:space="preserve">Geçici koruma altındaki öğrencilerin dil problemi </w:t>
            </w:r>
            <w:proofErr w:type="spellStart"/>
            <w:proofErr w:type="gramStart"/>
            <w:r>
              <w:rPr>
                <w:rFonts w:eastAsia="Times New Roman" w:cs="Calibri"/>
                <w:color w:val="000000"/>
                <w:sz w:val="20"/>
                <w:szCs w:val="20"/>
                <w:lang w:eastAsia="tr-TR"/>
              </w:rPr>
              <w:t>yaşamaları,akranlarından</w:t>
            </w:r>
            <w:proofErr w:type="spellEnd"/>
            <w:proofErr w:type="gramEnd"/>
            <w:r>
              <w:rPr>
                <w:rFonts w:eastAsia="Times New Roman" w:cs="Calibri"/>
                <w:color w:val="000000"/>
                <w:sz w:val="20"/>
                <w:szCs w:val="20"/>
                <w:lang w:eastAsia="tr-TR"/>
              </w:rPr>
              <w:t xml:space="preserve"> ders başarısı olarak geride kalmaları.</w:t>
            </w:r>
          </w:p>
        </w:tc>
        <w:tc>
          <w:tcPr>
            <w:tcW w:w="4653" w:type="dxa"/>
            <w:gridSpan w:val="2"/>
            <w:vMerge w:val="restart"/>
            <w:tcBorders>
              <w:top w:val="nil"/>
              <w:left w:val="single" w:sz="8" w:space="0" w:color="000000"/>
              <w:bottom w:val="single" w:sz="8" w:space="0" w:color="000000"/>
              <w:right w:val="single" w:sz="8" w:space="0" w:color="000000"/>
            </w:tcBorders>
            <w:shd w:val="clear" w:color="auto" w:fill="auto"/>
            <w:vAlign w:val="center"/>
          </w:tcPr>
          <w:p w:rsidR="00AF2352" w:rsidRPr="00AF2352" w:rsidRDefault="00BB5487" w:rsidP="00AF2352">
            <w:pPr>
              <w:spacing w:after="0" w:line="240" w:lineRule="auto"/>
              <w:jc w:val="left"/>
              <w:rPr>
                <w:rFonts w:eastAsia="Times New Roman" w:cs="Calibri"/>
                <w:color w:val="000000"/>
                <w:sz w:val="20"/>
                <w:szCs w:val="20"/>
                <w:lang w:eastAsia="tr-TR"/>
              </w:rPr>
            </w:pPr>
            <w:r>
              <w:rPr>
                <w:rFonts w:eastAsia="Times New Roman" w:cs="Calibri"/>
                <w:color w:val="000000"/>
                <w:sz w:val="20"/>
                <w:szCs w:val="20"/>
                <w:lang w:eastAsia="tr-TR"/>
              </w:rPr>
              <w:t>DYK ve İYEP programları ile dil sorunları ve ders başarısı artırımının yapılması</w:t>
            </w:r>
          </w:p>
        </w:tc>
      </w:tr>
      <w:tr w:rsidR="00AF2352" w:rsidRPr="00AF2352" w:rsidTr="00D44A39">
        <w:trPr>
          <w:trHeight w:val="482"/>
        </w:trPr>
        <w:tc>
          <w:tcPr>
            <w:tcW w:w="1845" w:type="dxa"/>
            <w:gridSpan w:val="2"/>
            <w:vMerge/>
            <w:tcBorders>
              <w:top w:val="single" w:sz="8" w:space="0" w:color="000000"/>
              <w:left w:val="single" w:sz="8" w:space="0" w:color="000000"/>
              <w:bottom w:val="single" w:sz="8" w:space="0" w:color="000000"/>
              <w:right w:val="single" w:sz="8" w:space="0" w:color="000000"/>
            </w:tcBorders>
            <w:vAlign w:val="center"/>
            <w:hideMark/>
          </w:tcPr>
          <w:p w:rsidR="00AF2352" w:rsidRPr="00AF2352" w:rsidRDefault="00AF2352" w:rsidP="00AF2352">
            <w:pPr>
              <w:spacing w:after="0" w:line="240" w:lineRule="auto"/>
              <w:jc w:val="left"/>
              <w:rPr>
                <w:rFonts w:eastAsia="Times New Roman" w:cs="Calibri"/>
                <w:b/>
                <w:bCs/>
                <w:color w:val="000000"/>
                <w:szCs w:val="24"/>
                <w:lang w:eastAsia="tr-TR"/>
              </w:rPr>
            </w:pPr>
          </w:p>
        </w:tc>
        <w:tc>
          <w:tcPr>
            <w:tcW w:w="2458"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2865"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2354"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4653" w:type="dxa"/>
            <w:gridSpan w:val="2"/>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r>
      <w:tr w:rsidR="00AF2352" w:rsidRPr="00AF2352" w:rsidTr="00D44A39">
        <w:trPr>
          <w:trHeight w:val="482"/>
        </w:trPr>
        <w:tc>
          <w:tcPr>
            <w:tcW w:w="1845" w:type="dxa"/>
            <w:gridSpan w:val="2"/>
            <w:vMerge/>
            <w:tcBorders>
              <w:top w:val="single" w:sz="8" w:space="0" w:color="000000"/>
              <w:left w:val="single" w:sz="8" w:space="0" w:color="000000"/>
              <w:bottom w:val="single" w:sz="8" w:space="0" w:color="000000"/>
              <w:right w:val="single" w:sz="8" w:space="0" w:color="000000"/>
            </w:tcBorders>
            <w:vAlign w:val="center"/>
            <w:hideMark/>
          </w:tcPr>
          <w:p w:rsidR="00AF2352" w:rsidRPr="00AF2352" w:rsidRDefault="00AF2352" w:rsidP="00AF2352">
            <w:pPr>
              <w:spacing w:after="0" w:line="240" w:lineRule="auto"/>
              <w:jc w:val="left"/>
              <w:rPr>
                <w:rFonts w:eastAsia="Times New Roman" w:cs="Calibri"/>
                <w:b/>
                <w:bCs/>
                <w:color w:val="000000"/>
                <w:szCs w:val="24"/>
                <w:lang w:eastAsia="tr-TR"/>
              </w:rPr>
            </w:pPr>
          </w:p>
        </w:tc>
        <w:tc>
          <w:tcPr>
            <w:tcW w:w="2458"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2865"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2354"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4653" w:type="dxa"/>
            <w:gridSpan w:val="2"/>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r>
      <w:tr w:rsidR="00AF2352" w:rsidRPr="00AF2352" w:rsidTr="00D44A39">
        <w:trPr>
          <w:trHeight w:val="482"/>
        </w:trPr>
        <w:tc>
          <w:tcPr>
            <w:tcW w:w="1845" w:type="dxa"/>
            <w:gridSpan w:val="2"/>
            <w:vMerge/>
            <w:tcBorders>
              <w:top w:val="single" w:sz="8" w:space="0" w:color="000000"/>
              <w:left w:val="single" w:sz="8" w:space="0" w:color="000000"/>
              <w:bottom w:val="single" w:sz="8" w:space="0" w:color="000000"/>
              <w:right w:val="single" w:sz="8" w:space="0" w:color="000000"/>
            </w:tcBorders>
            <w:vAlign w:val="center"/>
            <w:hideMark/>
          </w:tcPr>
          <w:p w:rsidR="00AF2352" w:rsidRPr="00AF2352" w:rsidRDefault="00AF2352" w:rsidP="00AF2352">
            <w:pPr>
              <w:spacing w:after="0" w:line="240" w:lineRule="auto"/>
              <w:jc w:val="left"/>
              <w:rPr>
                <w:rFonts w:eastAsia="Times New Roman" w:cs="Calibri"/>
                <w:b/>
                <w:bCs/>
                <w:color w:val="000000"/>
                <w:szCs w:val="24"/>
                <w:lang w:eastAsia="tr-TR"/>
              </w:rPr>
            </w:pPr>
          </w:p>
        </w:tc>
        <w:tc>
          <w:tcPr>
            <w:tcW w:w="2458"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2865"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2354"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4653" w:type="dxa"/>
            <w:gridSpan w:val="2"/>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r>
      <w:tr w:rsidR="00AF2352" w:rsidRPr="00AF2352" w:rsidTr="00D44A39">
        <w:trPr>
          <w:trHeight w:val="482"/>
        </w:trPr>
        <w:tc>
          <w:tcPr>
            <w:tcW w:w="1845" w:type="dxa"/>
            <w:gridSpan w:val="2"/>
            <w:vMerge/>
            <w:tcBorders>
              <w:top w:val="single" w:sz="8" w:space="0" w:color="000000"/>
              <w:left w:val="single" w:sz="8" w:space="0" w:color="000000"/>
              <w:bottom w:val="single" w:sz="8" w:space="0" w:color="000000"/>
              <w:right w:val="single" w:sz="8" w:space="0" w:color="000000"/>
            </w:tcBorders>
            <w:vAlign w:val="center"/>
            <w:hideMark/>
          </w:tcPr>
          <w:p w:rsidR="00AF2352" w:rsidRPr="00AF2352" w:rsidRDefault="00AF2352" w:rsidP="00AF2352">
            <w:pPr>
              <w:spacing w:after="0" w:line="240" w:lineRule="auto"/>
              <w:jc w:val="left"/>
              <w:rPr>
                <w:rFonts w:eastAsia="Times New Roman" w:cs="Calibri"/>
                <w:b/>
                <w:bCs/>
                <w:color w:val="000000"/>
                <w:szCs w:val="24"/>
                <w:lang w:eastAsia="tr-TR"/>
              </w:rPr>
            </w:pPr>
          </w:p>
        </w:tc>
        <w:tc>
          <w:tcPr>
            <w:tcW w:w="2458"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2865"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2354"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4653" w:type="dxa"/>
            <w:gridSpan w:val="2"/>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r>
      <w:tr w:rsidR="00AF2352" w:rsidRPr="00AF2352" w:rsidTr="00D44A39">
        <w:trPr>
          <w:trHeight w:val="482"/>
        </w:trPr>
        <w:tc>
          <w:tcPr>
            <w:tcW w:w="1845" w:type="dxa"/>
            <w:gridSpan w:val="2"/>
            <w:vMerge/>
            <w:tcBorders>
              <w:top w:val="single" w:sz="8" w:space="0" w:color="000000"/>
              <w:left w:val="single" w:sz="8" w:space="0" w:color="000000"/>
              <w:bottom w:val="single" w:sz="8" w:space="0" w:color="000000"/>
              <w:right w:val="single" w:sz="8" w:space="0" w:color="000000"/>
            </w:tcBorders>
            <w:vAlign w:val="center"/>
            <w:hideMark/>
          </w:tcPr>
          <w:p w:rsidR="00AF2352" w:rsidRPr="00AF2352" w:rsidRDefault="00AF2352" w:rsidP="00AF2352">
            <w:pPr>
              <w:spacing w:after="0" w:line="240" w:lineRule="auto"/>
              <w:jc w:val="left"/>
              <w:rPr>
                <w:rFonts w:eastAsia="Times New Roman" w:cs="Calibri"/>
                <w:b/>
                <w:bCs/>
                <w:color w:val="000000"/>
                <w:szCs w:val="24"/>
                <w:lang w:eastAsia="tr-TR"/>
              </w:rPr>
            </w:pPr>
          </w:p>
        </w:tc>
        <w:tc>
          <w:tcPr>
            <w:tcW w:w="2458"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2865"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2354"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4653" w:type="dxa"/>
            <w:gridSpan w:val="2"/>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r>
      <w:tr w:rsidR="00AF2352" w:rsidRPr="00AF2352" w:rsidTr="00D44A39">
        <w:trPr>
          <w:trHeight w:val="482"/>
        </w:trPr>
        <w:tc>
          <w:tcPr>
            <w:tcW w:w="1845" w:type="dxa"/>
            <w:gridSpan w:val="2"/>
            <w:vMerge/>
            <w:tcBorders>
              <w:top w:val="single" w:sz="8" w:space="0" w:color="000000"/>
              <w:left w:val="single" w:sz="8" w:space="0" w:color="000000"/>
              <w:bottom w:val="single" w:sz="8" w:space="0" w:color="000000"/>
              <w:right w:val="single" w:sz="8" w:space="0" w:color="000000"/>
            </w:tcBorders>
            <w:vAlign w:val="center"/>
            <w:hideMark/>
          </w:tcPr>
          <w:p w:rsidR="00AF2352" w:rsidRPr="00AF2352" w:rsidRDefault="00AF2352" w:rsidP="00AF2352">
            <w:pPr>
              <w:spacing w:after="0" w:line="240" w:lineRule="auto"/>
              <w:jc w:val="left"/>
              <w:rPr>
                <w:rFonts w:eastAsia="Times New Roman" w:cs="Calibri"/>
                <w:b/>
                <w:bCs/>
                <w:color w:val="000000"/>
                <w:szCs w:val="24"/>
                <w:lang w:eastAsia="tr-TR"/>
              </w:rPr>
            </w:pPr>
          </w:p>
        </w:tc>
        <w:tc>
          <w:tcPr>
            <w:tcW w:w="2458"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2865"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2354" w:type="dxa"/>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c>
          <w:tcPr>
            <w:tcW w:w="4653" w:type="dxa"/>
            <w:gridSpan w:val="2"/>
            <w:vMerge/>
            <w:tcBorders>
              <w:top w:val="nil"/>
              <w:left w:val="single" w:sz="8" w:space="0" w:color="000000"/>
              <w:bottom w:val="single" w:sz="8" w:space="0" w:color="000000"/>
              <w:right w:val="single" w:sz="8" w:space="0" w:color="000000"/>
            </w:tcBorders>
            <w:vAlign w:val="center"/>
          </w:tcPr>
          <w:p w:rsidR="00AF2352" w:rsidRPr="00AF2352" w:rsidRDefault="00AF2352" w:rsidP="00AF2352">
            <w:pPr>
              <w:spacing w:after="0" w:line="240" w:lineRule="auto"/>
              <w:jc w:val="left"/>
              <w:rPr>
                <w:rFonts w:eastAsia="Times New Roman" w:cs="Calibri"/>
                <w:color w:val="000000"/>
                <w:sz w:val="20"/>
                <w:szCs w:val="20"/>
                <w:lang w:eastAsia="tr-TR"/>
              </w:rPr>
            </w:pPr>
          </w:p>
        </w:tc>
      </w:tr>
      <w:tr w:rsidR="00BB5487" w:rsidRPr="002E100D" w:rsidTr="00D44A39">
        <w:trPr>
          <w:trHeight w:val="432"/>
        </w:trPr>
        <w:tc>
          <w:tcPr>
            <w:tcW w:w="1830" w:type="dxa"/>
            <w:vMerge w:val="restart"/>
            <w:tcBorders>
              <w:top w:val="single" w:sz="8" w:space="0" w:color="000000"/>
              <w:left w:val="single" w:sz="8" w:space="0" w:color="000000"/>
              <w:bottom w:val="single" w:sz="8" w:space="0" w:color="000000"/>
              <w:right w:val="single" w:sz="8" w:space="0" w:color="000000"/>
            </w:tcBorders>
            <w:shd w:val="clear" w:color="000000" w:fill="8EA9DB"/>
            <w:vAlign w:val="center"/>
            <w:hideMark/>
          </w:tcPr>
          <w:p w:rsidR="00BB5487" w:rsidRPr="002E100D" w:rsidRDefault="00BB5487" w:rsidP="00057903">
            <w:pPr>
              <w:jc w:val="center"/>
              <w:rPr>
                <w:rFonts w:eastAsia="Times New Roman" w:cs="Calibri"/>
                <w:b/>
                <w:bCs/>
                <w:color w:val="000000"/>
                <w:szCs w:val="24"/>
                <w:lang w:eastAsia="tr-TR"/>
              </w:rPr>
            </w:pPr>
            <w:r w:rsidRPr="002E100D">
              <w:rPr>
                <w:rFonts w:eastAsia="Times New Roman" w:cs="Calibri"/>
                <w:b/>
                <w:bCs/>
                <w:color w:val="000000"/>
                <w:szCs w:val="24"/>
                <w:lang w:eastAsia="tr-TR"/>
              </w:rPr>
              <w:t>Teknolojik</w:t>
            </w:r>
          </w:p>
        </w:tc>
        <w:tc>
          <w:tcPr>
            <w:tcW w:w="2473"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B5487" w:rsidRPr="002E100D" w:rsidRDefault="00661378" w:rsidP="00661378">
            <w:pPr>
              <w:jc w:val="left"/>
              <w:rPr>
                <w:rFonts w:eastAsia="Times New Roman" w:cs="Calibri"/>
                <w:color w:val="000000"/>
                <w:sz w:val="20"/>
                <w:szCs w:val="20"/>
                <w:lang w:eastAsia="tr-TR"/>
              </w:rPr>
            </w:pPr>
            <w:proofErr w:type="gramStart"/>
            <w:r>
              <w:rPr>
                <w:rFonts w:eastAsia="Times New Roman" w:cs="Calibri"/>
                <w:color w:val="000000"/>
                <w:sz w:val="20"/>
                <w:szCs w:val="20"/>
                <w:lang w:eastAsia="tr-TR"/>
              </w:rPr>
              <w:t xml:space="preserve">Ülkemizdeki </w:t>
            </w:r>
            <w:r w:rsidR="00BB5487" w:rsidRPr="002E100D">
              <w:rPr>
                <w:rFonts w:eastAsia="Times New Roman" w:cs="Calibri"/>
                <w:color w:val="000000"/>
                <w:sz w:val="20"/>
                <w:szCs w:val="20"/>
                <w:lang w:eastAsia="tr-TR"/>
              </w:rPr>
              <w:t xml:space="preserve"> teknolojik</w:t>
            </w:r>
            <w:proofErr w:type="gramEnd"/>
            <w:r w:rsidR="00BB5487" w:rsidRPr="002E100D">
              <w:rPr>
                <w:rFonts w:eastAsia="Times New Roman" w:cs="Calibri"/>
                <w:color w:val="000000"/>
                <w:sz w:val="20"/>
                <w:szCs w:val="20"/>
                <w:lang w:eastAsia="tr-TR"/>
              </w:rPr>
              <w:t xml:space="preserve"> gelişmeler ve teknolojiye yapılan yatırımlar</w:t>
            </w:r>
          </w:p>
        </w:tc>
        <w:tc>
          <w:tcPr>
            <w:tcW w:w="286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B5487" w:rsidRPr="002E100D" w:rsidRDefault="00BB5487" w:rsidP="00661378">
            <w:pPr>
              <w:jc w:val="left"/>
              <w:rPr>
                <w:rFonts w:eastAsia="Times New Roman" w:cs="Calibri"/>
                <w:color w:val="000000"/>
                <w:sz w:val="20"/>
                <w:szCs w:val="20"/>
                <w:lang w:eastAsia="tr-TR"/>
              </w:rPr>
            </w:pPr>
            <w:r w:rsidRPr="002E100D">
              <w:rPr>
                <w:rFonts w:eastAsia="Times New Roman" w:cs="Calibri"/>
                <w:color w:val="000000"/>
                <w:sz w:val="20"/>
                <w:szCs w:val="20"/>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c>
          <w:tcPr>
            <w:tcW w:w="268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B5487" w:rsidRPr="002E100D" w:rsidRDefault="00BB5487" w:rsidP="00661378">
            <w:pPr>
              <w:jc w:val="left"/>
              <w:rPr>
                <w:rFonts w:eastAsia="Times New Roman" w:cs="Calibri"/>
                <w:color w:val="000000"/>
                <w:sz w:val="20"/>
                <w:szCs w:val="20"/>
                <w:lang w:eastAsia="tr-TR"/>
              </w:rPr>
            </w:pPr>
            <w:r w:rsidRPr="002E100D">
              <w:rPr>
                <w:rFonts w:eastAsia="Times New Roman" w:cs="Calibri"/>
                <w:color w:val="000000"/>
                <w:sz w:val="20"/>
                <w:szCs w:val="20"/>
                <w:lang w:eastAsia="tr-TR"/>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w:t>
            </w:r>
            <w:r w:rsidR="00661378">
              <w:rPr>
                <w:rFonts w:eastAsia="Times New Roman" w:cs="Calibri"/>
                <w:color w:val="000000"/>
                <w:sz w:val="20"/>
                <w:szCs w:val="20"/>
                <w:lang w:eastAsia="tr-TR"/>
              </w:rPr>
              <w:t>.</w:t>
            </w:r>
          </w:p>
        </w:tc>
        <w:tc>
          <w:tcPr>
            <w:tcW w:w="432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BB5487" w:rsidRPr="002E100D" w:rsidRDefault="00BB5487" w:rsidP="00661378">
            <w:pPr>
              <w:jc w:val="left"/>
              <w:rPr>
                <w:rFonts w:eastAsia="Times New Roman" w:cs="Calibri"/>
                <w:noProof/>
                <w:color w:val="000000"/>
                <w:sz w:val="20"/>
                <w:szCs w:val="20"/>
                <w:lang w:eastAsia="tr-TR"/>
              </w:rPr>
            </w:pPr>
            <w:r w:rsidRPr="002E100D">
              <w:rPr>
                <w:rFonts w:eastAsia="Times New Roman" w:cs="Calibri"/>
                <w:noProof/>
                <w:color w:val="000000"/>
                <w:sz w:val="20"/>
                <w:lang w:eastAsia="tr-TR"/>
              </w:rPr>
              <w:t>Öğrenmede e-öğrenme sisteminin etkin kullanımı ile dijitalleşme stratejisine uyumlu şekilde müfredat düzenlemelerinin yapılması ve eğitim ve öğretimde teknolojinin etkin kullanımının artırılması; dijital içerik ve becerilerin gelişmesi için ekosistem kurulması ve eğitimde teknoloji kullanımına yönelik öğretmen eği</w:t>
            </w:r>
            <w:r w:rsidRPr="002E100D">
              <w:rPr>
                <w:rFonts w:ascii="Times New Roman" w:eastAsia="Times New Roman" w:hAnsi="Times New Roman" w:cs="Times New Roman"/>
                <w:noProof/>
                <w:color w:val="000000"/>
                <w:sz w:val="20"/>
                <w:lang w:eastAsia="tr-TR"/>
              </w:rPr>
              <w:t>̇</w:t>
            </w:r>
            <w:r w:rsidRPr="002E100D">
              <w:rPr>
                <w:rFonts w:eastAsia="Times New Roman" w:cs="Calibri"/>
                <w:noProof/>
                <w:color w:val="000000"/>
                <w:sz w:val="20"/>
                <w:lang w:eastAsia="tr-TR"/>
              </w:rPr>
              <w:t>timinin yap</w:t>
            </w:r>
            <w:r w:rsidRPr="002E100D">
              <w:rPr>
                <w:rFonts w:eastAsia="Times New Roman"/>
                <w:noProof/>
                <w:color w:val="000000"/>
                <w:sz w:val="20"/>
                <w:lang w:eastAsia="tr-TR"/>
              </w:rPr>
              <w:t>ı</w:t>
            </w:r>
            <w:r w:rsidRPr="002E100D">
              <w:rPr>
                <w:rFonts w:eastAsia="Times New Roman" w:cs="Calibri"/>
                <w:noProof/>
                <w:color w:val="000000"/>
                <w:sz w:val="20"/>
                <w:lang w:eastAsia="tr-TR"/>
              </w:rPr>
              <w:t>lmas</w:t>
            </w:r>
            <w:r w:rsidRPr="002E100D">
              <w:rPr>
                <w:rFonts w:eastAsia="Times New Roman"/>
                <w:noProof/>
                <w:color w:val="000000"/>
                <w:sz w:val="20"/>
                <w:lang w:eastAsia="tr-TR"/>
              </w:rPr>
              <w:t>ı</w:t>
            </w:r>
            <w:r w:rsidRPr="002E100D">
              <w:rPr>
                <w:rFonts w:eastAsia="Times New Roman" w:cs="Calibri"/>
                <w:noProof/>
                <w:color w:val="000000"/>
                <w:sz w:val="20"/>
                <w:lang w:eastAsia="tr-TR"/>
              </w:rPr>
              <w:t>; teknolojiye eri</w:t>
            </w:r>
            <w:r w:rsidRPr="002E100D">
              <w:rPr>
                <w:rFonts w:eastAsia="Times New Roman"/>
                <w:noProof/>
                <w:color w:val="000000"/>
                <w:sz w:val="20"/>
                <w:lang w:eastAsia="tr-TR"/>
              </w:rPr>
              <w:t>ş</w:t>
            </w:r>
            <w:r w:rsidRPr="002E100D">
              <w:rPr>
                <w:rFonts w:eastAsia="Times New Roman" w:cs="Calibri"/>
                <w:noProof/>
                <w:color w:val="000000"/>
                <w:sz w:val="20"/>
                <w:lang w:eastAsia="tr-TR"/>
              </w:rPr>
              <w:t>imin sağlanması amacıyla altyapı, bakım, onarım ve donanım çalışmalarına devam edilmesi</w:t>
            </w:r>
            <w:r w:rsidR="00661378">
              <w:rPr>
                <w:rFonts w:eastAsia="Times New Roman" w:cs="Calibri"/>
                <w:noProof/>
                <w:color w:val="000000"/>
                <w:sz w:val="20"/>
                <w:lang w:eastAsia="tr-TR"/>
              </w:rPr>
              <w:t>.</w:t>
            </w:r>
          </w:p>
        </w:tc>
      </w:tr>
      <w:tr w:rsidR="00BB5487" w:rsidRPr="002E100D" w:rsidTr="00D44A39">
        <w:trPr>
          <w:trHeight w:val="555"/>
        </w:trPr>
        <w:tc>
          <w:tcPr>
            <w:tcW w:w="1830" w:type="dxa"/>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b/>
                <w:bCs/>
                <w:color w:val="000000"/>
                <w:szCs w:val="24"/>
                <w:lang w:eastAsia="tr-TR"/>
              </w:rPr>
            </w:pPr>
          </w:p>
        </w:tc>
        <w:tc>
          <w:tcPr>
            <w:tcW w:w="2473" w:type="dxa"/>
            <w:gridSpan w:val="2"/>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661378">
            <w:pPr>
              <w:jc w:val="left"/>
              <w:rPr>
                <w:rFonts w:eastAsia="Times New Roman" w:cs="Calibri"/>
                <w:color w:val="000000"/>
                <w:sz w:val="20"/>
                <w:szCs w:val="20"/>
                <w:lang w:eastAsia="tr-TR"/>
              </w:rPr>
            </w:pPr>
          </w:p>
        </w:tc>
        <w:tc>
          <w:tcPr>
            <w:tcW w:w="2865" w:type="dxa"/>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661378">
            <w:pPr>
              <w:jc w:val="left"/>
              <w:rPr>
                <w:rFonts w:eastAsia="Times New Roman" w:cs="Calibri"/>
                <w:color w:val="000000"/>
                <w:sz w:val="20"/>
                <w:szCs w:val="20"/>
                <w:lang w:eastAsia="tr-TR"/>
              </w:rPr>
            </w:pPr>
          </w:p>
        </w:tc>
        <w:tc>
          <w:tcPr>
            <w:tcW w:w="2685" w:type="dxa"/>
            <w:gridSpan w:val="2"/>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661378">
            <w:pPr>
              <w:jc w:val="left"/>
              <w:rPr>
                <w:rFonts w:eastAsia="Times New Roman" w:cs="Calibri"/>
                <w:color w:val="000000"/>
                <w:sz w:val="20"/>
                <w:szCs w:val="20"/>
                <w:lang w:eastAsia="tr-TR"/>
              </w:rPr>
            </w:pPr>
          </w:p>
        </w:tc>
        <w:tc>
          <w:tcPr>
            <w:tcW w:w="4322" w:type="dxa"/>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661378">
            <w:pPr>
              <w:jc w:val="left"/>
              <w:rPr>
                <w:rFonts w:eastAsia="Times New Roman" w:cs="Calibri"/>
                <w:color w:val="000000"/>
                <w:sz w:val="20"/>
                <w:szCs w:val="20"/>
                <w:lang w:eastAsia="tr-TR"/>
              </w:rPr>
            </w:pPr>
          </w:p>
        </w:tc>
      </w:tr>
      <w:tr w:rsidR="00BB5487" w:rsidRPr="002E100D" w:rsidTr="00D44A39">
        <w:trPr>
          <w:trHeight w:val="482"/>
        </w:trPr>
        <w:tc>
          <w:tcPr>
            <w:tcW w:w="1830" w:type="dxa"/>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b/>
                <w:bCs/>
                <w:color w:val="000000"/>
                <w:szCs w:val="24"/>
                <w:lang w:eastAsia="tr-TR"/>
              </w:rPr>
            </w:pPr>
          </w:p>
        </w:tc>
        <w:tc>
          <w:tcPr>
            <w:tcW w:w="2473" w:type="dxa"/>
            <w:gridSpan w:val="2"/>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661378">
            <w:pPr>
              <w:jc w:val="left"/>
              <w:rPr>
                <w:rFonts w:eastAsia="Times New Roman" w:cs="Calibri"/>
                <w:color w:val="000000"/>
                <w:sz w:val="20"/>
                <w:szCs w:val="20"/>
                <w:lang w:eastAsia="tr-TR"/>
              </w:rPr>
            </w:pPr>
          </w:p>
        </w:tc>
        <w:tc>
          <w:tcPr>
            <w:tcW w:w="2865" w:type="dxa"/>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661378">
            <w:pPr>
              <w:jc w:val="left"/>
              <w:rPr>
                <w:rFonts w:eastAsia="Times New Roman" w:cs="Calibri"/>
                <w:color w:val="000000"/>
                <w:sz w:val="20"/>
                <w:szCs w:val="20"/>
                <w:lang w:eastAsia="tr-TR"/>
              </w:rPr>
            </w:pPr>
          </w:p>
        </w:tc>
        <w:tc>
          <w:tcPr>
            <w:tcW w:w="2685" w:type="dxa"/>
            <w:gridSpan w:val="2"/>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661378">
            <w:pPr>
              <w:jc w:val="left"/>
              <w:rPr>
                <w:rFonts w:eastAsia="Times New Roman" w:cs="Calibri"/>
                <w:color w:val="000000"/>
                <w:sz w:val="20"/>
                <w:szCs w:val="20"/>
                <w:lang w:eastAsia="tr-TR"/>
              </w:rPr>
            </w:pPr>
          </w:p>
        </w:tc>
        <w:tc>
          <w:tcPr>
            <w:tcW w:w="4322" w:type="dxa"/>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661378">
            <w:pPr>
              <w:jc w:val="left"/>
              <w:rPr>
                <w:rFonts w:eastAsia="Times New Roman" w:cs="Calibri"/>
                <w:color w:val="000000"/>
                <w:sz w:val="20"/>
                <w:szCs w:val="20"/>
                <w:lang w:eastAsia="tr-TR"/>
              </w:rPr>
            </w:pPr>
          </w:p>
        </w:tc>
      </w:tr>
      <w:tr w:rsidR="00BB5487" w:rsidRPr="002E100D" w:rsidTr="00D44A39">
        <w:trPr>
          <w:trHeight w:val="630"/>
        </w:trPr>
        <w:tc>
          <w:tcPr>
            <w:tcW w:w="1830" w:type="dxa"/>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b/>
                <w:bCs/>
                <w:color w:val="000000"/>
                <w:szCs w:val="24"/>
                <w:lang w:eastAsia="tr-TR"/>
              </w:rPr>
            </w:pPr>
          </w:p>
        </w:tc>
        <w:tc>
          <w:tcPr>
            <w:tcW w:w="2473" w:type="dxa"/>
            <w:gridSpan w:val="2"/>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661378">
            <w:pPr>
              <w:jc w:val="left"/>
              <w:rPr>
                <w:rFonts w:eastAsia="Times New Roman" w:cs="Calibri"/>
                <w:color w:val="000000"/>
                <w:sz w:val="20"/>
                <w:szCs w:val="20"/>
                <w:lang w:eastAsia="tr-TR"/>
              </w:rPr>
            </w:pPr>
          </w:p>
        </w:tc>
        <w:tc>
          <w:tcPr>
            <w:tcW w:w="2865" w:type="dxa"/>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661378">
            <w:pPr>
              <w:jc w:val="left"/>
              <w:rPr>
                <w:rFonts w:eastAsia="Times New Roman" w:cs="Calibri"/>
                <w:color w:val="000000"/>
                <w:sz w:val="20"/>
                <w:szCs w:val="20"/>
                <w:lang w:eastAsia="tr-TR"/>
              </w:rPr>
            </w:pPr>
          </w:p>
        </w:tc>
        <w:tc>
          <w:tcPr>
            <w:tcW w:w="2685" w:type="dxa"/>
            <w:gridSpan w:val="2"/>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661378">
            <w:pPr>
              <w:jc w:val="left"/>
              <w:rPr>
                <w:rFonts w:eastAsia="Times New Roman" w:cs="Calibri"/>
                <w:color w:val="000000"/>
                <w:sz w:val="20"/>
                <w:szCs w:val="20"/>
                <w:lang w:eastAsia="tr-TR"/>
              </w:rPr>
            </w:pPr>
          </w:p>
        </w:tc>
        <w:tc>
          <w:tcPr>
            <w:tcW w:w="4322" w:type="dxa"/>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661378">
            <w:pPr>
              <w:jc w:val="left"/>
              <w:rPr>
                <w:rFonts w:eastAsia="Times New Roman" w:cs="Calibri"/>
                <w:color w:val="000000"/>
                <w:sz w:val="20"/>
                <w:szCs w:val="20"/>
                <w:lang w:eastAsia="tr-TR"/>
              </w:rPr>
            </w:pPr>
          </w:p>
        </w:tc>
      </w:tr>
      <w:tr w:rsidR="00BB5487" w:rsidRPr="002E100D" w:rsidTr="00D44A39">
        <w:trPr>
          <w:trHeight w:val="870"/>
        </w:trPr>
        <w:tc>
          <w:tcPr>
            <w:tcW w:w="1830" w:type="dxa"/>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b/>
                <w:bCs/>
                <w:color w:val="000000"/>
                <w:szCs w:val="24"/>
                <w:lang w:eastAsia="tr-TR"/>
              </w:rPr>
            </w:pPr>
          </w:p>
        </w:tc>
        <w:tc>
          <w:tcPr>
            <w:tcW w:w="2473" w:type="dxa"/>
            <w:gridSpan w:val="2"/>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661378">
            <w:pPr>
              <w:jc w:val="left"/>
              <w:rPr>
                <w:rFonts w:eastAsia="Times New Roman" w:cs="Calibri"/>
                <w:color w:val="000000"/>
                <w:sz w:val="20"/>
                <w:szCs w:val="20"/>
                <w:lang w:eastAsia="tr-TR"/>
              </w:rPr>
            </w:pPr>
          </w:p>
        </w:tc>
        <w:tc>
          <w:tcPr>
            <w:tcW w:w="2865" w:type="dxa"/>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661378">
            <w:pPr>
              <w:jc w:val="left"/>
              <w:rPr>
                <w:rFonts w:eastAsia="Times New Roman" w:cs="Calibri"/>
                <w:color w:val="000000"/>
                <w:sz w:val="20"/>
                <w:szCs w:val="20"/>
                <w:lang w:eastAsia="tr-TR"/>
              </w:rPr>
            </w:pPr>
          </w:p>
        </w:tc>
        <w:tc>
          <w:tcPr>
            <w:tcW w:w="2685" w:type="dxa"/>
            <w:gridSpan w:val="2"/>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661378">
            <w:pPr>
              <w:jc w:val="left"/>
              <w:rPr>
                <w:rFonts w:eastAsia="Times New Roman" w:cs="Calibri"/>
                <w:color w:val="000000"/>
                <w:sz w:val="20"/>
                <w:szCs w:val="20"/>
                <w:lang w:eastAsia="tr-TR"/>
              </w:rPr>
            </w:pPr>
          </w:p>
        </w:tc>
        <w:tc>
          <w:tcPr>
            <w:tcW w:w="4322" w:type="dxa"/>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661378">
            <w:pPr>
              <w:jc w:val="left"/>
              <w:rPr>
                <w:rFonts w:eastAsia="Times New Roman" w:cs="Calibri"/>
                <w:color w:val="000000"/>
                <w:sz w:val="20"/>
                <w:szCs w:val="20"/>
                <w:lang w:eastAsia="tr-TR"/>
              </w:rPr>
            </w:pPr>
          </w:p>
        </w:tc>
      </w:tr>
      <w:tr w:rsidR="00BB5487" w:rsidRPr="002E100D" w:rsidTr="00D44A39">
        <w:trPr>
          <w:trHeight w:val="482"/>
        </w:trPr>
        <w:tc>
          <w:tcPr>
            <w:tcW w:w="1830" w:type="dxa"/>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b/>
                <w:bCs/>
                <w:color w:val="000000"/>
                <w:szCs w:val="24"/>
                <w:lang w:eastAsia="tr-TR"/>
              </w:rPr>
            </w:pPr>
          </w:p>
        </w:tc>
        <w:tc>
          <w:tcPr>
            <w:tcW w:w="2473"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BB5487" w:rsidRPr="002E100D" w:rsidRDefault="00BB5487" w:rsidP="00661378">
            <w:pPr>
              <w:jc w:val="left"/>
              <w:rPr>
                <w:rFonts w:eastAsia="Times New Roman" w:cs="Calibri"/>
                <w:color w:val="000000"/>
                <w:sz w:val="20"/>
                <w:szCs w:val="20"/>
                <w:lang w:eastAsia="tr-TR"/>
              </w:rPr>
            </w:pPr>
            <w:r w:rsidRPr="002E100D">
              <w:rPr>
                <w:rFonts w:eastAsia="Times New Roman" w:cs="Calibri"/>
                <w:color w:val="000000"/>
                <w:sz w:val="20"/>
                <w:szCs w:val="20"/>
                <w:lang w:eastAsia="tr-TR"/>
              </w:rPr>
              <w:t xml:space="preserve">Çağın yeni hastalıklarından sayılabilecek siber zorbalık ve </w:t>
            </w:r>
            <w:r w:rsidR="00D44A39">
              <w:rPr>
                <w:rFonts w:eastAsia="Times New Roman" w:cs="Calibri"/>
                <w:color w:val="000000"/>
                <w:sz w:val="20"/>
                <w:szCs w:val="20"/>
                <w:lang w:eastAsia="tr-TR"/>
              </w:rPr>
              <w:t>sosyal med</w:t>
            </w:r>
            <w:r w:rsidR="00661378">
              <w:rPr>
                <w:rFonts w:eastAsia="Times New Roman" w:cs="Calibri"/>
                <w:color w:val="000000"/>
                <w:sz w:val="20"/>
                <w:szCs w:val="20"/>
                <w:lang w:eastAsia="tr-TR"/>
              </w:rPr>
              <w:t>ya-</w:t>
            </w:r>
            <w:r w:rsidRPr="002E100D">
              <w:rPr>
                <w:rFonts w:eastAsia="Times New Roman" w:cs="Calibri"/>
                <w:color w:val="000000"/>
                <w:sz w:val="20"/>
                <w:szCs w:val="20"/>
                <w:lang w:eastAsia="tr-TR"/>
              </w:rPr>
              <w:t>teknoloji bağımlılığının öğrenciler arasında yayılması</w:t>
            </w:r>
          </w:p>
        </w:tc>
        <w:tc>
          <w:tcPr>
            <w:tcW w:w="2865"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B5487" w:rsidRPr="002E100D" w:rsidRDefault="00661378" w:rsidP="00661378">
            <w:pPr>
              <w:jc w:val="left"/>
              <w:rPr>
                <w:rFonts w:eastAsia="Times New Roman" w:cs="Calibri"/>
                <w:color w:val="000000"/>
                <w:sz w:val="20"/>
                <w:szCs w:val="20"/>
                <w:lang w:eastAsia="tr-TR"/>
              </w:rPr>
            </w:pPr>
            <w:r>
              <w:rPr>
                <w:rFonts w:eastAsia="Times New Roman" w:cs="Calibri"/>
                <w:color w:val="000000"/>
                <w:sz w:val="20"/>
                <w:szCs w:val="20"/>
                <w:lang w:eastAsia="tr-TR"/>
              </w:rPr>
              <w:t xml:space="preserve">Sosyalleşmenin en önemli faktörlerinden olan </w:t>
            </w:r>
            <w:proofErr w:type="spellStart"/>
            <w:proofErr w:type="gramStart"/>
            <w:r>
              <w:rPr>
                <w:rFonts w:eastAsia="Times New Roman" w:cs="Calibri"/>
                <w:color w:val="000000"/>
                <w:sz w:val="20"/>
                <w:szCs w:val="20"/>
                <w:lang w:eastAsia="tr-TR"/>
              </w:rPr>
              <w:t>oyunlar,sportif</w:t>
            </w:r>
            <w:proofErr w:type="spellEnd"/>
            <w:proofErr w:type="gramEnd"/>
            <w:r>
              <w:rPr>
                <w:rFonts w:eastAsia="Times New Roman" w:cs="Calibri"/>
                <w:color w:val="000000"/>
                <w:sz w:val="20"/>
                <w:szCs w:val="20"/>
                <w:lang w:eastAsia="tr-TR"/>
              </w:rPr>
              <w:t xml:space="preserve"> faaliyetlere yönelik yerel girişimlerin varlığı</w:t>
            </w:r>
          </w:p>
        </w:tc>
        <w:tc>
          <w:tcPr>
            <w:tcW w:w="2685" w:type="dxa"/>
            <w:gridSpan w:val="2"/>
            <w:vMerge w:val="restart"/>
            <w:tcBorders>
              <w:top w:val="nil"/>
              <w:left w:val="single" w:sz="8" w:space="0" w:color="000000"/>
              <w:bottom w:val="single" w:sz="8" w:space="0" w:color="000000"/>
              <w:right w:val="single" w:sz="8" w:space="0" w:color="000000"/>
            </w:tcBorders>
            <w:shd w:val="clear" w:color="auto" w:fill="auto"/>
            <w:vAlign w:val="center"/>
            <w:hideMark/>
          </w:tcPr>
          <w:p w:rsidR="00BB5487" w:rsidRPr="002E100D" w:rsidRDefault="00BB5487" w:rsidP="00661378">
            <w:pPr>
              <w:jc w:val="left"/>
              <w:rPr>
                <w:rFonts w:eastAsia="Times New Roman" w:cs="Calibri"/>
                <w:color w:val="000000"/>
                <w:sz w:val="20"/>
                <w:szCs w:val="20"/>
                <w:lang w:eastAsia="tr-TR"/>
              </w:rPr>
            </w:pPr>
            <w:r w:rsidRPr="002E100D">
              <w:rPr>
                <w:rFonts w:eastAsia="Times New Roman" w:cs="Calibri"/>
                <w:color w:val="000000"/>
                <w:sz w:val="20"/>
                <w:szCs w:val="20"/>
                <w:lang w:eastAsia="tr-TR"/>
              </w:rPr>
              <w:t>Medya okuryazarı olmayan bir topluma sahip olmamız, teknolojinin bilinçsiz kullanılması</w:t>
            </w:r>
          </w:p>
        </w:tc>
        <w:tc>
          <w:tcPr>
            <w:tcW w:w="432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B5487" w:rsidRPr="002E100D" w:rsidRDefault="00BB5487" w:rsidP="00661378">
            <w:pPr>
              <w:jc w:val="left"/>
              <w:rPr>
                <w:rFonts w:eastAsia="Times New Roman" w:cs="Calibri"/>
                <w:color w:val="000000"/>
                <w:sz w:val="20"/>
                <w:szCs w:val="20"/>
                <w:lang w:eastAsia="tr-TR"/>
              </w:rPr>
            </w:pPr>
            <w:r w:rsidRPr="002E100D">
              <w:rPr>
                <w:rFonts w:eastAsia="Times New Roman" w:cs="Calibri"/>
                <w:color w:val="000000"/>
                <w:sz w:val="20"/>
                <w:szCs w:val="20"/>
                <w:lang w:eastAsia="tr-TR"/>
              </w:rPr>
              <w:t xml:space="preserve">Toplumun tüm kesimlerine medya okuryazarlığı konusunda farkındalık oluşturacak çalışmalar yapılması, eğitim kurumlarında teknolojinin bilinçli kullanılması konusunda eğitimler </w:t>
            </w:r>
            <w:proofErr w:type="spellStart"/>
            <w:proofErr w:type="gramStart"/>
            <w:r w:rsidRPr="002E100D">
              <w:rPr>
                <w:rFonts w:eastAsia="Times New Roman" w:cs="Calibri"/>
                <w:color w:val="000000"/>
                <w:sz w:val="20"/>
                <w:szCs w:val="20"/>
                <w:lang w:eastAsia="tr-TR"/>
              </w:rPr>
              <w:t>düzenlenmesi</w:t>
            </w:r>
            <w:r w:rsidR="00661378">
              <w:rPr>
                <w:rFonts w:eastAsia="Times New Roman" w:cs="Calibri"/>
                <w:color w:val="000000"/>
                <w:sz w:val="20"/>
                <w:szCs w:val="20"/>
                <w:lang w:eastAsia="tr-TR"/>
              </w:rPr>
              <w:t>,Öğrencilerimizi</w:t>
            </w:r>
            <w:proofErr w:type="spellEnd"/>
            <w:proofErr w:type="gramEnd"/>
            <w:r w:rsidR="00661378">
              <w:rPr>
                <w:rFonts w:eastAsia="Times New Roman" w:cs="Calibri"/>
                <w:color w:val="000000"/>
                <w:sz w:val="20"/>
                <w:szCs w:val="20"/>
                <w:lang w:eastAsia="tr-TR"/>
              </w:rPr>
              <w:t xml:space="preserve"> mahalle </w:t>
            </w:r>
            <w:proofErr w:type="spellStart"/>
            <w:r w:rsidR="00661378">
              <w:rPr>
                <w:rFonts w:eastAsia="Times New Roman" w:cs="Calibri"/>
                <w:color w:val="000000"/>
                <w:sz w:val="20"/>
                <w:szCs w:val="20"/>
                <w:lang w:eastAsia="tr-TR"/>
              </w:rPr>
              <w:t>kulüpleri,Gençlik</w:t>
            </w:r>
            <w:proofErr w:type="spellEnd"/>
            <w:r w:rsidR="00661378">
              <w:rPr>
                <w:rFonts w:eastAsia="Times New Roman" w:cs="Calibri"/>
                <w:color w:val="000000"/>
                <w:sz w:val="20"/>
                <w:szCs w:val="20"/>
                <w:lang w:eastAsia="tr-TR"/>
              </w:rPr>
              <w:t xml:space="preserve"> Merkezi etkinliklerine yönlendirmek.</w:t>
            </w:r>
          </w:p>
        </w:tc>
      </w:tr>
      <w:tr w:rsidR="00BB5487" w:rsidRPr="002E100D" w:rsidTr="00D44A39">
        <w:trPr>
          <w:trHeight w:val="482"/>
        </w:trPr>
        <w:tc>
          <w:tcPr>
            <w:tcW w:w="1830" w:type="dxa"/>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b/>
                <w:bCs/>
                <w:color w:val="000000"/>
                <w:szCs w:val="24"/>
                <w:lang w:eastAsia="tr-TR"/>
              </w:rPr>
            </w:pPr>
          </w:p>
        </w:tc>
        <w:tc>
          <w:tcPr>
            <w:tcW w:w="2473" w:type="dxa"/>
            <w:gridSpan w:val="2"/>
            <w:vMerge/>
            <w:tcBorders>
              <w:top w:val="nil"/>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color w:val="000000"/>
                <w:sz w:val="20"/>
                <w:szCs w:val="20"/>
                <w:lang w:eastAsia="tr-TR"/>
              </w:rPr>
            </w:pPr>
          </w:p>
        </w:tc>
        <w:tc>
          <w:tcPr>
            <w:tcW w:w="2865" w:type="dxa"/>
            <w:vMerge/>
            <w:tcBorders>
              <w:top w:val="nil"/>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color w:val="000000"/>
                <w:sz w:val="20"/>
                <w:szCs w:val="20"/>
                <w:lang w:eastAsia="tr-TR"/>
              </w:rPr>
            </w:pPr>
          </w:p>
        </w:tc>
        <w:tc>
          <w:tcPr>
            <w:tcW w:w="2685" w:type="dxa"/>
            <w:gridSpan w:val="2"/>
            <w:vMerge/>
            <w:tcBorders>
              <w:top w:val="nil"/>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color w:val="000000"/>
                <w:sz w:val="20"/>
                <w:szCs w:val="20"/>
                <w:lang w:eastAsia="tr-TR"/>
              </w:rPr>
            </w:pPr>
          </w:p>
        </w:tc>
        <w:tc>
          <w:tcPr>
            <w:tcW w:w="4322" w:type="dxa"/>
            <w:vMerge/>
            <w:tcBorders>
              <w:top w:val="nil"/>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color w:val="000000"/>
                <w:sz w:val="20"/>
                <w:szCs w:val="20"/>
                <w:lang w:eastAsia="tr-TR"/>
              </w:rPr>
            </w:pPr>
          </w:p>
        </w:tc>
      </w:tr>
      <w:tr w:rsidR="00BB5487" w:rsidRPr="002E100D" w:rsidTr="00D44A39">
        <w:trPr>
          <w:trHeight w:val="482"/>
        </w:trPr>
        <w:tc>
          <w:tcPr>
            <w:tcW w:w="1830" w:type="dxa"/>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b/>
                <w:bCs/>
                <w:color w:val="000000"/>
                <w:szCs w:val="24"/>
                <w:lang w:eastAsia="tr-TR"/>
              </w:rPr>
            </w:pPr>
          </w:p>
        </w:tc>
        <w:tc>
          <w:tcPr>
            <w:tcW w:w="2473" w:type="dxa"/>
            <w:gridSpan w:val="2"/>
            <w:vMerge/>
            <w:tcBorders>
              <w:top w:val="nil"/>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color w:val="000000"/>
                <w:sz w:val="20"/>
                <w:szCs w:val="20"/>
                <w:lang w:eastAsia="tr-TR"/>
              </w:rPr>
            </w:pPr>
          </w:p>
        </w:tc>
        <w:tc>
          <w:tcPr>
            <w:tcW w:w="2865" w:type="dxa"/>
            <w:vMerge/>
            <w:tcBorders>
              <w:top w:val="nil"/>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color w:val="000000"/>
                <w:sz w:val="20"/>
                <w:szCs w:val="20"/>
                <w:lang w:eastAsia="tr-TR"/>
              </w:rPr>
            </w:pPr>
          </w:p>
        </w:tc>
        <w:tc>
          <w:tcPr>
            <w:tcW w:w="2685" w:type="dxa"/>
            <w:gridSpan w:val="2"/>
            <w:vMerge/>
            <w:tcBorders>
              <w:top w:val="nil"/>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color w:val="000000"/>
                <w:sz w:val="20"/>
                <w:szCs w:val="20"/>
                <w:lang w:eastAsia="tr-TR"/>
              </w:rPr>
            </w:pPr>
          </w:p>
        </w:tc>
        <w:tc>
          <w:tcPr>
            <w:tcW w:w="4322" w:type="dxa"/>
            <w:vMerge/>
            <w:tcBorders>
              <w:top w:val="nil"/>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color w:val="000000"/>
                <w:sz w:val="20"/>
                <w:szCs w:val="20"/>
                <w:lang w:eastAsia="tr-TR"/>
              </w:rPr>
            </w:pPr>
          </w:p>
        </w:tc>
      </w:tr>
      <w:tr w:rsidR="00BB5487" w:rsidRPr="002E100D" w:rsidTr="00D44A39">
        <w:trPr>
          <w:trHeight w:val="482"/>
        </w:trPr>
        <w:tc>
          <w:tcPr>
            <w:tcW w:w="1830" w:type="dxa"/>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b/>
                <w:bCs/>
                <w:color w:val="000000"/>
                <w:szCs w:val="24"/>
                <w:lang w:eastAsia="tr-TR"/>
              </w:rPr>
            </w:pPr>
          </w:p>
        </w:tc>
        <w:tc>
          <w:tcPr>
            <w:tcW w:w="2473" w:type="dxa"/>
            <w:gridSpan w:val="2"/>
            <w:vMerge/>
            <w:tcBorders>
              <w:top w:val="nil"/>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color w:val="000000"/>
                <w:sz w:val="20"/>
                <w:szCs w:val="20"/>
                <w:lang w:eastAsia="tr-TR"/>
              </w:rPr>
            </w:pPr>
          </w:p>
        </w:tc>
        <w:tc>
          <w:tcPr>
            <w:tcW w:w="2865" w:type="dxa"/>
            <w:vMerge/>
            <w:tcBorders>
              <w:top w:val="nil"/>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color w:val="000000"/>
                <w:sz w:val="20"/>
                <w:szCs w:val="20"/>
                <w:lang w:eastAsia="tr-TR"/>
              </w:rPr>
            </w:pPr>
          </w:p>
        </w:tc>
        <w:tc>
          <w:tcPr>
            <w:tcW w:w="2685" w:type="dxa"/>
            <w:gridSpan w:val="2"/>
            <w:vMerge/>
            <w:tcBorders>
              <w:top w:val="nil"/>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color w:val="000000"/>
                <w:sz w:val="20"/>
                <w:szCs w:val="20"/>
                <w:lang w:eastAsia="tr-TR"/>
              </w:rPr>
            </w:pPr>
          </w:p>
        </w:tc>
        <w:tc>
          <w:tcPr>
            <w:tcW w:w="4322" w:type="dxa"/>
            <w:vMerge/>
            <w:tcBorders>
              <w:top w:val="nil"/>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color w:val="000000"/>
                <w:sz w:val="20"/>
                <w:szCs w:val="20"/>
                <w:lang w:eastAsia="tr-TR"/>
              </w:rPr>
            </w:pPr>
          </w:p>
        </w:tc>
      </w:tr>
      <w:tr w:rsidR="00BB5487" w:rsidRPr="002E100D" w:rsidTr="00D44A39">
        <w:trPr>
          <w:trHeight w:val="482"/>
        </w:trPr>
        <w:tc>
          <w:tcPr>
            <w:tcW w:w="1830" w:type="dxa"/>
            <w:vMerge/>
            <w:tcBorders>
              <w:top w:val="single" w:sz="8" w:space="0" w:color="000000"/>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b/>
                <w:bCs/>
                <w:color w:val="000000"/>
                <w:szCs w:val="24"/>
                <w:lang w:eastAsia="tr-TR"/>
              </w:rPr>
            </w:pPr>
          </w:p>
        </w:tc>
        <w:tc>
          <w:tcPr>
            <w:tcW w:w="2473" w:type="dxa"/>
            <w:gridSpan w:val="2"/>
            <w:vMerge/>
            <w:tcBorders>
              <w:top w:val="nil"/>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color w:val="000000"/>
                <w:sz w:val="20"/>
                <w:szCs w:val="20"/>
                <w:lang w:eastAsia="tr-TR"/>
              </w:rPr>
            </w:pPr>
          </w:p>
        </w:tc>
        <w:tc>
          <w:tcPr>
            <w:tcW w:w="2865" w:type="dxa"/>
            <w:vMerge/>
            <w:tcBorders>
              <w:top w:val="nil"/>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color w:val="000000"/>
                <w:sz w:val="20"/>
                <w:szCs w:val="20"/>
                <w:lang w:eastAsia="tr-TR"/>
              </w:rPr>
            </w:pPr>
          </w:p>
        </w:tc>
        <w:tc>
          <w:tcPr>
            <w:tcW w:w="2685" w:type="dxa"/>
            <w:gridSpan w:val="2"/>
            <w:vMerge/>
            <w:tcBorders>
              <w:top w:val="nil"/>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color w:val="000000"/>
                <w:sz w:val="20"/>
                <w:szCs w:val="20"/>
                <w:lang w:eastAsia="tr-TR"/>
              </w:rPr>
            </w:pPr>
          </w:p>
        </w:tc>
        <w:tc>
          <w:tcPr>
            <w:tcW w:w="4322" w:type="dxa"/>
            <w:vMerge/>
            <w:tcBorders>
              <w:top w:val="nil"/>
              <w:left w:val="single" w:sz="8" w:space="0" w:color="000000"/>
              <w:bottom w:val="single" w:sz="8" w:space="0" w:color="000000"/>
              <w:right w:val="single" w:sz="8" w:space="0" w:color="000000"/>
            </w:tcBorders>
            <w:vAlign w:val="center"/>
            <w:hideMark/>
          </w:tcPr>
          <w:p w:rsidR="00BB5487" w:rsidRPr="002E100D" w:rsidRDefault="00BB5487" w:rsidP="00057903">
            <w:pPr>
              <w:rPr>
                <w:rFonts w:eastAsia="Times New Roman" w:cs="Calibri"/>
                <w:color w:val="000000"/>
                <w:sz w:val="20"/>
                <w:szCs w:val="20"/>
                <w:lang w:eastAsia="tr-TR"/>
              </w:rPr>
            </w:pPr>
          </w:p>
        </w:tc>
      </w:tr>
    </w:tbl>
    <w:p w:rsidR="003918A7" w:rsidRDefault="003918A7" w:rsidP="00005A36"/>
    <w:p w:rsidR="001745BA" w:rsidRDefault="001745BA" w:rsidP="0009042F">
      <w:pPr>
        <w:pStyle w:val="Balk2"/>
        <w:jc w:val="center"/>
      </w:pPr>
    </w:p>
    <w:p w:rsidR="001745BA" w:rsidRDefault="001745BA" w:rsidP="0009042F">
      <w:pPr>
        <w:pStyle w:val="Balk2"/>
        <w:jc w:val="center"/>
      </w:pPr>
    </w:p>
    <w:p w:rsidR="001745BA" w:rsidRDefault="001745BA" w:rsidP="0009042F">
      <w:pPr>
        <w:pStyle w:val="Balk2"/>
        <w:jc w:val="center"/>
      </w:pPr>
    </w:p>
    <w:p w:rsidR="00DA3CC1" w:rsidRPr="005432F2" w:rsidRDefault="007B2BA9" w:rsidP="0009042F">
      <w:pPr>
        <w:pStyle w:val="Balk2"/>
        <w:jc w:val="center"/>
      </w:pPr>
      <w:bookmarkStart w:id="24" w:name="_Toc29822245"/>
      <w:r w:rsidRPr="005432F2">
        <w:t>GZFT</w:t>
      </w:r>
      <w:r w:rsidR="00BA4956" w:rsidRPr="005432F2">
        <w:t xml:space="preserve"> Analizi</w:t>
      </w:r>
      <w:bookmarkEnd w:id="24"/>
    </w:p>
    <w:p w:rsidR="00F22AC8" w:rsidRDefault="006955B3" w:rsidP="003A6ADD">
      <w:pPr>
        <w:ind w:firstLine="426"/>
      </w:pPr>
      <w:r w:rsidRPr="005432F2">
        <w:t>Durum analizi kapsamında kullanılacak temel yöntem olan GZFT (Güçlü Yönler, Zayıf Yönle</w:t>
      </w:r>
      <w:r w:rsidR="00950B8B">
        <w:t xml:space="preserve">r, Fırsatlar ve Tehditler </w:t>
      </w:r>
      <w:r w:rsidRPr="005432F2">
        <w:t>)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950B8B" w:rsidRDefault="00856673" w:rsidP="003A6ADD">
      <w:pPr>
        <w:ind w:firstLine="426"/>
      </w:pPr>
      <w:r>
        <w:t>Müdürlüğümüzce</w:t>
      </w:r>
      <w:r w:rsidR="00950B8B">
        <w:t xml:space="preserve"> yapılan GZFT analizinde </w:t>
      </w:r>
      <w:r>
        <w:t>Müdürlüğümüzün</w:t>
      </w:r>
      <w:r w:rsidR="00950B8B">
        <w:t xml:space="preserve"> güçlü ve</w:t>
      </w:r>
      <w:r w:rsidR="00950B8B" w:rsidRPr="00950B8B">
        <w:t xml:space="preserve"> zayıf yönler</w:t>
      </w:r>
      <w:r w:rsidR="00950B8B">
        <w:t>i ile</w:t>
      </w:r>
      <w:r w:rsidR="00950B8B" w:rsidRPr="00950B8B">
        <w:t xml:space="preserve"> </w:t>
      </w:r>
      <w:r>
        <w:t>Müdürlüğümüz</w:t>
      </w:r>
      <w:r w:rsidR="00950B8B">
        <w:t xml:space="preserve"> için fırsat ve tehdit olarak değerlendirilebilecek unsurlar tespit edilmiştir. </w:t>
      </w:r>
    </w:p>
    <w:p w:rsidR="001745BA" w:rsidRDefault="001745BA" w:rsidP="001745BA"/>
    <w:p w:rsidR="001745BA" w:rsidRDefault="001745BA" w:rsidP="001745BA"/>
    <w:p w:rsidR="001745BA" w:rsidRDefault="001745BA" w:rsidP="001745BA"/>
    <w:p w:rsidR="001745BA" w:rsidRDefault="001745BA" w:rsidP="001745BA"/>
    <w:p w:rsidR="001745BA" w:rsidRDefault="001745BA" w:rsidP="001745BA"/>
    <w:p w:rsidR="001745BA" w:rsidRDefault="001745BA" w:rsidP="001745BA"/>
    <w:p w:rsidR="001745BA" w:rsidRDefault="001745BA" w:rsidP="001745BA"/>
    <w:p w:rsidR="001745BA" w:rsidRDefault="001745BA" w:rsidP="001745BA"/>
    <w:p w:rsidR="00E97B83" w:rsidRPr="00703946" w:rsidRDefault="00E97B83" w:rsidP="00840C62">
      <w:pPr>
        <w:spacing w:after="160"/>
        <w:jc w:val="left"/>
        <w:rPr>
          <w:color w:val="C45911" w:themeColor="accent2" w:themeShade="BF"/>
        </w:rPr>
      </w:pPr>
      <w:bookmarkStart w:id="25" w:name="_Toc534207870"/>
      <w:r w:rsidRPr="00703946">
        <w:rPr>
          <w:color w:val="C45911" w:themeColor="accent2" w:themeShade="BF"/>
        </w:rPr>
        <w:lastRenderedPageBreak/>
        <w:t xml:space="preserve">Tablo </w:t>
      </w:r>
      <w:r w:rsidR="00F4791E">
        <w:rPr>
          <w:color w:val="C45911" w:themeColor="accent2" w:themeShade="BF"/>
        </w:rPr>
        <w:t>10</w:t>
      </w:r>
      <w:r w:rsidRPr="00703946">
        <w:rPr>
          <w:color w:val="C45911" w:themeColor="accent2" w:themeShade="BF"/>
        </w:rPr>
        <w:t>: GZFT Analizi</w:t>
      </w:r>
      <w:bookmarkEnd w:id="25"/>
    </w:p>
    <w:tbl>
      <w:tblPr>
        <w:tblStyle w:val="TabloKlavuzu"/>
        <w:tblW w:w="5000" w:type="pct"/>
        <w:tblLook w:val="04A0" w:firstRow="1" w:lastRow="0" w:firstColumn="1" w:lastColumn="0" w:noHBand="0" w:noVBand="1"/>
      </w:tblPr>
      <w:tblGrid>
        <w:gridCol w:w="7550"/>
        <w:gridCol w:w="9"/>
        <w:gridCol w:w="7541"/>
      </w:tblGrid>
      <w:tr w:rsidR="00661378" w:rsidRPr="00661378" w:rsidTr="00057903">
        <w:trPr>
          <w:trHeight w:val="387"/>
        </w:trPr>
        <w:tc>
          <w:tcPr>
            <w:tcW w:w="2500" w:type="pct"/>
            <w:shd w:val="clear" w:color="auto" w:fill="0070C0"/>
          </w:tcPr>
          <w:p w:rsidR="00661378" w:rsidRPr="00661378" w:rsidRDefault="00661378" w:rsidP="00661378">
            <w:pPr>
              <w:spacing w:after="0"/>
              <w:jc w:val="center"/>
              <w:rPr>
                <w:rFonts w:eastAsia="Georgia" w:cs="Georgia"/>
                <w:b/>
                <w:sz w:val="22"/>
              </w:rPr>
            </w:pPr>
            <w:r w:rsidRPr="00661378">
              <w:rPr>
                <w:rFonts w:eastAsia="Georgia" w:cs="Georgia"/>
                <w:b/>
                <w:sz w:val="22"/>
              </w:rPr>
              <w:t>GÜÇLÜ YÖNLER</w:t>
            </w:r>
          </w:p>
        </w:tc>
        <w:tc>
          <w:tcPr>
            <w:tcW w:w="2500" w:type="pct"/>
            <w:gridSpan w:val="2"/>
            <w:shd w:val="clear" w:color="auto" w:fill="FF0000"/>
          </w:tcPr>
          <w:p w:rsidR="00661378" w:rsidRPr="00661378" w:rsidRDefault="00661378" w:rsidP="00661378">
            <w:pPr>
              <w:spacing w:after="0"/>
              <w:jc w:val="center"/>
              <w:rPr>
                <w:rFonts w:eastAsia="Georgia" w:cs="Georgia"/>
                <w:b/>
                <w:sz w:val="22"/>
              </w:rPr>
            </w:pPr>
            <w:r w:rsidRPr="00661378">
              <w:rPr>
                <w:rFonts w:eastAsia="Georgia" w:cs="Georgia"/>
                <w:b/>
                <w:sz w:val="22"/>
              </w:rPr>
              <w:t>ZAYIF YÖNLER</w:t>
            </w:r>
          </w:p>
        </w:tc>
      </w:tr>
      <w:tr w:rsidR="00661378" w:rsidRPr="00661378" w:rsidTr="00057903">
        <w:trPr>
          <w:trHeight w:val="6701"/>
        </w:trPr>
        <w:tc>
          <w:tcPr>
            <w:tcW w:w="2503" w:type="pct"/>
            <w:gridSpan w:val="2"/>
          </w:tcPr>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Öğretmen İhtiyacının çoğunun kadrolu öğretmenler tarafından karşılanması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İlgi ve ihtiyaçlara cevap verebilecek çeşitlilikte okul ve program türünün varlığı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Hayat boyu öğrenme kapsamındaki kursların çeşitliliği ve yaygınlığı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 xml:space="preserve">Eğitimde kaliteyi artırmaya yönelik AB projeleri ve yerel projelerin üretilip yaygınlaştırılması </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Bilgi ve iletişim teknolojilerinin eğitim ve öğretim süreçlerinde etkin kullanımı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Eğitimde teknoloji kullanımının artırılmasına yönelik büyük ölçekli projelerin yürütülmesi</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Güçlü bilişim altyapısı ve elektronik bilgi sistemlerinin etkin kullanımı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Öğretmen başına düşen öğrenci sayısının istenen seviyede olması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Eğitim politikalarının belirlenmesinde paydaşların görüş ve önerilerinin dikkate alınması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 xml:space="preserve">Yeniliğe, gelişime ve takım çalışmasına yatkın insan kaynağı </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Çalışanlar arası bilgi paylaşımı ve iş birliği</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Yöneticilerin bilgi paylaşımına ve iş birliğine açıklığı,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Yöneticilerin katılımcılığı desteklemeleri</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Müdürlüğümüzün iç ve dış paydaşlarıyla etkili iletişiminin bulunması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 xml:space="preserve">Çalışanlara yönelik hizmet içi eğitim </w:t>
            </w:r>
            <w:proofErr w:type="gramStart"/>
            <w:r w:rsidRPr="00661378">
              <w:rPr>
                <w:rFonts w:eastAsia="Georgia" w:cs="Georgia"/>
                <w:sz w:val="22"/>
              </w:rPr>
              <w:t>imkanlarının</w:t>
            </w:r>
            <w:proofErr w:type="gramEnd"/>
            <w:r w:rsidRPr="00661378">
              <w:rPr>
                <w:rFonts w:eastAsia="Georgia" w:cs="Georgia"/>
                <w:sz w:val="22"/>
              </w:rPr>
              <w:t xml:space="preserve"> olması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Okul sağlığı ve güvenliği ile iş sağlığına ilişkin çalışmaların yapılması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Okul aile birliklerinin varlığı</w:t>
            </w:r>
          </w:p>
          <w:p w:rsid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Yeni fikirlerin ve farklı görüşlerin desteklenmesi</w:t>
            </w:r>
          </w:p>
          <w:p w:rsidR="009405F9" w:rsidRPr="00661378" w:rsidRDefault="009405F9" w:rsidP="00DD2F3F">
            <w:pPr>
              <w:numPr>
                <w:ilvl w:val="0"/>
                <w:numId w:val="1"/>
              </w:numPr>
              <w:spacing w:before="120" w:after="0"/>
              <w:ind w:left="447" w:hanging="283"/>
              <w:contextualSpacing/>
              <w:jc w:val="left"/>
              <w:rPr>
                <w:rFonts w:eastAsia="Georgia" w:cs="Georgia"/>
                <w:sz w:val="22"/>
              </w:rPr>
            </w:pPr>
            <w:r>
              <w:rPr>
                <w:rFonts w:eastAsia="Georgia" w:cs="Georgia"/>
                <w:sz w:val="22"/>
              </w:rPr>
              <w:t>İkili eğitim uygulamasının olmaması</w:t>
            </w:r>
          </w:p>
        </w:tc>
        <w:tc>
          <w:tcPr>
            <w:tcW w:w="2497" w:type="pct"/>
          </w:tcPr>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Boşanma oranlarının (parçalanmış aile çocukları) yüksek olması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Birleştirilmiş sınıflı okulların varlığı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 xml:space="preserve">Öğrenci devamsızlıkları ve </w:t>
            </w:r>
            <w:r w:rsidR="00D44A39">
              <w:rPr>
                <w:rFonts w:eastAsia="Georgia" w:cs="Georgia"/>
                <w:sz w:val="22"/>
              </w:rPr>
              <w:t xml:space="preserve">nadiren de olsa </w:t>
            </w:r>
            <w:r w:rsidRPr="00661378">
              <w:rPr>
                <w:rFonts w:eastAsia="Georgia" w:cs="Georgia"/>
                <w:sz w:val="22"/>
              </w:rPr>
              <w:t>okul terkleri</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Göçmen öğrencilerin uyum problemleri yaşıyor olmaları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Etkili bir performans ve ödüllendirme sisteminin bulunmaması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Bazı okul türlerine yönelik olumsuz algı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Yeniliğe ve gelişmeye direnç gösteren çalışanların varlığı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AB projelerine başvuruların yetersizliği</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Spor salonları, konferans salonları, oyun alanları, kütüphane, resim odası ve müzik odası gibi fiziksel alanların yetersizliği</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Siber zorbalık ve Teknoloji bağımlılığı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 xml:space="preserve">Yabancı dil eğitiminin yeterlilik düzeyi </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Ücretli öğretmen uygulaması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Çok sık ve ani değişen mevzuat</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Öğretmenler için motive edici bir kariyer sisteminin bulunmaması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Hizmet binamızın yetersizliği</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Yabancı dil öğretim programlarının tek tipte olması</w:t>
            </w:r>
          </w:p>
          <w:p w:rsidR="00661378" w:rsidRPr="00661378" w:rsidRDefault="00661378" w:rsidP="00DD2F3F">
            <w:pPr>
              <w:numPr>
                <w:ilvl w:val="0"/>
                <w:numId w:val="1"/>
              </w:numPr>
              <w:spacing w:before="120" w:after="0"/>
              <w:ind w:left="447" w:hanging="283"/>
              <w:contextualSpacing/>
              <w:jc w:val="left"/>
              <w:rPr>
                <w:rFonts w:eastAsia="Georgia" w:cs="Georgia"/>
                <w:sz w:val="22"/>
              </w:rPr>
            </w:pPr>
            <w:r w:rsidRPr="00661378">
              <w:rPr>
                <w:rFonts w:eastAsia="Georgia" w:cs="Georgia"/>
                <w:sz w:val="22"/>
              </w:rPr>
              <w:t>Erken çocukluk dönemi eğitimi yeterliliği</w:t>
            </w:r>
          </w:p>
          <w:p w:rsidR="00661378" w:rsidRPr="00661378" w:rsidRDefault="00661378" w:rsidP="00661378">
            <w:pPr>
              <w:spacing w:before="120" w:after="0"/>
              <w:ind w:left="447"/>
              <w:jc w:val="left"/>
              <w:rPr>
                <w:rFonts w:eastAsia="Georgia" w:cs="Georgia"/>
                <w:sz w:val="22"/>
              </w:rPr>
            </w:pPr>
          </w:p>
        </w:tc>
      </w:tr>
    </w:tbl>
    <w:p w:rsidR="00570AAA" w:rsidRDefault="00570AAA">
      <w:pPr>
        <w:spacing w:after="160"/>
        <w:jc w:val="left"/>
      </w:pPr>
    </w:p>
    <w:p w:rsidR="001745BA" w:rsidRDefault="001745BA">
      <w:pPr>
        <w:spacing w:after="160"/>
        <w:jc w:val="left"/>
      </w:pPr>
    </w:p>
    <w:p w:rsidR="006955B3" w:rsidRPr="005432F2" w:rsidRDefault="006955B3" w:rsidP="00F22AC8"/>
    <w:tbl>
      <w:tblPr>
        <w:tblStyle w:val="TabloKlavuzu4"/>
        <w:tblW w:w="0" w:type="auto"/>
        <w:tblLook w:val="04A0" w:firstRow="1" w:lastRow="0" w:firstColumn="1" w:lastColumn="0" w:noHBand="0" w:noVBand="1"/>
      </w:tblPr>
      <w:tblGrid>
        <w:gridCol w:w="6990"/>
        <w:gridCol w:w="7"/>
        <w:gridCol w:w="6997"/>
      </w:tblGrid>
      <w:tr w:rsidR="009405F9" w:rsidRPr="009405F9" w:rsidTr="00057903">
        <w:tc>
          <w:tcPr>
            <w:tcW w:w="6997" w:type="dxa"/>
            <w:gridSpan w:val="2"/>
            <w:tcBorders>
              <w:top w:val="single" w:sz="4" w:space="0" w:color="auto"/>
              <w:left w:val="single" w:sz="4" w:space="0" w:color="auto"/>
              <w:bottom w:val="single" w:sz="4" w:space="0" w:color="auto"/>
              <w:right w:val="single" w:sz="4" w:space="0" w:color="auto"/>
            </w:tcBorders>
            <w:shd w:val="clear" w:color="auto" w:fill="0070C0"/>
            <w:hideMark/>
          </w:tcPr>
          <w:p w:rsidR="009405F9" w:rsidRPr="009405F9" w:rsidRDefault="009405F9" w:rsidP="009405F9">
            <w:pPr>
              <w:spacing w:after="0"/>
              <w:jc w:val="center"/>
              <w:rPr>
                <w:rFonts w:eastAsia="Georgia" w:cs="Georgia"/>
                <w:b/>
                <w:sz w:val="22"/>
              </w:rPr>
            </w:pPr>
            <w:r w:rsidRPr="009405F9">
              <w:rPr>
                <w:rFonts w:eastAsia="Georgia" w:cs="Georgia"/>
                <w:b/>
                <w:sz w:val="22"/>
              </w:rPr>
              <w:lastRenderedPageBreak/>
              <w:t>FIRSATLAR</w:t>
            </w:r>
          </w:p>
        </w:tc>
        <w:tc>
          <w:tcPr>
            <w:tcW w:w="6997" w:type="dxa"/>
            <w:tcBorders>
              <w:top w:val="single" w:sz="4" w:space="0" w:color="auto"/>
              <w:left w:val="single" w:sz="4" w:space="0" w:color="auto"/>
              <w:bottom w:val="single" w:sz="4" w:space="0" w:color="auto"/>
              <w:right w:val="single" w:sz="4" w:space="0" w:color="auto"/>
            </w:tcBorders>
            <w:shd w:val="clear" w:color="auto" w:fill="FF0000"/>
          </w:tcPr>
          <w:p w:rsidR="009405F9" w:rsidRPr="009405F9" w:rsidRDefault="009405F9" w:rsidP="009405F9">
            <w:pPr>
              <w:spacing w:after="0"/>
              <w:jc w:val="center"/>
              <w:rPr>
                <w:rFonts w:eastAsia="Georgia" w:cs="Georgia"/>
                <w:b/>
                <w:sz w:val="22"/>
              </w:rPr>
            </w:pPr>
            <w:r w:rsidRPr="009405F9">
              <w:rPr>
                <w:rFonts w:eastAsia="Georgia" w:cs="Georgia"/>
                <w:b/>
                <w:sz w:val="22"/>
              </w:rPr>
              <w:t>TEHDİTLER</w:t>
            </w:r>
          </w:p>
        </w:tc>
      </w:tr>
      <w:tr w:rsidR="009405F9" w:rsidRPr="009405F9" w:rsidTr="00057903">
        <w:trPr>
          <w:trHeight w:val="4853"/>
        </w:trPr>
        <w:tc>
          <w:tcPr>
            <w:tcW w:w="6990" w:type="dxa"/>
            <w:tcBorders>
              <w:top w:val="single" w:sz="4" w:space="0" w:color="auto"/>
              <w:left w:val="single" w:sz="4" w:space="0" w:color="auto"/>
              <w:bottom w:val="single" w:sz="4" w:space="0" w:color="auto"/>
              <w:right w:val="single" w:sz="4" w:space="0" w:color="auto"/>
            </w:tcBorders>
            <w:hideMark/>
          </w:tcPr>
          <w:p w:rsidR="009405F9" w:rsidRPr="009405F9" w:rsidRDefault="009405F9" w:rsidP="00DD2F3F">
            <w:pPr>
              <w:numPr>
                <w:ilvl w:val="0"/>
                <w:numId w:val="16"/>
              </w:numPr>
              <w:spacing w:before="120" w:after="0"/>
              <w:ind w:left="447"/>
              <w:contextualSpacing/>
              <w:jc w:val="left"/>
              <w:rPr>
                <w:rFonts w:eastAsia="Georgia" w:cs="Georgia"/>
                <w:szCs w:val="24"/>
              </w:rPr>
            </w:pPr>
            <w:r w:rsidRPr="009405F9">
              <w:rPr>
                <w:rFonts w:eastAsia="Georgia" w:cs="Georgia"/>
                <w:szCs w:val="24"/>
              </w:rPr>
              <w:t xml:space="preserve">İlçemizin </w:t>
            </w:r>
            <w:r>
              <w:rPr>
                <w:rFonts w:eastAsia="Georgia" w:cs="Georgia"/>
                <w:szCs w:val="24"/>
              </w:rPr>
              <w:t xml:space="preserve">ulaşılabilir bir </w:t>
            </w:r>
            <w:proofErr w:type="gramStart"/>
            <w:r>
              <w:rPr>
                <w:rFonts w:eastAsia="Georgia" w:cs="Georgia"/>
                <w:szCs w:val="24"/>
              </w:rPr>
              <w:t>güzergahta</w:t>
            </w:r>
            <w:proofErr w:type="gramEnd"/>
            <w:r>
              <w:rPr>
                <w:rFonts w:eastAsia="Georgia" w:cs="Georgia"/>
                <w:szCs w:val="24"/>
              </w:rPr>
              <w:t xml:space="preserve"> olması</w:t>
            </w:r>
          </w:p>
          <w:p w:rsidR="009405F9" w:rsidRPr="009405F9" w:rsidRDefault="009405F9" w:rsidP="00DD2F3F">
            <w:pPr>
              <w:numPr>
                <w:ilvl w:val="0"/>
                <w:numId w:val="16"/>
              </w:numPr>
              <w:spacing w:before="120" w:after="0"/>
              <w:ind w:left="447"/>
              <w:contextualSpacing/>
              <w:jc w:val="left"/>
              <w:rPr>
                <w:rFonts w:eastAsia="Georgia" w:cs="Georgia"/>
                <w:szCs w:val="24"/>
              </w:rPr>
            </w:pPr>
            <w:r>
              <w:rPr>
                <w:rFonts w:eastAsia="Georgia" w:cs="Georgia"/>
                <w:szCs w:val="24"/>
              </w:rPr>
              <w:t>Öğretmenlerimizin TUBİTAK ve uluslararası projeler</w:t>
            </w:r>
            <w:r w:rsidRPr="009405F9">
              <w:rPr>
                <w:rFonts w:eastAsia="Georgia" w:cs="Georgia"/>
                <w:szCs w:val="24"/>
              </w:rPr>
              <w:t>e olan ilgilerinin yüksek olması</w:t>
            </w:r>
          </w:p>
          <w:p w:rsidR="009405F9" w:rsidRPr="009405F9" w:rsidRDefault="009405F9" w:rsidP="00DD2F3F">
            <w:pPr>
              <w:numPr>
                <w:ilvl w:val="0"/>
                <w:numId w:val="16"/>
              </w:numPr>
              <w:spacing w:before="120" w:after="0"/>
              <w:ind w:left="447"/>
              <w:contextualSpacing/>
              <w:jc w:val="left"/>
              <w:rPr>
                <w:rFonts w:eastAsia="Georgia" w:cs="Georgia"/>
                <w:szCs w:val="24"/>
              </w:rPr>
            </w:pPr>
            <w:r w:rsidRPr="009405F9">
              <w:rPr>
                <w:rFonts w:eastAsia="Georgia" w:cs="Georgia"/>
                <w:szCs w:val="24"/>
              </w:rPr>
              <w:t>İlçemizin zorunlu hizmet kapsamında olması</w:t>
            </w:r>
          </w:p>
          <w:p w:rsidR="009405F9" w:rsidRPr="009405F9" w:rsidRDefault="009405F9" w:rsidP="00DD2F3F">
            <w:pPr>
              <w:numPr>
                <w:ilvl w:val="0"/>
                <w:numId w:val="16"/>
              </w:numPr>
              <w:spacing w:before="120" w:after="0"/>
              <w:ind w:left="447"/>
              <w:contextualSpacing/>
              <w:jc w:val="left"/>
              <w:rPr>
                <w:rFonts w:eastAsia="Georgia" w:cs="Georgia"/>
                <w:szCs w:val="24"/>
              </w:rPr>
            </w:pPr>
            <w:r w:rsidRPr="009405F9">
              <w:rPr>
                <w:rFonts w:eastAsia="Georgia" w:cs="Georgia"/>
                <w:szCs w:val="24"/>
              </w:rPr>
              <w:t>Derslik başına düşen öğrenci sayının ülke ortalamasından az olması</w:t>
            </w:r>
          </w:p>
          <w:p w:rsidR="009405F9" w:rsidRPr="009405F9" w:rsidRDefault="009405F9" w:rsidP="00DD2F3F">
            <w:pPr>
              <w:numPr>
                <w:ilvl w:val="0"/>
                <w:numId w:val="16"/>
              </w:numPr>
              <w:spacing w:before="120" w:after="0"/>
              <w:ind w:left="447"/>
              <w:contextualSpacing/>
              <w:jc w:val="left"/>
              <w:rPr>
                <w:rFonts w:eastAsia="Georgia" w:cs="Georgia"/>
                <w:szCs w:val="24"/>
              </w:rPr>
            </w:pPr>
            <w:r w:rsidRPr="009405F9">
              <w:rPr>
                <w:rFonts w:eastAsia="Georgia" w:cs="Georgia"/>
                <w:szCs w:val="24"/>
              </w:rPr>
              <w:t xml:space="preserve">İlçemizde </w:t>
            </w:r>
            <w:r>
              <w:rPr>
                <w:rFonts w:eastAsia="Georgia" w:cs="Georgia"/>
                <w:szCs w:val="24"/>
              </w:rPr>
              <w:t xml:space="preserve">meslek </w:t>
            </w:r>
            <w:proofErr w:type="gramStart"/>
            <w:r>
              <w:rPr>
                <w:rFonts w:eastAsia="Georgia" w:cs="Georgia"/>
                <w:szCs w:val="24"/>
              </w:rPr>
              <w:t>yüksek okulu</w:t>
            </w:r>
            <w:proofErr w:type="gramEnd"/>
            <w:r>
              <w:rPr>
                <w:rFonts w:eastAsia="Georgia" w:cs="Georgia"/>
                <w:szCs w:val="24"/>
              </w:rPr>
              <w:t xml:space="preserve"> </w:t>
            </w:r>
            <w:r w:rsidRPr="009405F9">
              <w:rPr>
                <w:rFonts w:eastAsia="Georgia" w:cs="Georgia"/>
                <w:szCs w:val="24"/>
              </w:rPr>
              <w:t>bulunması</w:t>
            </w:r>
          </w:p>
          <w:p w:rsidR="009405F9" w:rsidRPr="009405F9" w:rsidRDefault="009405F9" w:rsidP="00DD2F3F">
            <w:pPr>
              <w:numPr>
                <w:ilvl w:val="0"/>
                <w:numId w:val="16"/>
              </w:numPr>
              <w:spacing w:before="120" w:after="0"/>
              <w:ind w:left="447"/>
              <w:contextualSpacing/>
              <w:jc w:val="left"/>
              <w:rPr>
                <w:rFonts w:eastAsia="Georgia" w:cs="Georgia"/>
                <w:szCs w:val="24"/>
              </w:rPr>
            </w:pPr>
            <w:r w:rsidRPr="009405F9">
              <w:rPr>
                <w:rFonts w:eastAsia="Georgia" w:cs="Georgia"/>
                <w:szCs w:val="24"/>
              </w:rPr>
              <w:t>İlçemizde köklü bir kütüphanenin bulunması</w:t>
            </w:r>
          </w:p>
          <w:p w:rsidR="009405F9" w:rsidRPr="009405F9" w:rsidRDefault="009405F9" w:rsidP="00DD2F3F">
            <w:pPr>
              <w:numPr>
                <w:ilvl w:val="0"/>
                <w:numId w:val="16"/>
              </w:numPr>
              <w:spacing w:before="120" w:after="0"/>
              <w:ind w:left="447"/>
              <w:contextualSpacing/>
              <w:jc w:val="left"/>
              <w:rPr>
                <w:rFonts w:eastAsia="Georgia" w:cs="Georgia"/>
                <w:szCs w:val="24"/>
              </w:rPr>
            </w:pPr>
            <w:r w:rsidRPr="009405F9">
              <w:rPr>
                <w:rFonts w:eastAsia="Georgia" w:cs="Georgia"/>
                <w:szCs w:val="24"/>
              </w:rPr>
              <w:t>Eğitim ve öğretime katkı sağlayan hayırseverlerin bulunması</w:t>
            </w:r>
          </w:p>
          <w:p w:rsidR="009405F9" w:rsidRPr="009405F9" w:rsidRDefault="009405F9" w:rsidP="00DD2F3F">
            <w:pPr>
              <w:numPr>
                <w:ilvl w:val="0"/>
                <w:numId w:val="16"/>
              </w:numPr>
              <w:spacing w:before="120" w:after="0"/>
              <w:ind w:left="447"/>
              <w:contextualSpacing/>
              <w:jc w:val="left"/>
              <w:rPr>
                <w:rFonts w:eastAsia="Georgia" w:cs="Georgia"/>
                <w:sz w:val="22"/>
              </w:rPr>
            </w:pPr>
            <w:r w:rsidRPr="009405F9">
              <w:rPr>
                <w:rFonts w:eastAsia="Georgia" w:cs="Georgia"/>
                <w:szCs w:val="24"/>
              </w:rPr>
              <w:t xml:space="preserve">Çevre </w:t>
            </w:r>
            <w:r>
              <w:rPr>
                <w:rFonts w:eastAsia="Georgia" w:cs="Georgia"/>
                <w:szCs w:val="24"/>
              </w:rPr>
              <w:t xml:space="preserve">il ve </w:t>
            </w:r>
            <w:r w:rsidRPr="009405F9">
              <w:rPr>
                <w:rFonts w:eastAsia="Georgia" w:cs="Georgia"/>
                <w:szCs w:val="24"/>
              </w:rPr>
              <w:t>ilçelerden öğrenci gelmesi</w:t>
            </w:r>
          </w:p>
          <w:p w:rsidR="009405F9" w:rsidRPr="009405F9" w:rsidRDefault="009405F9" w:rsidP="00DD2F3F">
            <w:pPr>
              <w:numPr>
                <w:ilvl w:val="0"/>
                <w:numId w:val="1"/>
              </w:numPr>
              <w:spacing w:before="120" w:after="0"/>
              <w:ind w:left="447" w:hanging="283"/>
              <w:contextualSpacing/>
              <w:jc w:val="left"/>
              <w:rPr>
                <w:rFonts w:eastAsia="Georgia" w:cs="Georgia"/>
                <w:sz w:val="22"/>
              </w:rPr>
            </w:pPr>
            <w:r w:rsidRPr="009405F9">
              <w:rPr>
                <w:rFonts w:eastAsia="Georgia" w:cs="Georgia"/>
                <w:sz w:val="22"/>
              </w:rPr>
              <w:t>Ailelerin eğitim ve öğretimin kalitesinin artırılmasına yönelik istekli olması</w:t>
            </w:r>
          </w:p>
          <w:p w:rsidR="009405F9" w:rsidRPr="009405F9" w:rsidRDefault="009405F9" w:rsidP="00DD2F3F">
            <w:pPr>
              <w:numPr>
                <w:ilvl w:val="0"/>
                <w:numId w:val="1"/>
              </w:numPr>
              <w:spacing w:before="120" w:after="0"/>
              <w:ind w:left="447" w:hanging="283"/>
              <w:contextualSpacing/>
              <w:jc w:val="left"/>
              <w:rPr>
                <w:rFonts w:eastAsia="Georgia" w:cs="Georgia"/>
                <w:sz w:val="22"/>
              </w:rPr>
            </w:pPr>
            <w:r w:rsidRPr="009405F9">
              <w:rPr>
                <w:rFonts w:eastAsia="Georgia" w:cs="Georgia"/>
                <w:sz w:val="22"/>
              </w:rPr>
              <w:t xml:space="preserve">Gelişen teknolojilerin eğitimde kullanılabilirliğinin artması </w:t>
            </w:r>
          </w:p>
          <w:p w:rsidR="009405F9" w:rsidRPr="009405F9" w:rsidRDefault="009405F9" w:rsidP="00DD2F3F">
            <w:pPr>
              <w:numPr>
                <w:ilvl w:val="0"/>
                <w:numId w:val="1"/>
              </w:numPr>
              <w:spacing w:before="120" w:after="0"/>
              <w:ind w:left="447" w:hanging="283"/>
              <w:contextualSpacing/>
              <w:jc w:val="left"/>
              <w:rPr>
                <w:rFonts w:eastAsia="Georgia" w:cs="Georgia"/>
                <w:sz w:val="22"/>
              </w:rPr>
            </w:pPr>
            <w:r w:rsidRPr="009405F9">
              <w:rPr>
                <w:rFonts w:eastAsia="Georgia" w:cs="Georgia"/>
                <w:sz w:val="22"/>
              </w:rPr>
              <w:t>Öğretmen arzının yeterli olması</w:t>
            </w:r>
          </w:p>
          <w:p w:rsidR="009405F9" w:rsidRPr="009405F9" w:rsidRDefault="009405F9" w:rsidP="00DD2F3F">
            <w:pPr>
              <w:numPr>
                <w:ilvl w:val="0"/>
                <w:numId w:val="1"/>
              </w:numPr>
              <w:spacing w:before="120" w:after="0"/>
              <w:ind w:left="447" w:hanging="283"/>
              <w:contextualSpacing/>
              <w:jc w:val="left"/>
              <w:rPr>
                <w:rFonts w:eastAsia="Georgia" w:cs="Georgia"/>
                <w:sz w:val="22"/>
              </w:rPr>
            </w:pPr>
            <w:r w:rsidRPr="009405F9">
              <w:rPr>
                <w:rFonts w:eastAsia="Georgia" w:cs="Georgia"/>
                <w:sz w:val="22"/>
              </w:rPr>
              <w:t xml:space="preserve">Bilişim teknolojilerinin gelişmesi, dijitalleşme ve endüstri </w:t>
            </w:r>
            <w:proofErr w:type="gramStart"/>
            <w:r w:rsidRPr="009405F9">
              <w:rPr>
                <w:rFonts w:eastAsia="Georgia" w:cs="Georgia"/>
                <w:sz w:val="22"/>
              </w:rPr>
              <w:t>4.0</w:t>
            </w:r>
            <w:proofErr w:type="gramEnd"/>
            <w:r w:rsidRPr="009405F9">
              <w:rPr>
                <w:rFonts w:eastAsia="Georgia" w:cs="Georgia"/>
                <w:sz w:val="22"/>
              </w:rPr>
              <w:t xml:space="preserve"> gibi olayların getirdiği yenilikler</w:t>
            </w:r>
          </w:p>
        </w:tc>
        <w:tc>
          <w:tcPr>
            <w:tcW w:w="7004" w:type="dxa"/>
            <w:gridSpan w:val="2"/>
            <w:tcBorders>
              <w:top w:val="single" w:sz="4" w:space="0" w:color="auto"/>
              <w:left w:val="single" w:sz="4" w:space="0" w:color="auto"/>
              <w:bottom w:val="single" w:sz="4" w:space="0" w:color="auto"/>
              <w:right w:val="single" w:sz="4" w:space="0" w:color="auto"/>
            </w:tcBorders>
          </w:tcPr>
          <w:p w:rsidR="009405F9" w:rsidRPr="009405F9" w:rsidRDefault="009405F9" w:rsidP="00DD2F3F">
            <w:pPr>
              <w:numPr>
                <w:ilvl w:val="0"/>
                <w:numId w:val="1"/>
              </w:numPr>
              <w:spacing w:before="120" w:after="0"/>
              <w:ind w:left="404"/>
              <w:contextualSpacing/>
              <w:jc w:val="left"/>
              <w:rPr>
                <w:rFonts w:eastAsia="Georgia" w:cs="Georgia"/>
                <w:sz w:val="22"/>
              </w:rPr>
            </w:pPr>
            <w:r w:rsidRPr="009405F9">
              <w:rPr>
                <w:rFonts w:eastAsia="Georgia" w:cs="Georgia"/>
                <w:sz w:val="22"/>
              </w:rPr>
              <w:t>Ödüllendirme ve idareci görevlendirmelerinde standart bir sistemin bulunmaması</w:t>
            </w:r>
          </w:p>
          <w:p w:rsidR="009405F9" w:rsidRPr="009405F9" w:rsidRDefault="009405F9" w:rsidP="00DD2F3F">
            <w:pPr>
              <w:numPr>
                <w:ilvl w:val="0"/>
                <w:numId w:val="1"/>
              </w:numPr>
              <w:spacing w:before="120" w:after="0"/>
              <w:ind w:left="404"/>
              <w:contextualSpacing/>
              <w:jc w:val="left"/>
              <w:rPr>
                <w:rFonts w:eastAsia="Georgia" w:cs="Georgia"/>
                <w:sz w:val="22"/>
              </w:rPr>
            </w:pPr>
            <w:r w:rsidRPr="009405F9">
              <w:rPr>
                <w:rFonts w:eastAsia="Georgia" w:cs="Georgia"/>
                <w:sz w:val="22"/>
              </w:rPr>
              <w:t xml:space="preserve">Teknoloji </w:t>
            </w:r>
            <w:proofErr w:type="gramStart"/>
            <w:r w:rsidRPr="009405F9">
              <w:rPr>
                <w:rFonts w:eastAsia="Georgia" w:cs="Georgia"/>
                <w:sz w:val="22"/>
              </w:rPr>
              <w:t>okur yazarlığının</w:t>
            </w:r>
            <w:proofErr w:type="gramEnd"/>
            <w:r w:rsidRPr="009405F9">
              <w:rPr>
                <w:rFonts w:eastAsia="Georgia" w:cs="Georgia"/>
                <w:sz w:val="22"/>
              </w:rPr>
              <w:t xml:space="preserve"> yeterince gelişmemesi  </w:t>
            </w:r>
          </w:p>
          <w:p w:rsidR="009405F9" w:rsidRPr="009405F9" w:rsidRDefault="009405F9" w:rsidP="00DD2F3F">
            <w:pPr>
              <w:numPr>
                <w:ilvl w:val="0"/>
                <w:numId w:val="1"/>
              </w:numPr>
              <w:spacing w:before="120" w:after="0"/>
              <w:ind w:left="404"/>
              <w:contextualSpacing/>
              <w:jc w:val="left"/>
              <w:rPr>
                <w:rFonts w:eastAsia="Georgia" w:cs="Georgia"/>
                <w:sz w:val="22"/>
              </w:rPr>
            </w:pPr>
            <w:r w:rsidRPr="009405F9">
              <w:rPr>
                <w:rFonts w:eastAsia="Georgia" w:cs="Georgia"/>
                <w:sz w:val="22"/>
              </w:rPr>
              <w:t xml:space="preserve">Öğretmen </w:t>
            </w:r>
            <w:proofErr w:type="gramStart"/>
            <w:r w:rsidRPr="009405F9">
              <w:rPr>
                <w:rFonts w:eastAsia="Georgia" w:cs="Georgia"/>
                <w:sz w:val="22"/>
              </w:rPr>
              <w:t>sirkülasyonun</w:t>
            </w:r>
            <w:proofErr w:type="gramEnd"/>
            <w:r w:rsidRPr="009405F9">
              <w:rPr>
                <w:rFonts w:eastAsia="Georgia" w:cs="Georgia"/>
                <w:sz w:val="22"/>
              </w:rPr>
              <w:t xml:space="preserve"> hızlı olması</w:t>
            </w:r>
          </w:p>
          <w:p w:rsidR="009405F9" w:rsidRPr="009405F9" w:rsidRDefault="009405F9" w:rsidP="00DD2F3F">
            <w:pPr>
              <w:numPr>
                <w:ilvl w:val="0"/>
                <w:numId w:val="1"/>
              </w:numPr>
              <w:spacing w:before="120" w:after="0"/>
              <w:ind w:left="404"/>
              <w:contextualSpacing/>
              <w:jc w:val="left"/>
              <w:rPr>
                <w:rFonts w:eastAsia="Georgia" w:cs="Georgia"/>
                <w:sz w:val="22"/>
              </w:rPr>
            </w:pPr>
            <w:r w:rsidRPr="009405F9">
              <w:rPr>
                <w:rFonts w:eastAsia="Georgia" w:cs="Georgia"/>
                <w:sz w:val="22"/>
              </w:rPr>
              <w:t>İlçemizin il merkezinden uzak olması</w:t>
            </w:r>
          </w:p>
          <w:p w:rsidR="009405F9" w:rsidRPr="009405F9" w:rsidRDefault="009405F9" w:rsidP="00DD2F3F">
            <w:pPr>
              <w:numPr>
                <w:ilvl w:val="0"/>
                <w:numId w:val="1"/>
              </w:numPr>
              <w:spacing w:before="120" w:after="0"/>
              <w:ind w:left="404"/>
              <w:contextualSpacing/>
              <w:jc w:val="left"/>
              <w:rPr>
                <w:rFonts w:eastAsia="Georgia" w:cs="Georgia"/>
                <w:sz w:val="22"/>
              </w:rPr>
            </w:pPr>
            <w:r w:rsidRPr="009405F9">
              <w:rPr>
                <w:rFonts w:eastAsia="Georgia" w:cs="Georgia"/>
                <w:sz w:val="22"/>
              </w:rPr>
              <w:t>Yerel yönetimlerin eğitim ve öğretime yeterli desteği sağlamaması</w:t>
            </w:r>
          </w:p>
          <w:p w:rsidR="009405F9" w:rsidRPr="009405F9" w:rsidRDefault="009405F9" w:rsidP="00DD2F3F">
            <w:pPr>
              <w:numPr>
                <w:ilvl w:val="0"/>
                <w:numId w:val="1"/>
              </w:numPr>
              <w:spacing w:before="120" w:after="0"/>
              <w:ind w:left="404"/>
              <w:contextualSpacing/>
              <w:jc w:val="left"/>
              <w:rPr>
                <w:rFonts w:eastAsia="Georgia" w:cs="Georgia"/>
                <w:sz w:val="22"/>
              </w:rPr>
            </w:pPr>
            <w:r w:rsidRPr="009405F9">
              <w:rPr>
                <w:rFonts w:eastAsia="Georgia" w:cs="Georgia"/>
                <w:sz w:val="22"/>
              </w:rPr>
              <w:t>Boşanma oranlarının yüksekliği</w:t>
            </w:r>
          </w:p>
          <w:p w:rsidR="009405F9" w:rsidRPr="009405F9" w:rsidRDefault="00D44A39" w:rsidP="00DD2F3F">
            <w:pPr>
              <w:numPr>
                <w:ilvl w:val="0"/>
                <w:numId w:val="1"/>
              </w:numPr>
              <w:spacing w:before="120" w:after="0"/>
              <w:ind w:left="404"/>
              <w:contextualSpacing/>
              <w:jc w:val="left"/>
              <w:rPr>
                <w:rFonts w:eastAsia="Georgia" w:cs="Georgia"/>
                <w:sz w:val="22"/>
              </w:rPr>
            </w:pPr>
            <w:r>
              <w:rPr>
                <w:rFonts w:eastAsia="Georgia" w:cs="Georgia"/>
                <w:sz w:val="22"/>
              </w:rPr>
              <w:t>Zararlı alışkanlıkların</w:t>
            </w:r>
            <w:r w:rsidR="009405F9" w:rsidRPr="009405F9">
              <w:rPr>
                <w:rFonts w:eastAsia="Georgia" w:cs="Georgia"/>
                <w:sz w:val="22"/>
              </w:rPr>
              <w:t xml:space="preserve"> giderek yaygınlaşması</w:t>
            </w:r>
          </w:p>
          <w:p w:rsidR="009405F9" w:rsidRPr="009405F9" w:rsidRDefault="009405F9" w:rsidP="00DD2F3F">
            <w:pPr>
              <w:numPr>
                <w:ilvl w:val="0"/>
                <w:numId w:val="1"/>
              </w:numPr>
              <w:spacing w:before="120" w:after="0"/>
              <w:ind w:left="404"/>
              <w:contextualSpacing/>
              <w:jc w:val="left"/>
              <w:rPr>
                <w:rFonts w:eastAsia="Georgia" w:cs="Georgia"/>
                <w:sz w:val="22"/>
              </w:rPr>
            </w:pPr>
            <w:r w:rsidRPr="009405F9">
              <w:rPr>
                <w:rFonts w:eastAsia="Georgia" w:cs="Georgia"/>
                <w:sz w:val="22"/>
              </w:rPr>
              <w:t>Göçmen</w:t>
            </w:r>
            <w:r w:rsidR="00D44A39">
              <w:rPr>
                <w:rFonts w:eastAsia="Georgia" w:cs="Georgia"/>
                <w:sz w:val="22"/>
              </w:rPr>
              <w:t xml:space="preserve"> </w:t>
            </w:r>
            <w:r w:rsidRPr="009405F9">
              <w:rPr>
                <w:rFonts w:eastAsia="Georgia" w:cs="Georgia"/>
                <w:sz w:val="22"/>
              </w:rPr>
              <w:t>öğrencilerin eğitime uyumunun sağlanamaması</w:t>
            </w:r>
          </w:p>
          <w:p w:rsidR="009405F9" w:rsidRPr="009405F9" w:rsidRDefault="009405F9" w:rsidP="00DD2F3F">
            <w:pPr>
              <w:numPr>
                <w:ilvl w:val="0"/>
                <w:numId w:val="1"/>
              </w:numPr>
              <w:spacing w:before="120" w:after="0"/>
              <w:ind w:left="404"/>
              <w:contextualSpacing/>
              <w:jc w:val="left"/>
              <w:rPr>
                <w:rFonts w:eastAsia="Georgia" w:cs="Georgia"/>
                <w:sz w:val="22"/>
              </w:rPr>
            </w:pPr>
            <w:r w:rsidRPr="009405F9">
              <w:rPr>
                <w:rFonts w:eastAsia="Georgia" w:cs="Georgia"/>
                <w:sz w:val="22"/>
              </w:rPr>
              <w:t>Sosyal sportif ve kültürel etkinlik alanlarının yetersizliği</w:t>
            </w:r>
          </w:p>
        </w:tc>
      </w:tr>
    </w:tbl>
    <w:p w:rsidR="00CD5398" w:rsidRPr="005432F2" w:rsidRDefault="00CD5398" w:rsidP="00454CA1">
      <w:pPr>
        <w:spacing w:after="160"/>
        <w:jc w:val="left"/>
      </w:pPr>
    </w:p>
    <w:p w:rsidR="00CD5398" w:rsidRPr="005432F2" w:rsidRDefault="00CD5398">
      <w:r w:rsidRPr="005432F2">
        <w:br w:type="page"/>
      </w:r>
    </w:p>
    <w:p w:rsidR="00DA3CC1" w:rsidRPr="005432F2" w:rsidRDefault="007B2BA9" w:rsidP="009405F9">
      <w:pPr>
        <w:pStyle w:val="Balk2"/>
        <w:jc w:val="center"/>
      </w:pPr>
      <w:bookmarkStart w:id="26" w:name="_Toc29822246"/>
      <w:r w:rsidRPr="005432F2">
        <w:lastRenderedPageBreak/>
        <w:t>Tespitler v</w:t>
      </w:r>
      <w:r w:rsidR="00BA4956" w:rsidRPr="005432F2">
        <w:t>e İhtiyaçların Belirlenmesi</w:t>
      </w:r>
      <w:bookmarkEnd w:id="26"/>
    </w:p>
    <w:p w:rsidR="006D6747" w:rsidRDefault="00B77B73" w:rsidP="003A6ADD">
      <w:pPr>
        <w:ind w:firstLine="426"/>
      </w:pPr>
      <w:r w:rsidRPr="005432F2">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w:t>
      </w:r>
      <w:r w:rsidR="006C03E2">
        <w:t xml:space="preserve"> ortaya koymaktadır. </w:t>
      </w:r>
    </w:p>
    <w:p w:rsidR="006D6747" w:rsidRDefault="006D6747" w:rsidP="003A6ADD">
      <w:pPr>
        <w:ind w:firstLine="426"/>
      </w:pPr>
      <w:r>
        <w:t xml:space="preserve">Durum analizinde yer alan her bir bölümde yapılan analizler sonucunda belirlenmiş olan tespitler ve ihtiyaçlardan yola çıkılarak </w:t>
      </w:r>
      <w:r w:rsidR="00856673">
        <w:t>Müdürlüğümüz</w:t>
      </w:r>
      <w:r>
        <w:t xml:space="preserve"> stratejik planının mimarisi oluşturulmuştur.</w:t>
      </w:r>
    </w:p>
    <w:p w:rsidR="00703946" w:rsidRPr="005432F2" w:rsidRDefault="006D6747" w:rsidP="00703946">
      <w:pPr>
        <w:pStyle w:val="Balk1"/>
        <w:jc w:val="center"/>
      </w:pPr>
      <w:r>
        <w:br w:type="page"/>
      </w:r>
      <w:bookmarkStart w:id="27" w:name="_Toc29822247"/>
      <w:r w:rsidR="00703946" w:rsidRPr="005432F2">
        <w:lastRenderedPageBreak/>
        <w:t xml:space="preserve">Geleceğe </w:t>
      </w:r>
      <w:r w:rsidR="00703946">
        <w:t>Bakış</w:t>
      </w:r>
      <w:bookmarkEnd w:id="27"/>
    </w:p>
    <w:p w:rsidR="00703946" w:rsidRPr="005432F2" w:rsidRDefault="00703946" w:rsidP="00703946">
      <w:pPr>
        <w:pStyle w:val="Balk2"/>
        <w:jc w:val="center"/>
      </w:pPr>
      <w:bookmarkStart w:id="28" w:name="_Toc29822248"/>
      <w:r w:rsidRPr="005432F2">
        <w:t>Misyon, Vizyon ve Temel Değerler</w:t>
      </w:r>
      <w:bookmarkEnd w:id="28"/>
    </w:p>
    <w:p w:rsidR="00703946" w:rsidRPr="005432F2" w:rsidRDefault="00703946" w:rsidP="00703946">
      <w:pPr>
        <w:pStyle w:val="Balk4"/>
        <w:ind w:left="0" w:firstLine="426"/>
        <w:jc w:val="center"/>
      </w:pPr>
      <w:r>
        <w:t>Müdürlüğümüz</w:t>
      </w:r>
      <w:r w:rsidRPr="005432F2">
        <w:t xml:space="preserve"> Misyonu</w:t>
      </w:r>
    </w:p>
    <w:p w:rsidR="00703946" w:rsidRPr="005432F2" w:rsidRDefault="00703946" w:rsidP="00703946">
      <w:pPr>
        <w:ind w:firstLine="426"/>
      </w:pPr>
      <w:r>
        <w:t>Müdürlüğümüzün</w:t>
      </w:r>
      <w:r w:rsidRPr="005432F2">
        <w:t xml:space="preserve"> </w:t>
      </w:r>
      <w:proofErr w:type="gramStart"/>
      <w:r w:rsidRPr="005432F2">
        <w:t>misyonu</w:t>
      </w:r>
      <w:proofErr w:type="gramEnd"/>
      <w:r w:rsidRPr="005432F2">
        <w:t xml:space="preserve"> belirlenirken; </w:t>
      </w:r>
      <w:r>
        <w:t>Türkiye Cumhuriyeti Anayasası, 1739</w:t>
      </w:r>
      <w:r w:rsidRPr="005432F2">
        <w:t xml:space="preserve"> sayılı </w:t>
      </w:r>
      <w:r>
        <w:t>Millî</w:t>
      </w:r>
      <w:r w:rsidRPr="005432F2">
        <w:t xml:space="preserve"> Eğitim Temel Kanunu, 1 </w:t>
      </w:r>
      <w:r>
        <w:t>numaralı</w:t>
      </w:r>
      <w:r w:rsidRPr="005432F2">
        <w:t xml:space="preserve"> Cumhurbaşkanlığı Kararnamesi ve ilgili diğer mevzuat ve üst politika belgelerinden yararlanılmıştır</w:t>
      </w:r>
      <w:r>
        <w:t>.</w:t>
      </w:r>
      <w:r w:rsidRPr="005432F2">
        <w:t xml:space="preserve"> </w:t>
      </w:r>
    </w:p>
    <w:p w:rsidR="006D6747" w:rsidRDefault="006D6747">
      <w:pPr>
        <w:spacing w:after="160"/>
        <w:jc w:val="left"/>
      </w:pPr>
    </w:p>
    <w:p w:rsidR="00EC2F59" w:rsidRPr="00EC2F59" w:rsidRDefault="00724CE1" w:rsidP="009405F9">
      <w:pPr>
        <w:ind w:firstLine="708"/>
        <w:jc w:val="center"/>
        <w:rPr>
          <w:b/>
          <w:color w:val="ED7D31" w:themeColor="accent2"/>
          <w:sz w:val="32"/>
          <w:szCs w:val="25"/>
        </w:rPr>
      </w:pPr>
      <w:r>
        <w:rPr>
          <w:b/>
          <w:color w:val="ED7D31" w:themeColor="accent2"/>
          <w:sz w:val="32"/>
          <w:szCs w:val="25"/>
        </w:rPr>
        <w:t>Misyonumuz</w:t>
      </w:r>
    </w:p>
    <w:p w:rsidR="00EC2F59" w:rsidRPr="00703946" w:rsidRDefault="00C43009" w:rsidP="00703946">
      <w:pPr>
        <w:ind w:firstLine="708"/>
        <w:rPr>
          <w:b/>
          <w:color w:val="ED7D31" w:themeColor="accent2"/>
          <w:sz w:val="32"/>
          <w:szCs w:val="25"/>
        </w:rPr>
      </w:pPr>
      <w:r w:rsidRPr="00EC2F59">
        <w:rPr>
          <w:b/>
          <w:color w:val="ED7D31" w:themeColor="accent2"/>
          <w:sz w:val="32"/>
          <w:szCs w:val="25"/>
        </w:rPr>
        <w:t>D</w:t>
      </w:r>
      <w:r w:rsidR="00B67129" w:rsidRPr="00EC2F59">
        <w:rPr>
          <w:b/>
          <w:color w:val="ED7D31" w:themeColor="accent2"/>
          <w:sz w:val="32"/>
          <w:szCs w:val="25"/>
        </w:rPr>
        <w:t>üşünme, anlama, araştırma ve sorun çözme yetkinliği gelişmiş</w:t>
      </w:r>
      <w:r w:rsidRPr="00EC2F59">
        <w:rPr>
          <w:b/>
          <w:color w:val="ED7D31" w:themeColor="accent2"/>
          <w:sz w:val="32"/>
          <w:szCs w:val="25"/>
        </w:rPr>
        <w:t xml:space="preserve">, </w:t>
      </w:r>
      <w:r w:rsidR="007D264B" w:rsidRPr="00EC2F59">
        <w:rPr>
          <w:b/>
          <w:color w:val="ED7D31" w:themeColor="accent2"/>
          <w:sz w:val="32"/>
          <w:szCs w:val="25"/>
        </w:rPr>
        <w:t>millî</w:t>
      </w:r>
      <w:r w:rsidR="00B67129" w:rsidRPr="00EC2F59">
        <w:rPr>
          <w:b/>
          <w:color w:val="ED7D31" w:themeColor="accent2"/>
          <w:sz w:val="32"/>
          <w:szCs w:val="25"/>
        </w:rPr>
        <w:t xml:space="preserve"> kültür ve demokrasinin bilincinde, iletişime ve pa</w:t>
      </w:r>
      <w:r w:rsidRPr="00EC2F59">
        <w:rPr>
          <w:b/>
          <w:color w:val="ED7D31" w:themeColor="accent2"/>
          <w:sz w:val="32"/>
          <w:szCs w:val="25"/>
        </w:rPr>
        <w:t xml:space="preserve">ylaşıma açık, sanat duyarlılığı, </w:t>
      </w:r>
      <w:r w:rsidR="00B67129" w:rsidRPr="00EC2F59">
        <w:rPr>
          <w:b/>
          <w:color w:val="ED7D31" w:themeColor="accent2"/>
          <w:sz w:val="32"/>
          <w:szCs w:val="25"/>
        </w:rPr>
        <w:t>öz güveni, öz saygısı, hak, adalet ve sorumluluk bilinci yüksek, öğrenmeyi bir yaşam tarzı haline getiren, sağlıklı ve mutlu bireylerin yetişmesine ortam ve imkân sağlamaktır.</w:t>
      </w:r>
    </w:p>
    <w:p w:rsidR="00B67129" w:rsidRPr="005432F2" w:rsidRDefault="00D72A6B" w:rsidP="009405F9">
      <w:pPr>
        <w:pStyle w:val="Balk4"/>
        <w:jc w:val="center"/>
      </w:pPr>
      <w:r>
        <w:t xml:space="preserve">Müdürlüğümüz </w:t>
      </w:r>
      <w:r w:rsidR="00B67129" w:rsidRPr="005432F2">
        <w:t>Vizyonu</w:t>
      </w:r>
    </w:p>
    <w:p w:rsidR="00B67129" w:rsidRDefault="00856673" w:rsidP="003A6ADD">
      <w:pPr>
        <w:ind w:firstLine="426"/>
      </w:pPr>
      <w:r>
        <w:t>Müdürlüğümüzün</w:t>
      </w:r>
      <w:r w:rsidR="00B67129" w:rsidRPr="005432F2">
        <w:t xml:space="preserve"> </w:t>
      </w:r>
      <w:proofErr w:type="gramStart"/>
      <w:r w:rsidR="00B67129" w:rsidRPr="005432F2">
        <w:t>vizyonu</w:t>
      </w:r>
      <w:proofErr w:type="gramEnd"/>
      <w:r w:rsidR="00B67129" w:rsidRPr="005432F2">
        <w:t xml:space="preserve"> belirlenirken; Bakan ve üst yöneticilerin perspektifleri ile Strateji Geliştirme Kurulunun görüşleri ele alınarak kuruluşun ideal geleceği, çalışanlar tarafından nasıl algılanmak istediği değerlendirilmiş</w:t>
      </w:r>
      <w:r w:rsidR="00B67129">
        <w:t>tir. P</w:t>
      </w:r>
      <w:r w:rsidR="00B67129" w:rsidRPr="005432F2">
        <w:t xml:space="preserve">aydaş çalışmaları, </w:t>
      </w:r>
      <w:r>
        <w:t>toplantılar,</w:t>
      </w:r>
      <w:r w:rsidR="00B67129" w:rsidRPr="005432F2">
        <w:t xml:space="preserve"> toplumsal beklentiler, anket sonuçları ve diğer belgeler </w:t>
      </w:r>
      <w:r w:rsidR="00B67129">
        <w:t>analiz edilerek</w:t>
      </w:r>
      <w:r w:rsidR="00B67129" w:rsidRPr="005432F2">
        <w:t xml:space="preserve"> kelime bulutu yöntemi kullanılarak </w:t>
      </w:r>
      <w:r w:rsidR="00B67129">
        <w:t xml:space="preserve">aşağıda belirtilen </w:t>
      </w:r>
      <w:proofErr w:type="gramStart"/>
      <w:r w:rsidR="00B67129" w:rsidRPr="005432F2">
        <w:t>vizyon</w:t>
      </w:r>
      <w:proofErr w:type="gramEnd"/>
      <w:r w:rsidR="00B67129" w:rsidRPr="005432F2">
        <w:t xml:space="preserve"> oluşturulmuştur.</w:t>
      </w:r>
    </w:p>
    <w:p w:rsidR="00C43009" w:rsidRPr="005432F2" w:rsidRDefault="00C43009" w:rsidP="00B67129"/>
    <w:p w:rsidR="009405F9" w:rsidRDefault="009405F9" w:rsidP="009405F9">
      <w:pPr>
        <w:ind w:firstLine="708"/>
        <w:jc w:val="center"/>
        <w:rPr>
          <w:b/>
          <w:color w:val="ED7D31" w:themeColor="accent2"/>
          <w:sz w:val="32"/>
          <w:szCs w:val="25"/>
        </w:rPr>
      </w:pPr>
    </w:p>
    <w:p w:rsidR="009405F9" w:rsidRDefault="009405F9" w:rsidP="009405F9">
      <w:pPr>
        <w:ind w:firstLine="708"/>
        <w:jc w:val="center"/>
        <w:rPr>
          <w:b/>
          <w:color w:val="ED7D31" w:themeColor="accent2"/>
          <w:sz w:val="32"/>
          <w:szCs w:val="25"/>
        </w:rPr>
      </w:pPr>
    </w:p>
    <w:p w:rsidR="00EC2F59" w:rsidRPr="00EC2F59" w:rsidRDefault="00724CE1" w:rsidP="009405F9">
      <w:pPr>
        <w:ind w:firstLine="708"/>
        <w:jc w:val="center"/>
        <w:rPr>
          <w:b/>
          <w:color w:val="ED7D31" w:themeColor="accent2"/>
          <w:sz w:val="32"/>
          <w:szCs w:val="25"/>
        </w:rPr>
      </w:pPr>
      <w:r>
        <w:rPr>
          <w:b/>
          <w:color w:val="ED7D31" w:themeColor="accent2"/>
          <w:sz w:val="32"/>
          <w:szCs w:val="25"/>
        </w:rPr>
        <w:lastRenderedPageBreak/>
        <w:t>Vizyonumuz</w:t>
      </w:r>
    </w:p>
    <w:p w:rsidR="00840C62" w:rsidRDefault="00B67129" w:rsidP="00840C62">
      <w:pPr>
        <w:ind w:firstLine="708"/>
        <w:rPr>
          <w:b/>
          <w:color w:val="ED7D31" w:themeColor="accent2"/>
          <w:sz w:val="32"/>
          <w:szCs w:val="25"/>
        </w:rPr>
      </w:pPr>
      <w:r w:rsidRPr="00EC2F59">
        <w:rPr>
          <w:b/>
          <w:color w:val="ED7D31" w:themeColor="accent2"/>
          <w:sz w:val="32"/>
          <w:szCs w:val="25"/>
        </w:rPr>
        <w:t>Hayata hazır, sağlıklı ve mutlu bireyle</w:t>
      </w:r>
      <w:r w:rsidR="00EC2F59" w:rsidRPr="00EC2F59">
        <w:rPr>
          <w:b/>
          <w:color w:val="ED7D31" w:themeColor="accent2"/>
          <w:sz w:val="32"/>
          <w:szCs w:val="25"/>
        </w:rPr>
        <w:t>r yetiştiren bir eğitim sistemi</w:t>
      </w:r>
      <w:r w:rsidR="00856673">
        <w:rPr>
          <w:b/>
          <w:color w:val="ED7D31" w:themeColor="accent2"/>
          <w:sz w:val="32"/>
          <w:szCs w:val="25"/>
        </w:rPr>
        <w:t>nin etkin birimi olmak</w:t>
      </w:r>
      <w:r w:rsidR="00EC2F59" w:rsidRPr="00EC2F59">
        <w:rPr>
          <w:b/>
          <w:color w:val="ED7D31" w:themeColor="accent2"/>
          <w:sz w:val="32"/>
          <w:szCs w:val="25"/>
        </w:rPr>
        <w:t>.</w:t>
      </w:r>
    </w:p>
    <w:p w:rsidR="00B67129" w:rsidRPr="00840C62" w:rsidRDefault="00191AD3" w:rsidP="00840C62">
      <w:pPr>
        <w:ind w:firstLine="708"/>
        <w:rPr>
          <w:rFonts w:eastAsia="Calibri" w:cstheme="majorBidi"/>
          <w:b/>
          <w:color w:val="1F4E79" w:themeColor="accent1" w:themeShade="80"/>
          <w:sz w:val="28"/>
          <w:szCs w:val="24"/>
        </w:rPr>
      </w:pPr>
      <w:r>
        <w:t>Müdürlüğümüzün</w:t>
      </w:r>
      <w:r w:rsidR="00B67129" w:rsidRPr="005432F2">
        <w:t xml:space="preserve"> </w:t>
      </w:r>
      <w:r w:rsidR="00B67129">
        <w:t xml:space="preserve">aşağıda verilen </w:t>
      </w:r>
      <w:r w:rsidR="00B67129" w:rsidRPr="005432F2">
        <w:t xml:space="preserve">temel değerleri; Bakan ve üst yöneticilerin perspektifleri ile Strateji Geliştirme Kurulunun görüşleri </w:t>
      </w:r>
      <w:r w:rsidR="00B67129">
        <w:t>dikkate</w:t>
      </w:r>
      <w:r w:rsidR="00B67129" w:rsidRPr="005432F2">
        <w:t xml:space="preserve"> alınarak nitel analiz, toplumsal beklentiler, paydaş düşüncele</w:t>
      </w:r>
      <w:r w:rsidR="00B67129">
        <w:t xml:space="preserve">ri, kurumun </w:t>
      </w:r>
      <w:proofErr w:type="gramStart"/>
      <w:r w:rsidR="00B67129">
        <w:t>vizyonu</w:t>
      </w:r>
      <w:proofErr w:type="gramEnd"/>
      <w:r w:rsidR="00B67129">
        <w:t xml:space="preserve"> gibi faktör</w:t>
      </w:r>
      <w:r w:rsidR="00B67129" w:rsidRPr="005432F2">
        <w:t xml:space="preserve">ler </w:t>
      </w:r>
      <w:r w:rsidR="00B67129">
        <w:t>değerlendirilerek</w:t>
      </w:r>
      <w:r w:rsidR="00B67129" w:rsidRPr="005432F2">
        <w:t xml:space="preserve"> ortaya </w:t>
      </w:r>
      <w:r w:rsidR="00B67129">
        <w:t>konulmuştur.</w:t>
      </w:r>
    </w:p>
    <w:p w:rsidR="00B67129" w:rsidRPr="005432F2" w:rsidRDefault="00B67129" w:rsidP="00B67129">
      <w:pPr>
        <w:rPr>
          <w:rFonts w:cs="MVYAAN+NeoSansPro-Medium"/>
          <w:color w:val="000000"/>
          <w:szCs w:val="24"/>
        </w:rPr>
      </w:pPr>
    </w:p>
    <w:p w:rsidR="00B67129" w:rsidRPr="00EC2F59" w:rsidRDefault="00C43009" w:rsidP="009405F9">
      <w:pPr>
        <w:ind w:firstLine="708"/>
        <w:jc w:val="center"/>
        <w:rPr>
          <w:b/>
          <w:color w:val="ED7D31" w:themeColor="accent2"/>
          <w:sz w:val="32"/>
          <w:szCs w:val="25"/>
        </w:rPr>
      </w:pPr>
      <w:r w:rsidRPr="00EC2F59">
        <w:rPr>
          <w:b/>
          <w:color w:val="ED7D31" w:themeColor="accent2"/>
          <w:sz w:val="32"/>
          <w:szCs w:val="25"/>
        </w:rPr>
        <w:t>Temel Değerlerimiz:</w:t>
      </w:r>
    </w:p>
    <w:p w:rsidR="00B67129" w:rsidRPr="00EC2F59" w:rsidRDefault="00B67129" w:rsidP="009405F9">
      <w:pPr>
        <w:jc w:val="center"/>
        <w:rPr>
          <w:b/>
          <w:color w:val="ED7D31" w:themeColor="accent2"/>
          <w:sz w:val="32"/>
          <w:szCs w:val="25"/>
        </w:rPr>
      </w:pPr>
      <w:r w:rsidRPr="00EC2F59">
        <w:rPr>
          <w:b/>
          <w:color w:val="ED7D31" w:themeColor="accent2"/>
          <w:sz w:val="32"/>
          <w:szCs w:val="25"/>
        </w:rPr>
        <w:t>1. İnsan Hakları ve Demokrasinin Evrensel Değerleri</w:t>
      </w:r>
    </w:p>
    <w:p w:rsidR="00B67129" w:rsidRPr="00EC2F59" w:rsidRDefault="00B67129" w:rsidP="009405F9">
      <w:pPr>
        <w:jc w:val="center"/>
        <w:rPr>
          <w:b/>
          <w:color w:val="ED7D31" w:themeColor="accent2"/>
          <w:sz w:val="32"/>
          <w:szCs w:val="25"/>
        </w:rPr>
      </w:pPr>
      <w:r w:rsidRPr="00EC2F59">
        <w:rPr>
          <w:b/>
          <w:color w:val="ED7D31" w:themeColor="accent2"/>
          <w:sz w:val="32"/>
          <w:szCs w:val="25"/>
        </w:rPr>
        <w:t>2. Çevreye ve Canlıların Yaşam Hakkına Duyarlılık</w:t>
      </w:r>
    </w:p>
    <w:p w:rsidR="00B67129" w:rsidRPr="00EC2F59" w:rsidRDefault="00B67129" w:rsidP="009405F9">
      <w:pPr>
        <w:jc w:val="center"/>
        <w:rPr>
          <w:b/>
          <w:color w:val="ED7D31" w:themeColor="accent2"/>
          <w:sz w:val="32"/>
          <w:szCs w:val="25"/>
        </w:rPr>
      </w:pPr>
      <w:r w:rsidRPr="00EC2F59">
        <w:rPr>
          <w:b/>
          <w:color w:val="ED7D31" w:themeColor="accent2"/>
          <w:sz w:val="32"/>
          <w:szCs w:val="25"/>
        </w:rPr>
        <w:t>3. Analitik ve Bilimsel Bakış</w:t>
      </w:r>
    </w:p>
    <w:p w:rsidR="00B67129" w:rsidRPr="00EC2F59" w:rsidRDefault="00B67129" w:rsidP="009405F9">
      <w:pPr>
        <w:jc w:val="center"/>
        <w:rPr>
          <w:b/>
          <w:color w:val="ED7D31" w:themeColor="accent2"/>
          <w:sz w:val="32"/>
          <w:szCs w:val="25"/>
        </w:rPr>
      </w:pPr>
      <w:r w:rsidRPr="00EC2F59">
        <w:rPr>
          <w:b/>
          <w:color w:val="ED7D31" w:themeColor="accent2"/>
          <w:sz w:val="32"/>
          <w:szCs w:val="25"/>
        </w:rPr>
        <w:t>4. Girişimcilik, Yaratıcılık, Yenilikçilik</w:t>
      </w:r>
    </w:p>
    <w:p w:rsidR="00B67129" w:rsidRPr="00EC2F59" w:rsidRDefault="00B67129" w:rsidP="009405F9">
      <w:pPr>
        <w:jc w:val="center"/>
        <w:rPr>
          <w:b/>
          <w:color w:val="ED7D31" w:themeColor="accent2"/>
          <w:sz w:val="32"/>
          <w:szCs w:val="25"/>
        </w:rPr>
      </w:pPr>
      <w:r w:rsidRPr="00EC2F59">
        <w:rPr>
          <w:b/>
          <w:color w:val="ED7D31" w:themeColor="accent2"/>
          <w:sz w:val="32"/>
          <w:szCs w:val="25"/>
        </w:rPr>
        <w:t>5. Kültürel ve Sanatsal Duyarlılık ile Sportif Beceri</w:t>
      </w:r>
    </w:p>
    <w:p w:rsidR="00B67129" w:rsidRPr="00EC2F59" w:rsidRDefault="00B67129" w:rsidP="009405F9">
      <w:pPr>
        <w:jc w:val="center"/>
        <w:rPr>
          <w:b/>
          <w:color w:val="ED7D31" w:themeColor="accent2"/>
          <w:sz w:val="32"/>
          <w:szCs w:val="25"/>
        </w:rPr>
      </w:pPr>
      <w:r w:rsidRPr="00EC2F59">
        <w:rPr>
          <w:b/>
          <w:color w:val="ED7D31" w:themeColor="accent2"/>
          <w:sz w:val="32"/>
          <w:szCs w:val="25"/>
        </w:rPr>
        <w:t>6. Meslek Etiği ve Mesleki Beceri</w:t>
      </w:r>
    </w:p>
    <w:p w:rsidR="00B67129" w:rsidRPr="00EC2F59" w:rsidRDefault="00B67129" w:rsidP="009405F9">
      <w:pPr>
        <w:jc w:val="center"/>
        <w:rPr>
          <w:b/>
          <w:color w:val="ED7D31" w:themeColor="accent2"/>
          <w:sz w:val="32"/>
          <w:szCs w:val="25"/>
        </w:rPr>
      </w:pPr>
      <w:r w:rsidRPr="00EC2F59">
        <w:rPr>
          <w:b/>
          <w:color w:val="ED7D31" w:themeColor="accent2"/>
          <w:sz w:val="32"/>
          <w:szCs w:val="25"/>
        </w:rPr>
        <w:t>7. Erdemlilik</w:t>
      </w:r>
    </w:p>
    <w:p w:rsidR="00B67129" w:rsidRPr="00EC2F59" w:rsidRDefault="00B67129" w:rsidP="009405F9">
      <w:pPr>
        <w:jc w:val="center"/>
        <w:rPr>
          <w:b/>
          <w:color w:val="ED7D31" w:themeColor="accent2"/>
          <w:sz w:val="32"/>
          <w:szCs w:val="25"/>
        </w:rPr>
      </w:pPr>
      <w:r w:rsidRPr="00EC2F59">
        <w:rPr>
          <w:b/>
          <w:color w:val="ED7D31" w:themeColor="accent2"/>
          <w:sz w:val="32"/>
          <w:szCs w:val="25"/>
        </w:rPr>
        <w:t>8. Saygınlık, Tarafsızlık, Güvenilirlik ve Adalet</w:t>
      </w:r>
    </w:p>
    <w:p w:rsidR="00B67129" w:rsidRPr="00EC2F59" w:rsidRDefault="00B67129" w:rsidP="009405F9">
      <w:pPr>
        <w:jc w:val="center"/>
        <w:rPr>
          <w:b/>
          <w:color w:val="ED7D31" w:themeColor="accent2"/>
          <w:sz w:val="32"/>
          <w:szCs w:val="25"/>
        </w:rPr>
      </w:pPr>
      <w:r w:rsidRPr="00EC2F59">
        <w:rPr>
          <w:b/>
          <w:color w:val="ED7D31" w:themeColor="accent2"/>
          <w:sz w:val="32"/>
          <w:szCs w:val="25"/>
        </w:rPr>
        <w:t>9.</w:t>
      </w:r>
      <w:r w:rsidR="00105672">
        <w:rPr>
          <w:b/>
          <w:color w:val="ED7D31" w:themeColor="accent2"/>
          <w:sz w:val="32"/>
          <w:szCs w:val="25"/>
        </w:rPr>
        <w:t xml:space="preserve"> </w:t>
      </w:r>
      <w:r w:rsidRPr="00EC2F59">
        <w:rPr>
          <w:b/>
          <w:color w:val="ED7D31" w:themeColor="accent2"/>
          <w:sz w:val="32"/>
          <w:szCs w:val="25"/>
        </w:rPr>
        <w:t>Katılımcılık, Şeffaflık ve Hesap Verilebilirlik</w:t>
      </w:r>
    </w:p>
    <w:p w:rsidR="00B67129" w:rsidRDefault="00B67129" w:rsidP="009405F9">
      <w:pPr>
        <w:jc w:val="center"/>
        <w:rPr>
          <w:b/>
          <w:color w:val="ED7D31" w:themeColor="accent2"/>
          <w:sz w:val="32"/>
          <w:szCs w:val="25"/>
        </w:rPr>
      </w:pPr>
      <w:r w:rsidRPr="00EC2F59">
        <w:rPr>
          <w:b/>
          <w:color w:val="ED7D31" w:themeColor="accent2"/>
          <w:sz w:val="32"/>
          <w:szCs w:val="25"/>
        </w:rPr>
        <w:t>10. Liyakat</w:t>
      </w:r>
    </w:p>
    <w:p w:rsidR="006D6747" w:rsidRDefault="006D6747">
      <w:pPr>
        <w:spacing w:after="160"/>
        <w:jc w:val="left"/>
        <w:rPr>
          <w:b/>
          <w:color w:val="ED7D31" w:themeColor="accent2"/>
          <w:sz w:val="32"/>
          <w:szCs w:val="25"/>
        </w:rPr>
      </w:pPr>
      <w:r>
        <w:rPr>
          <w:b/>
          <w:color w:val="ED7D31" w:themeColor="accent2"/>
          <w:sz w:val="32"/>
          <w:szCs w:val="25"/>
        </w:rPr>
        <w:br w:type="page"/>
      </w:r>
    </w:p>
    <w:p w:rsidR="00B67129" w:rsidRPr="005432F2" w:rsidRDefault="00B67129" w:rsidP="00E736DF"/>
    <w:p w:rsidR="00B67129" w:rsidRDefault="00EC2F59" w:rsidP="0061503F">
      <w:pPr>
        <w:pStyle w:val="Balk1"/>
        <w:jc w:val="center"/>
      </w:pPr>
      <w:bookmarkStart w:id="29" w:name="_Toc29822249"/>
      <w:r w:rsidRPr="00EC2F59">
        <w:t>Amaç</w:t>
      </w:r>
      <w:r>
        <w:t xml:space="preserve"> v</w:t>
      </w:r>
      <w:r w:rsidRPr="00395B5A">
        <w:t>e Hedeflere İlişkin Mimari</w:t>
      </w:r>
      <w:bookmarkEnd w:id="29"/>
    </w:p>
    <w:p w:rsidR="009405F9" w:rsidRPr="00703946" w:rsidRDefault="009405F9" w:rsidP="009405F9">
      <w:pPr>
        <w:ind w:left="1843" w:hanging="992"/>
        <w:jc w:val="left"/>
        <w:rPr>
          <w:szCs w:val="24"/>
        </w:rPr>
      </w:pPr>
      <w:r w:rsidRPr="00703946">
        <w:rPr>
          <w:szCs w:val="24"/>
        </w:rPr>
        <w:t>Amaç 1: Bütün öğrencilerimize, medeniyetimizin ve insanlığın ortak değerleri ile çağın gereklerine uygun bilgi, beceri, tutum ve davranışların kazandırılması sağlanacaktır.</w:t>
      </w:r>
    </w:p>
    <w:p w:rsidR="009405F9" w:rsidRPr="00703946" w:rsidRDefault="009405F9" w:rsidP="009405F9">
      <w:pPr>
        <w:ind w:left="1843" w:hanging="992"/>
        <w:jc w:val="left"/>
        <w:rPr>
          <w:szCs w:val="24"/>
        </w:rPr>
      </w:pPr>
      <w:r w:rsidRPr="00703946">
        <w:rPr>
          <w:szCs w:val="24"/>
        </w:rPr>
        <w:t xml:space="preserve">Hedef </w:t>
      </w:r>
      <w:proofErr w:type="gramStart"/>
      <w:r w:rsidRPr="00703946">
        <w:rPr>
          <w:szCs w:val="24"/>
        </w:rPr>
        <w:t>1.1</w:t>
      </w:r>
      <w:proofErr w:type="gramEnd"/>
      <w:r w:rsidRPr="00703946">
        <w:rPr>
          <w:szCs w:val="24"/>
        </w:rPr>
        <w:t>: İlçemizdeki tüm alanlarda ve eğitim kademelerinde, öğrencilerimizin her düzeydeki yeterliliklerinin belirlenmesi, izlenmesi ve desteklenmesine yönelik etkin bir ölçme ve değerlendirme yapılacaktır.</w:t>
      </w:r>
    </w:p>
    <w:p w:rsidR="009405F9" w:rsidRPr="00703946" w:rsidRDefault="009405F9" w:rsidP="009405F9">
      <w:pPr>
        <w:ind w:left="1843" w:hanging="992"/>
        <w:jc w:val="left"/>
        <w:rPr>
          <w:szCs w:val="24"/>
        </w:rPr>
      </w:pPr>
      <w:r w:rsidRPr="00703946">
        <w:rPr>
          <w:szCs w:val="24"/>
        </w:rPr>
        <w:t xml:space="preserve">Hedef </w:t>
      </w:r>
      <w:proofErr w:type="gramStart"/>
      <w:r w:rsidRPr="00703946">
        <w:rPr>
          <w:szCs w:val="24"/>
        </w:rPr>
        <w:t>1.2</w:t>
      </w:r>
      <w:proofErr w:type="gramEnd"/>
      <w:r w:rsidRPr="00703946">
        <w:rPr>
          <w:szCs w:val="24"/>
        </w:rPr>
        <w:t>: Öğrencilerin yaş, okul türü ve programlarına göre gereksinimlerini dikkate alan beceri temelli yabancı dil yeterlilikleri sistemine geçilmesine ilişkin etkin çalışmalar yürütülecektir.</w:t>
      </w:r>
    </w:p>
    <w:p w:rsidR="009405F9" w:rsidRPr="00703946" w:rsidRDefault="009405F9" w:rsidP="009405F9">
      <w:pPr>
        <w:ind w:left="1843" w:hanging="992"/>
        <w:jc w:val="left"/>
        <w:rPr>
          <w:szCs w:val="24"/>
        </w:rPr>
      </w:pPr>
      <w:r w:rsidRPr="00703946">
        <w:rPr>
          <w:szCs w:val="24"/>
        </w:rPr>
        <w:t>.</w:t>
      </w:r>
    </w:p>
    <w:p w:rsidR="009405F9" w:rsidRPr="00703946" w:rsidRDefault="009405F9" w:rsidP="009405F9">
      <w:pPr>
        <w:ind w:left="1843" w:hanging="992"/>
        <w:jc w:val="left"/>
        <w:rPr>
          <w:szCs w:val="24"/>
        </w:rPr>
      </w:pPr>
    </w:p>
    <w:p w:rsidR="009405F9" w:rsidRPr="00703946" w:rsidRDefault="009405F9" w:rsidP="009405F9">
      <w:pPr>
        <w:ind w:left="1843" w:hanging="992"/>
        <w:jc w:val="left"/>
        <w:rPr>
          <w:szCs w:val="24"/>
        </w:rPr>
      </w:pPr>
      <w:r w:rsidRPr="00703946">
        <w:rPr>
          <w:szCs w:val="24"/>
        </w:rPr>
        <w:t>Amaç 2: Çağdaş normlara uygun, etkili, verimli yönetim ve organizasyon yapısı ve süreçleri hâkim kılınacaktır.</w:t>
      </w:r>
    </w:p>
    <w:p w:rsidR="009405F9" w:rsidRPr="00703946" w:rsidRDefault="009405F9" w:rsidP="009405F9">
      <w:pPr>
        <w:ind w:left="1843" w:hanging="992"/>
        <w:jc w:val="left"/>
        <w:rPr>
          <w:szCs w:val="24"/>
        </w:rPr>
      </w:pPr>
      <w:r w:rsidRPr="00703946">
        <w:rPr>
          <w:szCs w:val="24"/>
        </w:rPr>
        <w:t xml:space="preserve">Hedef </w:t>
      </w:r>
      <w:proofErr w:type="gramStart"/>
      <w:r w:rsidRPr="00703946">
        <w:rPr>
          <w:szCs w:val="24"/>
        </w:rPr>
        <w:t>2.1</w:t>
      </w:r>
      <w:proofErr w:type="gramEnd"/>
      <w:r w:rsidRPr="00703946">
        <w:rPr>
          <w:szCs w:val="24"/>
        </w:rPr>
        <w:t xml:space="preserve">: Müdürlüğümüzün yönetim ve öğrenme etkinliklerinin izlenmesi, değerlendirilmesi ve geliştirilmesi için Bakanlık tarafından kurulacak veriye dayalı yönetim yapısına ilçe düzeyinde işlerlik kazandırılacaktır. </w:t>
      </w:r>
    </w:p>
    <w:p w:rsidR="009405F9" w:rsidRPr="00703946" w:rsidRDefault="009405F9" w:rsidP="009405F9">
      <w:pPr>
        <w:ind w:left="1843" w:hanging="992"/>
        <w:jc w:val="left"/>
        <w:rPr>
          <w:szCs w:val="24"/>
        </w:rPr>
      </w:pPr>
      <w:r w:rsidRPr="00703946">
        <w:rPr>
          <w:szCs w:val="24"/>
        </w:rPr>
        <w:t xml:space="preserve">Hedef </w:t>
      </w:r>
      <w:proofErr w:type="gramStart"/>
      <w:r w:rsidRPr="00703946">
        <w:rPr>
          <w:szCs w:val="24"/>
        </w:rPr>
        <w:t>2.2</w:t>
      </w:r>
      <w:proofErr w:type="gramEnd"/>
      <w:r w:rsidRPr="00703946">
        <w:rPr>
          <w:szCs w:val="24"/>
        </w:rPr>
        <w:t xml:space="preserve">: Öğretmen ve okul yöneticilerinin gelişimlerini desteklemek amacıyla rasyonel mesleki gelişim anlayışı içinde eğitim almaları sağlanacaktır. </w:t>
      </w:r>
    </w:p>
    <w:p w:rsidR="009405F9" w:rsidRPr="00703946" w:rsidRDefault="009405F9" w:rsidP="009405F9">
      <w:pPr>
        <w:ind w:left="1843" w:hanging="992"/>
        <w:jc w:val="left"/>
        <w:rPr>
          <w:szCs w:val="24"/>
        </w:rPr>
      </w:pPr>
    </w:p>
    <w:p w:rsidR="009405F9" w:rsidRPr="00703946" w:rsidRDefault="009405F9" w:rsidP="009405F9">
      <w:pPr>
        <w:ind w:left="1843" w:hanging="992"/>
        <w:jc w:val="left"/>
        <w:rPr>
          <w:szCs w:val="24"/>
        </w:rPr>
      </w:pPr>
      <w:r w:rsidRPr="00703946">
        <w:rPr>
          <w:szCs w:val="24"/>
        </w:rPr>
        <w:t xml:space="preserve">Amaç 3: Okul öncesi eğitim ve temel eğitimde öğrencilerimizin bilişsel, duygusal ve fiziksel olarak çok boyutlu gelişimleri sağlanacaktır. </w:t>
      </w:r>
    </w:p>
    <w:p w:rsidR="009405F9" w:rsidRPr="00703946" w:rsidRDefault="009405F9" w:rsidP="009405F9">
      <w:pPr>
        <w:ind w:left="1843" w:hanging="992"/>
        <w:jc w:val="left"/>
        <w:rPr>
          <w:szCs w:val="24"/>
        </w:rPr>
      </w:pPr>
      <w:r w:rsidRPr="00703946">
        <w:rPr>
          <w:szCs w:val="24"/>
        </w:rPr>
        <w:t xml:space="preserve">Hedef </w:t>
      </w:r>
      <w:proofErr w:type="gramStart"/>
      <w:r w:rsidRPr="00703946">
        <w:rPr>
          <w:szCs w:val="24"/>
        </w:rPr>
        <w:t>3.1</w:t>
      </w:r>
      <w:proofErr w:type="gramEnd"/>
      <w:r w:rsidRPr="00703946">
        <w:rPr>
          <w:szCs w:val="24"/>
        </w:rPr>
        <w:t>: Erken çocukluk eğitiminin niteliği ve yaygınlığı artırılacak, toplum temelli erken çocukluk</w:t>
      </w:r>
      <w:r w:rsidR="00D44A39" w:rsidRPr="00703946">
        <w:rPr>
          <w:szCs w:val="24"/>
        </w:rPr>
        <w:t xml:space="preserve"> eğitimi</w:t>
      </w:r>
      <w:r w:rsidRPr="00703946">
        <w:rPr>
          <w:szCs w:val="24"/>
        </w:rPr>
        <w:t xml:space="preserve"> çeşitlendirilerek yaygınlaştırılacaktır.</w:t>
      </w:r>
    </w:p>
    <w:p w:rsidR="009405F9" w:rsidRPr="00703946" w:rsidRDefault="009405F9" w:rsidP="009405F9">
      <w:pPr>
        <w:ind w:left="1843" w:hanging="992"/>
        <w:jc w:val="left"/>
        <w:rPr>
          <w:szCs w:val="24"/>
        </w:rPr>
      </w:pPr>
      <w:r w:rsidRPr="00703946">
        <w:rPr>
          <w:szCs w:val="24"/>
        </w:rPr>
        <w:t xml:space="preserve">Hedef </w:t>
      </w:r>
      <w:proofErr w:type="gramStart"/>
      <w:r w:rsidRPr="00703946">
        <w:rPr>
          <w:szCs w:val="24"/>
        </w:rPr>
        <w:t>3.2</w:t>
      </w:r>
      <w:proofErr w:type="gramEnd"/>
      <w:r w:rsidRPr="00703946">
        <w:rPr>
          <w:szCs w:val="24"/>
        </w:rPr>
        <w:t>: Öğrencilerimizin bilişsel, duygusal ve fiziksel olarak çok boyutlu gelişimini önemseyen, bilimsel düşünme, tutum ve değerleri içselleştirebilecekleri bir temel eğitim yapısına geçilerek okullaşma oranı artırılacaktır.</w:t>
      </w:r>
    </w:p>
    <w:p w:rsidR="009405F9" w:rsidRPr="00703946" w:rsidRDefault="009405F9" w:rsidP="009405F9">
      <w:pPr>
        <w:ind w:left="1843" w:hanging="992"/>
        <w:jc w:val="left"/>
        <w:rPr>
          <w:szCs w:val="24"/>
        </w:rPr>
      </w:pPr>
      <w:r w:rsidRPr="00703946">
        <w:rPr>
          <w:szCs w:val="24"/>
        </w:rPr>
        <w:lastRenderedPageBreak/>
        <w:t xml:space="preserve">Hedef </w:t>
      </w:r>
      <w:proofErr w:type="gramStart"/>
      <w:r w:rsidRPr="00703946">
        <w:rPr>
          <w:szCs w:val="24"/>
        </w:rPr>
        <w:t>3.3</w:t>
      </w:r>
      <w:proofErr w:type="gramEnd"/>
      <w:r w:rsidRPr="00703946">
        <w:rPr>
          <w:szCs w:val="24"/>
        </w:rPr>
        <w:t>: Temel eğitimde okulların niteliğini artıracak yenilikçi uygulamalara yer verilecektir.</w:t>
      </w:r>
    </w:p>
    <w:p w:rsidR="009405F9" w:rsidRPr="00703946" w:rsidRDefault="009405F9" w:rsidP="009405F9">
      <w:pPr>
        <w:ind w:left="1843" w:hanging="992"/>
        <w:jc w:val="left"/>
        <w:rPr>
          <w:szCs w:val="24"/>
        </w:rPr>
      </w:pPr>
    </w:p>
    <w:p w:rsidR="009405F9" w:rsidRPr="00703946" w:rsidRDefault="009405F9" w:rsidP="009405F9">
      <w:pPr>
        <w:ind w:left="1843" w:hanging="992"/>
        <w:jc w:val="left"/>
        <w:rPr>
          <w:szCs w:val="24"/>
        </w:rPr>
      </w:pPr>
      <w:r w:rsidRPr="00703946">
        <w:rPr>
          <w:szCs w:val="24"/>
        </w:rPr>
        <w:t xml:space="preserve">Amaç 4: 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9405F9" w:rsidRPr="00703946" w:rsidRDefault="009405F9" w:rsidP="009405F9">
      <w:pPr>
        <w:ind w:left="1843" w:hanging="992"/>
        <w:jc w:val="left"/>
        <w:rPr>
          <w:szCs w:val="24"/>
        </w:rPr>
      </w:pPr>
      <w:r w:rsidRPr="00703946">
        <w:rPr>
          <w:szCs w:val="24"/>
        </w:rPr>
        <w:t xml:space="preserve">Hedef </w:t>
      </w:r>
      <w:proofErr w:type="gramStart"/>
      <w:r w:rsidRPr="00703946">
        <w:rPr>
          <w:szCs w:val="24"/>
        </w:rPr>
        <w:t>4.1</w:t>
      </w:r>
      <w:proofErr w:type="gramEnd"/>
      <w:r w:rsidRPr="00703946">
        <w:rPr>
          <w:szCs w:val="24"/>
        </w:rPr>
        <w:t>: Ortaöğretime katılım ve tamamlama oranları artırılacaktır.</w:t>
      </w:r>
    </w:p>
    <w:p w:rsidR="009405F9" w:rsidRPr="00703946" w:rsidRDefault="009405F9" w:rsidP="009405F9">
      <w:pPr>
        <w:ind w:left="1843" w:hanging="992"/>
        <w:jc w:val="left"/>
        <w:rPr>
          <w:szCs w:val="24"/>
        </w:rPr>
      </w:pPr>
      <w:r w:rsidRPr="00703946">
        <w:rPr>
          <w:szCs w:val="24"/>
        </w:rPr>
        <w:t xml:space="preserve">Hedef </w:t>
      </w:r>
      <w:proofErr w:type="gramStart"/>
      <w:r w:rsidRPr="00703946">
        <w:rPr>
          <w:szCs w:val="24"/>
        </w:rPr>
        <w:t>4.2</w:t>
      </w:r>
      <w:proofErr w:type="gramEnd"/>
      <w:r w:rsidRPr="00703946">
        <w:rPr>
          <w:szCs w:val="24"/>
        </w:rPr>
        <w:t>: İlçemizdeki ortaöğretim kurumlarında, değişen dünyanın gerektirdiği becerileri sağlayan ve değişimin aktörü olacak öğrencilerin yetiştirilmesi için gerekli önlemler alınacaktır.</w:t>
      </w:r>
    </w:p>
    <w:p w:rsidR="009405F9" w:rsidRPr="00703946" w:rsidRDefault="009405F9" w:rsidP="009405F9">
      <w:pPr>
        <w:ind w:left="1843" w:hanging="992"/>
        <w:jc w:val="left"/>
        <w:rPr>
          <w:szCs w:val="24"/>
        </w:rPr>
      </w:pPr>
      <w:r w:rsidRPr="00703946">
        <w:rPr>
          <w:szCs w:val="24"/>
        </w:rPr>
        <w:t xml:space="preserve">Hedef </w:t>
      </w:r>
      <w:proofErr w:type="gramStart"/>
      <w:r w:rsidRPr="00703946">
        <w:rPr>
          <w:szCs w:val="24"/>
        </w:rPr>
        <w:t>4.3</w:t>
      </w:r>
      <w:proofErr w:type="gramEnd"/>
      <w:r w:rsidRPr="00703946">
        <w:rPr>
          <w:szCs w:val="24"/>
        </w:rPr>
        <w:t>: Ülkemizin entelektüel sermayesini artırmak, medeniyet ve kalkınmaya destek vermek amacıyla ilçemizdeki fen lisesinin niteliği güçlendirilecektir.</w:t>
      </w:r>
    </w:p>
    <w:p w:rsidR="009405F9" w:rsidRPr="00703946" w:rsidRDefault="009405F9" w:rsidP="009405F9">
      <w:pPr>
        <w:ind w:left="1843" w:hanging="992"/>
        <w:jc w:val="left"/>
        <w:rPr>
          <w:szCs w:val="24"/>
        </w:rPr>
      </w:pPr>
      <w:r w:rsidRPr="00703946">
        <w:rPr>
          <w:szCs w:val="24"/>
        </w:rPr>
        <w:t xml:space="preserve">Hedef </w:t>
      </w:r>
      <w:proofErr w:type="gramStart"/>
      <w:r w:rsidRPr="00703946">
        <w:rPr>
          <w:szCs w:val="24"/>
        </w:rPr>
        <w:t>4.4</w:t>
      </w:r>
      <w:proofErr w:type="gramEnd"/>
      <w:r w:rsidRPr="00703946">
        <w:rPr>
          <w:szCs w:val="24"/>
        </w:rPr>
        <w:t>: Örgün eğitim içinde İmam Hatip okullarının niteliği artırılacaktır.</w:t>
      </w:r>
    </w:p>
    <w:p w:rsidR="009405F9" w:rsidRPr="00703946" w:rsidRDefault="009405F9" w:rsidP="009405F9">
      <w:pPr>
        <w:ind w:left="1843" w:hanging="992"/>
        <w:jc w:val="left"/>
        <w:rPr>
          <w:szCs w:val="24"/>
        </w:rPr>
      </w:pPr>
    </w:p>
    <w:p w:rsidR="009405F9" w:rsidRPr="00703946" w:rsidRDefault="009405F9" w:rsidP="009405F9">
      <w:pPr>
        <w:ind w:left="1843" w:hanging="992"/>
        <w:jc w:val="left"/>
        <w:rPr>
          <w:szCs w:val="24"/>
        </w:rPr>
      </w:pPr>
      <w:r w:rsidRPr="00703946">
        <w:rPr>
          <w:szCs w:val="24"/>
        </w:rPr>
        <w:t>Amaç 5: Özel eğitim ve rehberlik hizmetlerinin etkinliği artırılarak bireylerin bedensel, ruhsal ve zihinsel gelişimleri desteklenecektir.</w:t>
      </w:r>
    </w:p>
    <w:p w:rsidR="009405F9" w:rsidRPr="00703946" w:rsidRDefault="009405F9" w:rsidP="009405F9">
      <w:pPr>
        <w:ind w:left="1843" w:hanging="992"/>
        <w:jc w:val="left"/>
        <w:rPr>
          <w:szCs w:val="24"/>
        </w:rPr>
      </w:pPr>
      <w:r w:rsidRPr="00703946">
        <w:rPr>
          <w:szCs w:val="24"/>
        </w:rPr>
        <w:t xml:space="preserve">Hedef </w:t>
      </w:r>
      <w:proofErr w:type="gramStart"/>
      <w:r w:rsidRPr="00703946">
        <w:rPr>
          <w:szCs w:val="24"/>
        </w:rPr>
        <w:t>5.1</w:t>
      </w:r>
      <w:proofErr w:type="gramEnd"/>
      <w:r w:rsidRPr="00703946">
        <w:rPr>
          <w:szCs w:val="24"/>
        </w:rPr>
        <w:t>: İlçemizdeki öğrencilerin mizaç, ilgi ve yeteneklerine uygun eğitimi alabilmelerine imkân veren işlevsel bir psikolojik danışmanlık ve rehberlik çalışmaları yapılacaktır.</w:t>
      </w:r>
    </w:p>
    <w:p w:rsidR="009405F9" w:rsidRPr="00703946" w:rsidRDefault="009405F9" w:rsidP="009405F9">
      <w:pPr>
        <w:ind w:left="1843" w:hanging="992"/>
        <w:jc w:val="left"/>
        <w:rPr>
          <w:szCs w:val="24"/>
        </w:rPr>
      </w:pPr>
      <w:r w:rsidRPr="00703946">
        <w:rPr>
          <w:szCs w:val="24"/>
        </w:rPr>
        <w:t xml:space="preserve">Hedef </w:t>
      </w:r>
      <w:proofErr w:type="gramStart"/>
      <w:r w:rsidRPr="00703946">
        <w:rPr>
          <w:szCs w:val="24"/>
        </w:rPr>
        <w:t>5.2</w:t>
      </w:r>
      <w:proofErr w:type="gramEnd"/>
      <w:r w:rsidRPr="00703946">
        <w:rPr>
          <w:szCs w:val="24"/>
        </w:rPr>
        <w:t>: İlçemizdeki özel eğitim ihtiyacı olan bireyleri akranlarından soyutlamayan ve birlikte yaşama kültürünü güçlendiren eğitimde adalet temelli yaklaşım modeline uygun olarak çalışmalar yapılacaktır.</w:t>
      </w:r>
    </w:p>
    <w:p w:rsidR="009405F9" w:rsidRPr="00703946" w:rsidRDefault="009405F9" w:rsidP="009405F9">
      <w:pPr>
        <w:ind w:left="1843" w:hanging="992"/>
        <w:jc w:val="left"/>
        <w:rPr>
          <w:szCs w:val="24"/>
        </w:rPr>
      </w:pPr>
      <w:r w:rsidRPr="00703946">
        <w:rPr>
          <w:szCs w:val="24"/>
        </w:rPr>
        <w:t xml:space="preserve">Hedef </w:t>
      </w:r>
      <w:proofErr w:type="gramStart"/>
      <w:r w:rsidRPr="00703946">
        <w:rPr>
          <w:szCs w:val="24"/>
        </w:rPr>
        <w:t>5.3</w:t>
      </w:r>
      <w:proofErr w:type="gramEnd"/>
      <w:r w:rsidRPr="00703946">
        <w:rPr>
          <w:szCs w:val="24"/>
        </w:rPr>
        <w:t>: Ülkemizin kalkınmasında önemli bir kaynak niteliğinde bulunan özel yetenekli öğrencilerimiz, akranlarından ayrıştırılmadan doğalarına uygun bir eğitim yöntemi ile desteklenecektir.</w:t>
      </w:r>
    </w:p>
    <w:p w:rsidR="009405F9" w:rsidRPr="00703946" w:rsidRDefault="009405F9" w:rsidP="009405F9">
      <w:pPr>
        <w:ind w:left="1843" w:hanging="992"/>
        <w:jc w:val="left"/>
        <w:rPr>
          <w:szCs w:val="24"/>
        </w:rPr>
      </w:pPr>
    </w:p>
    <w:p w:rsidR="009405F9" w:rsidRPr="00703946" w:rsidRDefault="009405F9" w:rsidP="009405F9">
      <w:pPr>
        <w:ind w:left="1843" w:hanging="992"/>
        <w:jc w:val="left"/>
        <w:rPr>
          <w:szCs w:val="24"/>
        </w:rPr>
      </w:pPr>
      <w:r w:rsidRPr="00703946">
        <w:rPr>
          <w:szCs w:val="24"/>
        </w:rPr>
        <w:t xml:space="preserve">Amaç 6: Mesleki ve teknik eğitim ve hayat boyu öğrenme sistemleri toplumun ihtiyaçlarına ve işgücü piyasası ile bilgi çağının gereklerine uygun biçimde düzenlenecektir. </w:t>
      </w:r>
    </w:p>
    <w:p w:rsidR="009405F9" w:rsidRPr="00703946" w:rsidRDefault="009405F9" w:rsidP="009405F9">
      <w:pPr>
        <w:ind w:left="1843" w:hanging="992"/>
        <w:jc w:val="left"/>
        <w:rPr>
          <w:szCs w:val="24"/>
        </w:rPr>
      </w:pPr>
      <w:r w:rsidRPr="00703946">
        <w:rPr>
          <w:szCs w:val="24"/>
        </w:rPr>
        <w:lastRenderedPageBreak/>
        <w:t xml:space="preserve">Hedef </w:t>
      </w:r>
      <w:proofErr w:type="gramStart"/>
      <w:r w:rsidRPr="00703946">
        <w:rPr>
          <w:szCs w:val="24"/>
        </w:rPr>
        <w:t>6.1</w:t>
      </w:r>
      <w:proofErr w:type="gramEnd"/>
      <w:r w:rsidRPr="00703946">
        <w:rPr>
          <w:szCs w:val="24"/>
        </w:rPr>
        <w:t>: Mesleki ve teknik eğitime atfedilen değer ve erişim imkânları artırılacaktır.</w:t>
      </w:r>
    </w:p>
    <w:p w:rsidR="009405F9" w:rsidRPr="00703946" w:rsidRDefault="009405F9" w:rsidP="009405F9">
      <w:pPr>
        <w:ind w:left="1843" w:hanging="992"/>
        <w:jc w:val="left"/>
        <w:rPr>
          <w:szCs w:val="24"/>
        </w:rPr>
      </w:pPr>
      <w:r w:rsidRPr="00703946">
        <w:rPr>
          <w:szCs w:val="24"/>
        </w:rPr>
        <w:t xml:space="preserve">Hedef </w:t>
      </w:r>
      <w:proofErr w:type="gramStart"/>
      <w:r w:rsidRPr="00703946">
        <w:rPr>
          <w:szCs w:val="24"/>
        </w:rPr>
        <w:t>6.2</w:t>
      </w:r>
      <w:proofErr w:type="gramEnd"/>
      <w:r w:rsidRPr="00703946">
        <w:rPr>
          <w:szCs w:val="24"/>
        </w:rPr>
        <w:t>: Mesleki ve teknik eğitimde öğretmen eğitimleri gerçek iş ortamlarında yapılacaktır.</w:t>
      </w:r>
    </w:p>
    <w:p w:rsidR="009405F9" w:rsidRPr="00703946" w:rsidRDefault="009405F9" w:rsidP="009405F9">
      <w:pPr>
        <w:ind w:left="1843" w:hanging="992"/>
        <w:jc w:val="left"/>
        <w:rPr>
          <w:szCs w:val="24"/>
        </w:rPr>
      </w:pPr>
      <w:r w:rsidRPr="00703946">
        <w:rPr>
          <w:szCs w:val="24"/>
        </w:rPr>
        <w:t xml:space="preserve">Hedef </w:t>
      </w:r>
      <w:proofErr w:type="gramStart"/>
      <w:r w:rsidRPr="00703946">
        <w:rPr>
          <w:szCs w:val="24"/>
        </w:rPr>
        <w:t>6.3</w:t>
      </w:r>
      <w:proofErr w:type="gramEnd"/>
      <w:r w:rsidRPr="00703946">
        <w:rPr>
          <w:szCs w:val="24"/>
        </w:rPr>
        <w:t>: İlçemizdeki mesleki ve teknik eğitim-istihdam-üretim ilişkisi güçlendirilecektir.</w:t>
      </w:r>
    </w:p>
    <w:p w:rsidR="009405F9" w:rsidRPr="00703946" w:rsidRDefault="009405F9" w:rsidP="009405F9">
      <w:pPr>
        <w:ind w:left="1843" w:hanging="992"/>
        <w:jc w:val="left"/>
        <w:rPr>
          <w:szCs w:val="24"/>
        </w:rPr>
      </w:pPr>
      <w:r w:rsidRPr="00703946">
        <w:rPr>
          <w:szCs w:val="24"/>
        </w:rPr>
        <w:t xml:space="preserve">Hedef </w:t>
      </w:r>
      <w:proofErr w:type="gramStart"/>
      <w:r w:rsidRPr="00703946">
        <w:rPr>
          <w:szCs w:val="24"/>
        </w:rPr>
        <w:t>6.4</w:t>
      </w:r>
      <w:proofErr w:type="gramEnd"/>
      <w:r w:rsidRPr="00703946">
        <w:rPr>
          <w:szCs w:val="24"/>
        </w:rPr>
        <w:t xml:space="preserve">: </w:t>
      </w:r>
      <w:r w:rsidR="003E4B11" w:rsidRPr="003E4B11">
        <w:rPr>
          <w:szCs w:val="24"/>
        </w:rPr>
        <w:t>Bireylerin iş ve yaşam kalitelerini yükseltmek amacıyla hayat boyu öğrenme nitelik, katılım ve tamamlama oranları artırılacak ve yurt dışındaki vatandaşlarımıza yönelik eğitim öğretimle ilgili faaliyetlere devam edilecektir.</w:t>
      </w:r>
    </w:p>
    <w:p w:rsidR="009405F9" w:rsidRPr="00703946" w:rsidRDefault="009405F9" w:rsidP="009405F9">
      <w:pPr>
        <w:ind w:left="1843" w:hanging="992"/>
        <w:jc w:val="left"/>
        <w:rPr>
          <w:szCs w:val="24"/>
        </w:rPr>
      </w:pPr>
    </w:p>
    <w:p w:rsidR="009405F9" w:rsidRPr="00703946" w:rsidRDefault="009405F9" w:rsidP="009405F9">
      <w:pPr>
        <w:ind w:left="1843" w:hanging="992"/>
        <w:jc w:val="left"/>
        <w:rPr>
          <w:szCs w:val="24"/>
        </w:rPr>
      </w:pPr>
      <w:r w:rsidRPr="00703946">
        <w:rPr>
          <w:szCs w:val="24"/>
        </w:rPr>
        <w:t xml:space="preserve">Amaç 7: </w:t>
      </w:r>
      <w:r w:rsidR="0090430D" w:rsidRPr="00703946">
        <w:rPr>
          <w:szCs w:val="24"/>
        </w:rPr>
        <w:t>İlçemizde, ö</w:t>
      </w:r>
      <w:r w:rsidRPr="00703946">
        <w:rPr>
          <w:szCs w:val="24"/>
        </w:rPr>
        <w:t>zel öğretimin eğitim sistemi içerisindeki payının artırılmasına yönelik önlemler alınacaktır.</w:t>
      </w:r>
    </w:p>
    <w:p w:rsidR="009405F9" w:rsidRPr="00703946" w:rsidRDefault="009405F9" w:rsidP="009405F9">
      <w:pPr>
        <w:ind w:left="1843" w:hanging="992"/>
        <w:jc w:val="left"/>
        <w:rPr>
          <w:szCs w:val="24"/>
        </w:rPr>
      </w:pPr>
      <w:r w:rsidRPr="00703946">
        <w:rPr>
          <w:szCs w:val="24"/>
        </w:rPr>
        <w:t xml:space="preserve">Hedef </w:t>
      </w:r>
      <w:proofErr w:type="gramStart"/>
      <w:r w:rsidRPr="00703946">
        <w:rPr>
          <w:szCs w:val="24"/>
        </w:rPr>
        <w:t>7.1</w:t>
      </w:r>
      <w:proofErr w:type="gramEnd"/>
      <w:r w:rsidRPr="00703946">
        <w:rPr>
          <w:szCs w:val="24"/>
        </w:rPr>
        <w:t>: İlçemizde</w:t>
      </w:r>
      <w:r w:rsidR="0090430D" w:rsidRPr="00703946">
        <w:rPr>
          <w:szCs w:val="24"/>
        </w:rPr>
        <w:t xml:space="preserve"> açılabilecek özel öğretim kurumlarına</w:t>
      </w:r>
      <w:r w:rsidRPr="00703946">
        <w:rPr>
          <w:szCs w:val="24"/>
        </w:rPr>
        <w:t xml:space="preserve"> devam eden öğrenci oranları artırılacaktır.</w:t>
      </w:r>
    </w:p>
    <w:p w:rsidR="00C43009" w:rsidRPr="00EB2BF3" w:rsidRDefault="009405F9" w:rsidP="001745BA">
      <w:pPr>
        <w:ind w:left="1843" w:hanging="992"/>
        <w:rPr>
          <w:color w:val="ED7D31" w:themeColor="accent2"/>
          <w:sz w:val="36"/>
          <w:szCs w:val="36"/>
        </w:rPr>
      </w:pPr>
      <w:r w:rsidRPr="00703946">
        <w:rPr>
          <w:szCs w:val="24"/>
        </w:rPr>
        <w:t xml:space="preserve">Hedef </w:t>
      </w:r>
      <w:proofErr w:type="gramStart"/>
      <w:r w:rsidRPr="00703946">
        <w:rPr>
          <w:szCs w:val="24"/>
        </w:rPr>
        <w:t>7.2</w:t>
      </w:r>
      <w:proofErr w:type="gramEnd"/>
      <w:r w:rsidRPr="00703946">
        <w:rPr>
          <w:szCs w:val="24"/>
        </w:rPr>
        <w:t>: İlçemizdeki sertifika eğitimi veren kurumların niteliğini artırmaya yönelik düzenlemeler yapılacaktır.</w:t>
      </w:r>
      <w:r w:rsidR="000C6DBA" w:rsidRPr="00703946">
        <w:rPr>
          <w:szCs w:val="24"/>
        </w:rPr>
        <w:br w:type="page"/>
      </w:r>
      <w:r w:rsidR="000C6DBA" w:rsidRPr="009A15DD">
        <w:rPr>
          <w:b/>
          <w:color w:val="ED7D31" w:themeColor="accent2"/>
          <w:sz w:val="36"/>
          <w:szCs w:val="36"/>
        </w:rPr>
        <w:lastRenderedPageBreak/>
        <w:t>Amaç, Hedef</w:t>
      </w:r>
      <w:r w:rsidR="00811E5F" w:rsidRPr="009A15DD">
        <w:rPr>
          <w:b/>
          <w:color w:val="ED7D31" w:themeColor="accent2"/>
          <w:sz w:val="36"/>
          <w:szCs w:val="36"/>
        </w:rPr>
        <w:t>,</w:t>
      </w:r>
      <w:r w:rsidR="000C6DBA" w:rsidRPr="009A15DD">
        <w:rPr>
          <w:b/>
          <w:color w:val="ED7D31" w:themeColor="accent2"/>
          <w:sz w:val="36"/>
          <w:szCs w:val="36"/>
        </w:rPr>
        <w:t xml:space="preserve"> </w:t>
      </w:r>
      <w:r w:rsidR="00811E5F" w:rsidRPr="009A15DD">
        <w:rPr>
          <w:b/>
          <w:color w:val="ED7D31" w:themeColor="accent2"/>
          <w:sz w:val="36"/>
          <w:szCs w:val="36"/>
        </w:rPr>
        <w:t xml:space="preserve">Gösterge </w:t>
      </w:r>
      <w:r w:rsidR="000C6DBA" w:rsidRPr="009A15DD">
        <w:rPr>
          <w:b/>
          <w:color w:val="ED7D31" w:themeColor="accent2"/>
          <w:sz w:val="36"/>
          <w:szCs w:val="36"/>
        </w:rPr>
        <w:t>ve Stratejiler</w:t>
      </w:r>
    </w:p>
    <w:p w:rsidR="00D72B2B" w:rsidRPr="00D72B2B" w:rsidRDefault="00D72B2B" w:rsidP="003A6ADD">
      <w:pPr>
        <w:ind w:firstLine="426"/>
      </w:pPr>
      <w:r>
        <w:t xml:space="preserve">Bu bölümde </w:t>
      </w:r>
      <w:r w:rsidR="00146190" w:rsidRPr="00146190">
        <w:t xml:space="preserve">Şarkikaraağaç İlçe Milli Eğitim Müdürlüğü </w:t>
      </w:r>
      <w:r>
        <w:t xml:space="preserve">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w:t>
      </w:r>
      <w:proofErr w:type="spellStart"/>
      <w:r>
        <w:t>dökumanında</w:t>
      </w:r>
      <w:proofErr w:type="spellEnd"/>
      <w:r>
        <w:t xml:space="preserve"> ayrı olarak yer veri</w:t>
      </w:r>
      <w:r w:rsidR="003A6ADD">
        <w:t>l</w:t>
      </w:r>
      <w:r>
        <w:t xml:space="preserve">miştir. </w:t>
      </w:r>
    </w:p>
    <w:p w:rsidR="006D6747" w:rsidRDefault="00A17643" w:rsidP="00353543">
      <w:pPr>
        <w:pStyle w:val="Balk2"/>
        <w:ind w:hanging="426"/>
      </w:pPr>
      <w:bookmarkStart w:id="30" w:name="_Toc29822250"/>
      <w:bookmarkStart w:id="31" w:name="_Toc532132454"/>
      <w:r w:rsidRPr="00811E5F">
        <w:t>Amaç 1:</w:t>
      </w:r>
      <w:bookmarkEnd w:id="30"/>
      <w:r w:rsidRPr="00811E5F">
        <w:t xml:space="preserve"> </w:t>
      </w:r>
    </w:p>
    <w:p w:rsidR="00A17643" w:rsidRDefault="00B55E36" w:rsidP="006D6747">
      <w:pPr>
        <w:rPr>
          <w:b/>
          <w:sz w:val="32"/>
          <w:szCs w:val="32"/>
        </w:rPr>
      </w:pPr>
      <w:r>
        <w:rPr>
          <w:b/>
          <w:color w:val="0070C0"/>
          <w:sz w:val="32"/>
          <w:szCs w:val="32"/>
        </w:rPr>
        <w:t>Müdürlüğümüzce,</w:t>
      </w:r>
      <w:r w:rsidR="00876FB6">
        <w:rPr>
          <w:b/>
          <w:color w:val="0070C0"/>
          <w:sz w:val="32"/>
          <w:szCs w:val="32"/>
        </w:rPr>
        <w:t xml:space="preserve"> </w:t>
      </w:r>
      <w:r>
        <w:rPr>
          <w:b/>
          <w:color w:val="0070C0"/>
          <w:sz w:val="32"/>
          <w:szCs w:val="32"/>
        </w:rPr>
        <w:t>b</w:t>
      </w:r>
      <w:r w:rsidR="00A17643" w:rsidRPr="00D72B2B">
        <w:rPr>
          <w:b/>
          <w:color w:val="0070C0"/>
          <w:sz w:val="32"/>
          <w:szCs w:val="32"/>
        </w:rPr>
        <w:t xml:space="preserve">ütün öğrencilerimize, medeniyetimizin ve insanlığın ortak değerleri ile çağın gereklerine uygun bilgi, beceri, tutum ve davranışların kazandırılması </w:t>
      </w:r>
      <w:proofErr w:type="gramStart"/>
      <w:r w:rsidR="00A17643" w:rsidRPr="00D72B2B">
        <w:rPr>
          <w:b/>
          <w:color w:val="0070C0"/>
          <w:sz w:val="32"/>
          <w:szCs w:val="32"/>
        </w:rPr>
        <w:t>sağlanacaktır</w:t>
      </w:r>
      <w:bookmarkEnd w:id="31"/>
      <w:r w:rsidR="001D5AAD" w:rsidRPr="001D5AAD">
        <w:t xml:space="preserve"> </w:t>
      </w:r>
      <w:r w:rsidR="001D5AAD">
        <w:t>.</w:t>
      </w:r>
      <w:proofErr w:type="gramEnd"/>
    </w:p>
    <w:p w:rsidR="00A17643" w:rsidRPr="00A17643" w:rsidRDefault="00A17643" w:rsidP="00A17643">
      <w:pPr>
        <w:rPr>
          <w:rFonts w:eastAsia="Calibri" w:cs="Arial"/>
          <w:b/>
          <w:sz w:val="20"/>
          <w:szCs w:val="20"/>
        </w:rPr>
      </w:pPr>
    </w:p>
    <w:p w:rsidR="00A17643" w:rsidRPr="00A17643" w:rsidRDefault="00A17643" w:rsidP="00A17643">
      <w:pPr>
        <w:rPr>
          <w:b/>
          <w:sz w:val="20"/>
          <w:szCs w:val="20"/>
        </w:rPr>
      </w:pPr>
    </w:p>
    <w:p w:rsidR="00A17643" w:rsidRPr="00724CE1" w:rsidRDefault="00890BE3" w:rsidP="00000668">
      <w:pPr>
        <w:rPr>
          <w:b/>
          <w:color w:val="C45911" w:themeColor="accent2" w:themeShade="BF"/>
          <w:sz w:val="28"/>
          <w:szCs w:val="20"/>
        </w:rPr>
      </w:pPr>
      <w:bookmarkStart w:id="32" w:name="_Toc532132456"/>
      <w:r w:rsidRPr="00724CE1">
        <w:rPr>
          <w:b/>
          <w:color w:val="C45911" w:themeColor="accent2" w:themeShade="BF"/>
          <w:sz w:val="28"/>
          <w:szCs w:val="20"/>
        </w:rPr>
        <w:t>Hedef 1.1</w:t>
      </w:r>
      <w:r w:rsidR="00000668" w:rsidRPr="00724CE1">
        <w:rPr>
          <w:b/>
          <w:color w:val="C45911" w:themeColor="accent2" w:themeShade="BF"/>
          <w:sz w:val="28"/>
          <w:szCs w:val="20"/>
        </w:rPr>
        <w:t>.</w:t>
      </w:r>
      <w:r w:rsidR="00A17643" w:rsidRPr="00724CE1">
        <w:rPr>
          <w:b/>
          <w:color w:val="C45911" w:themeColor="accent2" w:themeShade="BF"/>
          <w:sz w:val="28"/>
          <w:szCs w:val="20"/>
        </w:rPr>
        <w:t xml:space="preserve"> </w:t>
      </w:r>
      <w:bookmarkEnd w:id="32"/>
      <w:proofErr w:type="spellStart"/>
      <w:proofErr w:type="gramStart"/>
      <w:r w:rsidR="00B55E36" w:rsidRPr="00724CE1">
        <w:rPr>
          <w:b/>
          <w:color w:val="C45911" w:themeColor="accent2" w:themeShade="BF"/>
          <w:sz w:val="28"/>
          <w:szCs w:val="20"/>
        </w:rPr>
        <w:t>Müdürlüğümüzce,Isparta</w:t>
      </w:r>
      <w:proofErr w:type="spellEnd"/>
      <w:proofErr w:type="gramEnd"/>
      <w:r w:rsidR="00B55E36" w:rsidRPr="00724CE1">
        <w:rPr>
          <w:b/>
          <w:color w:val="C45911" w:themeColor="accent2" w:themeShade="BF"/>
          <w:sz w:val="28"/>
          <w:szCs w:val="20"/>
        </w:rPr>
        <w:t xml:space="preserve"> ÖDM ile işbirliği içerisinde</w:t>
      </w:r>
      <w:r w:rsidR="001D5AAD" w:rsidRPr="00724CE1">
        <w:rPr>
          <w:color w:val="C45911" w:themeColor="accent2" w:themeShade="BF"/>
        </w:rPr>
        <w:t xml:space="preserve"> </w:t>
      </w:r>
      <w:r w:rsidR="00B55E36" w:rsidRPr="00724CE1">
        <w:rPr>
          <w:b/>
          <w:color w:val="C45911" w:themeColor="accent2" w:themeShade="BF"/>
          <w:sz w:val="28"/>
          <w:szCs w:val="20"/>
        </w:rPr>
        <w:t>t</w:t>
      </w:r>
      <w:r w:rsidR="005A2240" w:rsidRPr="00724CE1">
        <w:rPr>
          <w:b/>
          <w:color w:val="C45911" w:themeColor="accent2" w:themeShade="BF"/>
          <w:sz w:val="28"/>
          <w:szCs w:val="20"/>
        </w:rPr>
        <w:t>üm alanlarda ve eğitim kademelerinde, öğrencilerimizin her düzeydeki yeterliliklerinin belirlenmesi, izlenmesi ve desteklenmesi için etkin bir ölçme ve değerlendirme sistemi hayata geçirilecektir.</w:t>
      </w:r>
      <w:r w:rsidR="003A6ADD" w:rsidRPr="00724CE1">
        <w:rPr>
          <w:color w:val="C45911" w:themeColor="accent2" w:themeShade="BF"/>
        </w:rPr>
        <w:t xml:space="preserve"> </w:t>
      </w:r>
    </w:p>
    <w:tbl>
      <w:tblPr>
        <w:tblStyle w:val="TabloKlavuzu"/>
        <w:tblW w:w="4923" w:type="pct"/>
        <w:tblLayout w:type="fixed"/>
        <w:tblLook w:val="04A0" w:firstRow="1" w:lastRow="0" w:firstColumn="1" w:lastColumn="0" w:noHBand="0" w:noVBand="1"/>
      </w:tblPr>
      <w:tblGrid>
        <w:gridCol w:w="1297"/>
        <w:gridCol w:w="887"/>
        <w:gridCol w:w="140"/>
        <w:gridCol w:w="2064"/>
        <w:gridCol w:w="1287"/>
        <w:gridCol w:w="1228"/>
        <w:gridCol w:w="1252"/>
        <w:gridCol w:w="969"/>
        <w:gridCol w:w="969"/>
        <w:gridCol w:w="969"/>
        <w:gridCol w:w="969"/>
        <w:gridCol w:w="969"/>
        <w:gridCol w:w="969"/>
        <w:gridCol w:w="898"/>
      </w:tblGrid>
      <w:tr w:rsidR="00A17643" w:rsidRPr="00A17643" w:rsidTr="001745BA">
        <w:trPr>
          <w:trHeight w:val="20"/>
        </w:trPr>
        <w:tc>
          <w:tcPr>
            <w:tcW w:w="781" w:type="pct"/>
            <w:gridSpan w:val="3"/>
            <w:shd w:val="clear" w:color="auto" w:fill="00B0F0"/>
            <w:vAlign w:val="center"/>
          </w:tcPr>
          <w:p w:rsidR="00A17643" w:rsidRPr="00A17643" w:rsidRDefault="00A17643" w:rsidP="00811E5F">
            <w:pPr>
              <w:spacing w:after="0" w:line="276" w:lineRule="auto"/>
              <w:jc w:val="left"/>
              <w:rPr>
                <w:b/>
                <w:sz w:val="20"/>
                <w:szCs w:val="20"/>
              </w:rPr>
            </w:pPr>
            <w:r w:rsidRPr="00A17643">
              <w:rPr>
                <w:b/>
                <w:sz w:val="20"/>
                <w:szCs w:val="20"/>
              </w:rPr>
              <w:t>Amaç 1</w:t>
            </w:r>
          </w:p>
        </w:tc>
        <w:tc>
          <w:tcPr>
            <w:tcW w:w="4219" w:type="pct"/>
            <w:gridSpan w:val="11"/>
            <w:vAlign w:val="center"/>
          </w:tcPr>
          <w:p w:rsidR="00A17643" w:rsidRPr="00A17643" w:rsidRDefault="00A17643" w:rsidP="00811E5F">
            <w:pPr>
              <w:spacing w:after="0" w:line="276" w:lineRule="auto"/>
              <w:jc w:val="left"/>
              <w:rPr>
                <w:sz w:val="20"/>
                <w:szCs w:val="20"/>
              </w:rPr>
            </w:pPr>
            <w:r w:rsidRPr="00A17643">
              <w:rPr>
                <w:b/>
                <w:sz w:val="20"/>
                <w:szCs w:val="20"/>
              </w:rPr>
              <w:t>Bütün öğrencilerimize, medeniyetimizin ve insanlığın ortak değerleri ile çağın gereklerine uygun bilgi, beceri, tutum ve davranışların kazandırılması sağlanacaktır.</w:t>
            </w:r>
          </w:p>
        </w:tc>
      </w:tr>
      <w:tr w:rsidR="00A17643" w:rsidRPr="00A17643" w:rsidTr="001745BA">
        <w:trPr>
          <w:trHeight w:val="20"/>
        </w:trPr>
        <w:tc>
          <w:tcPr>
            <w:tcW w:w="781" w:type="pct"/>
            <w:gridSpan w:val="3"/>
            <w:shd w:val="clear" w:color="auto" w:fill="00B0F0"/>
            <w:vAlign w:val="center"/>
          </w:tcPr>
          <w:p w:rsidR="00A17643" w:rsidRPr="00A17643" w:rsidRDefault="00890BE3" w:rsidP="00811E5F">
            <w:pPr>
              <w:spacing w:after="0" w:line="276" w:lineRule="auto"/>
              <w:jc w:val="left"/>
              <w:rPr>
                <w:b/>
                <w:sz w:val="20"/>
                <w:szCs w:val="20"/>
              </w:rPr>
            </w:pPr>
            <w:r>
              <w:rPr>
                <w:b/>
                <w:sz w:val="20"/>
                <w:szCs w:val="20"/>
              </w:rPr>
              <w:t xml:space="preserve">Hedef </w:t>
            </w:r>
            <w:proofErr w:type="gramStart"/>
            <w:r>
              <w:rPr>
                <w:b/>
                <w:sz w:val="20"/>
                <w:szCs w:val="20"/>
              </w:rPr>
              <w:t>1.1</w:t>
            </w:r>
            <w:proofErr w:type="gramEnd"/>
          </w:p>
        </w:tc>
        <w:tc>
          <w:tcPr>
            <w:tcW w:w="4219" w:type="pct"/>
            <w:gridSpan w:val="11"/>
            <w:vAlign w:val="center"/>
          </w:tcPr>
          <w:p w:rsidR="00A17643" w:rsidRPr="00A17643" w:rsidRDefault="00A17643" w:rsidP="00811E5F">
            <w:pPr>
              <w:spacing w:after="0" w:line="276" w:lineRule="auto"/>
              <w:jc w:val="left"/>
              <w:rPr>
                <w:sz w:val="20"/>
                <w:szCs w:val="20"/>
              </w:rPr>
            </w:pPr>
            <w:r w:rsidRPr="00A17643">
              <w:rPr>
                <w:b/>
                <w:sz w:val="20"/>
                <w:szCs w:val="20"/>
              </w:rPr>
              <w:t>Tüm alanlarda ve eğitim kademelerinde, öğrencilerimizin her düzeydeki yeterliliklerinin belirlenmesi, izlenmesi ve desteklenmesi için etkin bir ölçme ve değerlendirme sistemi kurulacaktır.</w:t>
            </w:r>
            <w:r w:rsidR="003A6ADD">
              <w:t xml:space="preserve"> </w:t>
            </w:r>
            <w:r w:rsidR="003A6ADD" w:rsidRPr="003A6ADD">
              <w:rPr>
                <w:b/>
                <w:sz w:val="20"/>
                <w:szCs w:val="20"/>
              </w:rPr>
              <w:t xml:space="preserve">Müdürlüğümüz sistem </w:t>
            </w:r>
            <w:proofErr w:type="gramStart"/>
            <w:r w:rsidR="003A6ADD" w:rsidRPr="003A6ADD">
              <w:rPr>
                <w:b/>
                <w:sz w:val="20"/>
                <w:szCs w:val="20"/>
              </w:rPr>
              <w:t>dahilinde</w:t>
            </w:r>
            <w:proofErr w:type="gramEnd"/>
            <w:r w:rsidR="003A6ADD" w:rsidRPr="003A6ADD">
              <w:rPr>
                <w:b/>
                <w:sz w:val="20"/>
                <w:szCs w:val="20"/>
              </w:rPr>
              <w:t xml:space="preserve"> faaliyetlerini yürütecektir.</w:t>
            </w:r>
          </w:p>
        </w:tc>
      </w:tr>
      <w:tr w:rsidR="00A17643" w:rsidRPr="00A17643" w:rsidTr="00C47AA5">
        <w:trPr>
          <w:trHeight w:val="20"/>
        </w:trPr>
        <w:tc>
          <w:tcPr>
            <w:tcW w:w="1908" w:type="pct"/>
            <w:gridSpan w:val="5"/>
            <w:shd w:val="clear" w:color="auto" w:fill="00B0F0"/>
            <w:vAlign w:val="center"/>
          </w:tcPr>
          <w:p w:rsidR="00A17643" w:rsidRPr="00A17643" w:rsidRDefault="00A17643" w:rsidP="00811E5F">
            <w:pPr>
              <w:spacing w:after="0" w:line="276" w:lineRule="auto"/>
              <w:jc w:val="left"/>
              <w:rPr>
                <w:b/>
                <w:sz w:val="20"/>
                <w:szCs w:val="20"/>
              </w:rPr>
            </w:pPr>
            <w:r w:rsidRPr="00A17643">
              <w:rPr>
                <w:b/>
                <w:sz w:val="20"/>
                <w:szCs w:val="20"/>
              </w:rPr>
              <w:t>Performans Göstergeleri</w:t>
            </w:r>
          </w:p>
        </w:tc>
        <w:tc>
          <w:tcPr>
            <w:tcW w:w="413" w:type="pct"/>
            <w:shd w:val="clear" w:color="auto" w:fill="00B0F0"/>
            <w:vAlign w:val="center"/>
          </w:tcPr>
          <w:p w:rsidR="00A17643" w:rsidRPr="00A17643" w:rsidRDefault="00A17643" w:rsidP="00811E5F">
            <w:pPr>
              <w:spacing w:after="0" w:line="276" w:lineRule="auto"/>
              <w:jc w:val="center"/>
              <w:rPr>
                <w:b/>
                <w:sz w:val="20"/>
                <w:szCs w:val="20"/>
              </w:rPr>
            </w:pPr>
            <w:r w:rsidRPr="00A17643">
              <w:rPr>
                <w:b/>
                <w:sz w:val="20"/>
                <w:szCs w:val="20"/>
              </w:rPr>
              <w:t>Hedefe Etkisi (%)</w:t>
            </w:r>
          </w:p>
        </w:tc>
        <w:tc>
          <w:tcPr>
            <w:tcW w:w="421" w:type="pct"/>
            <w:shd w:val="clear" w:color="auto" w:fill="00B0F0"/>
            <w:vAlign w:val="center"/>
          </w:tcPr>
          <w:p w:rsidR="00A17643" w:rsidRPr="00A17643" w:rsidRDefault="00A17643" w:rsidP="00811E5F">
            <w:pPr>
              <w:spacing w:after="0" w:line="276" w:lineRule="auto"/>
              <w:jc w:val="center"/>
              <w:rPr>
                <w:b/>
                <w:sz w:val="20"/>
                <w:szCs w:val="20"/>
              </w:rPr>
            </w:pPr>
            <w:r w:rsidRPr="00A17643">
              <w:rPr>
                <w:b/>
                <w:sz w:val="20"/>
                <w:szCs w:val="20"/>
              </w:rPr>
              <w:t>Başlangıç Değeri</w:t>
            </w:r>
          </w:p>
        </w:tc>
        <w:tc>
          <w:tcPr>
            <w:tcW w:w="326" w:type="pct"/>
            <w:shd w:val="clear" w:color="auto" w:fill="00B0F0"/>
            <w:vAlign w:val="center"/>
          </w:tcPr>
          <w:p w:rsidR="00A17643" w:rsidRPr="00A17643" w:rsidRDefault="00A17643" w:rsidP="00811E5F">
            <w:pPr>
              <w:spacing w:after="0"/>
              <w:jc w:val="center"/>
              <w:rPr>
                <w:rFonts w:eastAsia="Calibri" w:cs="Arial"/>
                <w:b/>
                <w:sz w:val="20"/>
                <w:szCs w:val="20"/>
              </w:rPr>
            </w:pPr>
            <w:r w:rsidRPr="00A17643">
              <w:rPr>
                <w:rFonts w:eastAsia="Calibri" w:cs="Arial"/>
                <w:b/>
                <w:sz w:val="20"/>
                <w:szCs w:val="20"/>
              </w:rPr>
              <w:t>2019</w:t>
            </w:r>
          </w:p>
        </w:tc>
        <w:tc>
          <w:tcPr>
            <w:tcW w:w="326" w:type="pct"/>
            <w:shd w:val="clear" w:color="auto" w:fill="00B0F0"/>
            <w:vAlign w:val="center"/>
          </w:tcPr>
          <w:p w:rsidR="00A17643" w:rsidRPr="00A17643" w:rsidRDefault="00A17643" w:rsidP="00811E5F">
            <w:pPr>
              <w:spacing w:after="0"/>
              <w:jc w:val="center"/>
              <w:rPr>
                <w:rFonts w:eastAsia="Calibri" w:cs="Arial"/>
                <w:b/>
                <w:sz w:val="20"/>
                <w:szCs w:val="20"/>
              </w:rPr>
            </w:pPr>
            <w:r w:rsidRPr="00A17643">
              <w:rPr>
                <w:rFonts w:eastAsia="Calibri" w:cs="Arial"/>
                <w:b/>
                <w:sz w:val="20"/>
                <w:szCs w:val="20"/>
              </w:rPr>
              <w:t>2020</w:t>
            </w:r>
          </w:p>
        </w:tc>
        <w:tc>
          <w:tcPr>
            <w:tcW w:w="326" w:type="pct"/>
            <w:shd w:val="clear" w:color="auto" w:fill="00B0F0"/>
            <w:vAlign w:val="center"/>
          </w:tcPr>
          <w:p w:rsidR="00A17643" w:rsidRPr="00A17643" w:rsidRDefault="00A17643" w:rsidP="00811E5F">
            <w:pPr>
              <w:spacing w:after="0"/>
              <w:jc w:val="center"/>
              <w:rPr>
                <w:rFonts w:eastAsia="Calibri" w:cs="Arial"/>
                <w:b/>
                <w:sz w:val="20"/>
                <w:szCs w:val="20"/>
              </w:rPr>
            </w:pPr>
            <w:r w:rsidRPr="00A17643">
              <w:rPr>
                <w:rFonts w:eastAsia="Calibri" w:cs="Arial"/>
                <w:b/>
                <w:sz w:val="20"/>
                <w:szCs w:val="20"/>
              </w:rPr>
              <w:t>2021</w:t>
            </w:r>
          </w:p>
        </w:tc>
        <w:tc>
          <w:tcPr>
            <w:tcW w:w="326" w:type="pct"/>
            <w:shd w:val="clear" w:color="auto" w:fill="00B0F0"/>
            <w:vAlign w:val="center"/>
          </w:tcPr>
          <w:p w:rsidR="00A17643" w:rsidRPr="00A17643" w:rsidRDefault="00A17643" w:rsidP="00811E5F">
            <w:pPr>
              <w:spacing w:after="0"/>
              <w:jc w:val="center"/>
              <w:rPr>
                <w:rFonts w:eastAsia="Calibri" w:cs="Arial"/>
                <w:b/>
                <w:sz w:val="20"/>
                <w:szCs w:val="20"/>
              </w:rPr>
            </w:pPr>
            <w:r w:rsidRPr="00A17643">
              <w:rPr>
                <w:rFonts w:eastAsia="Calibri" w:cs="Arial"/>
                <w:b/>
                <w:sz w:val="20"/>
                <w:szCs w:val="20"/>
              </w:rPr>
              <w:t>2022</w:t>
            </w:r>
          </w:p>
        </w:tc>
        <w:tc>
          <w:tcPr>
            <w:tcW w:w="326" w:type="pct"/>
            <w:shd w:val="clear" w:color="auto" w:fill="00B0F0"/>
            <w:vAlign w:val="center"/>
          </w:tcPr>
          <w:p w:rsidR="00A17643" w:rsidRPr="00A17643" w:rsidRDefault="00A17643" w:rsidP="00811E5F">
            <w:pPr>
              <w:spacing w:after="0"/>
              <w:jc w:val="center"/>
              <w:rPr>
                <w:rFonts w:eastAsia="Calibri" w:cs="Arial"/>
                <w:b/>
                <w:sz w:val="20"/>
                <w:szCs w:val="20"/>
              </w:rPr>
            </w:pPr>
            <w:r w:rsidRPr="00A17643">
              <w:rPr>
                <w:rFonts w:eastAsia="Calibri" w:cs="Arial"/>
                <w:b/>
                <w:sz w:val="20"/>
                <w:szCs w:val="20"/>
              </w:rPr>
              <w:t>2023</w:t>
            </w:r>
          </w:p>
        </w:tc>
        <w:tc>
          <w:tcPr>
            <w:tcW w:w="326" w:type="pct"/>
            <w:shd w:val="clear" w:color="auto" w:fill="00B0F0"/>
            <w:vAlign w:val="center"/>
          </w:tcPr>
          <w:p w:rsidR="00A17643" w:rsidRPr="00A17643" w:rsidRDefault="00A17643" w:rsidP="00811E5F">
            <w:pPr>
              <w:spacing w:after="0" w:line="276" w:lineRule="auto"/>
              <w:jc w:val="left"/>
              <w:rPr>
                <w:b/>
                <w:sz w:val="20"/>
                <w:szCs w:val="20"/>
              </w:rPr>
            </w:pPr>
            <w:r w:rsidRPr="00A17643">
              <w:rPr>
                <w:b/>
                <w:sz w:val="20"/>
                <w:szCs w:val="20"/>
              </w:rPr>
              <w:t>İzleme Sıklığı</w:t>
            </w:r>
          </w:p>
        </w:tc>
        <w:tc>
          <w:tcPr>
            <w:tcW w:w="303" w:type="pct"/>
            <w:shd w:val="clear" w:color="auto" w:fill="00B0F0"/>
            <w:vAlign w:val="center"/>
          </w:tcPr>
          <w:p w:rsidR="00A17643" w:rsidRPr="00A17643" w:rsidRDefault="00A17643" w:rsidP="00811E5F">
            <w:pPr>
              <w:spacing w:after="0" w:line="276" w:lineRule="auto"/>
              <w:jc w:val="left"/>
              <w:rPr>
                <w:b/>
                <w:sz w:val="20"/>
                <w:szCs w:val="20"/>
              </w:rPr>
            </w:pPr>
            <w:r w:rsidRPr="00A17643">
              <w:rPr>
                <w:b/>
                <w:sz w:val="20"/>
                <w:szCs w:val="20"/>
              </w:rPr>
              <w:t>Rapor Sıklığı</w:t>
            </w:r>
          </w:p>
        </w:tc>
      </w:tr>
      <w:tr w:rsidR="00A17643" w:rsidRPr="00A17643" w:rsidTr="00C47AA5">
        <w:trPr>
          <w:trHeight w:val="20"/>
        </w:trPr>
        <w:tc>
          <w:tcPr>
            <w:tcW w:w="1475" w:type="pct"/>
            <w:gridSpan w:val="4"/>
            <w:vMerge w:val="restart"/>
            <w:shd w:val="clear" w:color="auto" w:fill="00B0F0"/>
            <w:vAlign w:val="center"/>
          </w:tcPr>
          <w:p w:rsidR="00A17643" w:rsidRPr="00A17643" w:rsidRDefault="00A17643" w:rsidP="00811E5F">
            <w:pPr>
              <w:spacing w:after="0"/>
              <w:jc w:val="left"/>
              <w:rPr>
                <w:b/>
                <w:sz w:val="20"/>
                <w:szCs w:val="20"/>
              </w:rPr>
            </w:pPr>
            <w:r w:rsidRPr="00A17643">
              <w:rPr>
                <w:b/>
                <w:sz w:val="20"/>
                <w:szCs w:val="20"/>
              </w:rPr>
              <w:t xml:space="preserve">PG 1.2.1 Bir eğitim ve öğretim döneminde bilimsel, kültürel, sanatsal ve sportif alanlarda en az bir faaliyete katılan öğrenci oranı (%)  </w:t>
            </w:r>
          </w:p>
        </w:tc>
        <w:tc>
          <w:tcPr>
            <w:tcW w:w="432" w:type="pct"/>
            <w:shd w:val="clear" w:color="auto" w:fill="00B0F0"/>
            <w:vAlign w:val="center"/>
          </w:tcPr>
          <w:p w:rsidR="00A17643" w:rsidRPr="00A17643" w:rsidRDefault="00A17643" w:rsidP="00811E5F">
            <w:pPr>
              <w:spacing w:after="0" w:line="276" w:lineRule="auto"/>
              <w:jc w:val="left"/>
              <w:rPr>
                <w:sz w:val="20"/>
                <w:szCs w:val="20"/>
              </w:rPr>
            </w:pPr>
            <w:r w:rsidRPr="00A17643">
              <w:rPr>
                <w:sz w:val="20"/>
                <w:szCs w:val="20"/>
              </w:rPr>
              <w:t>İlkokul</w:t>
            </w:r>
          </w:p>
        </w:tc>
        <w:tc>
          <w:tcPr>
            <w:tcW w:w="413" w:type="pct"/>
            <w:vMerge w:val="restart"/>
            <w:vAlign w:val="center"/>
          </w:tcPr>
          <w:p w:rsidR="00A17643" w:rsidRPr="00A17643" w:rsidRDefault="00C47AA5" w:rsidP="00811E5F">
            <w:pPr>
              <w:spacing w:after="0" w:line="276" w:lineRule="auto"/>
              <w:jc w:val="center"/>
              <w:rPr>
                <w:sz w:val="20"/>
                <w:szCs w:val="20"/>
              </w:rPr>
            </w:pPr>
            <w:r>
              <w:rPr>
                <w:sz w:val="20"/>
                <w:szCs w:val="20"/>
              </w:rPr>
              <w:t>5</w:t>
            </w:r>
            <w:r w:rsidR="00A17643" w:rsidRPr="00A17643">
              <w:rPr>
                <w:sz w:val="20"/>
                <w:szCs w:val="20"/>
              </w:rPr>
              <w:t>0</w:t>
            </w:r>
          </w:p>
        </w:tc>
        <w:tc>
          <w:tcPr>
            <w:tcW w:w="421" w:type="pct"/>
            <w:vAlign w:val="center"/>
          </w:tcPr>
          <w:p w:rsidR="00A17643" w:rsidRPr="00A17643" w:rsidRDefault="006F0B72" w:rsidP="00A83F24">
            <w:pPr>
              <w:spacing w:after="0"/>
              <w:jc w:val="center"/>
              <w:rPr>
                <w:sz w:val="20"/>
                <w:szCs w:val="20"/>
              </w:rPr>
            </w:pPr>
            <w:r>
              <w:rPr>
                <w:sz w:val="20"/>
                <w:szCs w:val="20"/>
              </w:rPr>
              <w:t>%</w:t>
            </w:r>
            <w:r w:rsidR="00A83F24">
              <w:rPr>
                <w:sz w:val="20"/>
                <w:szCs w:val="20"/>
              </w:rPr>
              <w:t>81</w:t>
            </w:r>
          </w:p>
        </w:tc>
        <w:tc>
          <w:tcPr>
            <w:tcW w:w="326" w:type="pct"/>
            <w:vAlign w:val="center"/>
          </w:tcPr>
          <w:p w:rsidR="00A17643" w:rsidRPr="00A17643" w:rsidRDefault="006F0B72" w:rsidP="00A83F24">
            <w:pPr>
              <w:spacing w:after="0"/>
              <w:jc w:val="center"/>
              <w:rPr>
                <w:sz w:val="20"/>
                <w:szCs w:val="20"/>
              </w:rPr>
            </w:pPr>
            <w:r>
              <w:rPr>
                <w:sz w:val="20"/>
                <w:szCs w:val="20"/>
              </w:rPr>
              <w:t>%</w:t>
            </w:r>
            <w:r w:rsidR="00A83F24">
              <w:rPr>
                <w:sz w:val="20"/>
                <w:szCs w:val="20"/>
              </w:rPr>
              <w:t>83</w:t>
            </w:r>
          </w:p>
        </w:tc>
        <w:tc>
          <w:tcPr>
            <w:tcW w:w="326" w:type="pct"/>
            <w:vAlign w:val="center"/>
          </w:tcPr>
          <w:p w:rsidR="00A17643" w:rsidRPr="00A17643" w:rsidRDefault="006F0B72" w:rsidP="00A83F24">
            <w:pPr>
              <w:spacing w:after="0" w:line="276" w:lineRule="auto"/>
              <w:jc w:val="center"/>
              <w:rPr>
                <w:sz w:val="20"/>
                <w:szCs w:val="20"/>
              </w:rPr>
            </w:pPr>
            <w:r>
              <w:rPr>
                <w:sz w:val="20"/>
                <w:szCs w:val="20"/>
              </w:rPr>
              <w:t>%</w:t>
            </w:r>
            <w:r w:rsidR="00A83F24">
              <w:rPr>
                <w:sz w:val="20"/>
                <w:szCs w:val="20"/>
              </w:rPr>
              <w:t>90</w:t>
            </w:r>
          </w:p>
        </w:tc>
        <w:tc>
          <w:tcPr>
            <w:tcW w:w="326" w:type="pct"/>
            <w:vAlign w:val="center"/>
          </w:tcPr>
          <w:p w:rsidR="00A17643" w:rsidRPr="00A17643" w:rsidRDefault="006F0B72" w:rsidP="00A83F24">
            <w:pPr>
              <w:spacing w:after="0" w:line="276" w:lineRule="auto"/>
              <w:jc w:val="center"/>
              <w:rPr>
                <w:sz w:val="20"/>
                <w:szCs w:val="20"/>
              </w:rPr>
            </w:pPr>
            <w:r>
              <w:rPr>
                <w:sz w:val="20"/>
                <w:szCs w:val="20"/>
              </w:rPr>
              <w:t>%</w:t>
            </w:r>
            <w:r w:rsidR="00A83F24">
              <w:rPr>
                <w:sz w:val="20"/>
                <w:szCs w:val="20"/>
              </w:rPr>
              <w:t>95</w:t>
            </w:r>
          </w:p>
        </w:tc>
        <w:tc>
          <w:tcPr>
            <w:tcW w:w="326" w:type="pct"/>
            <w:vAlign w:val="center"/>
          </w:tcPr>
          <w:p w:rsidR="00A17643" w:rsidRPr="00A17643" w:rsidRDefault="006F0B72" w:rsidP="00A83F24">
            <w:pPr>
              <w:spacing w:after="0" w:line="276" w:lineRule="auto"/>
              <w:jc w:val="center"/>
              <w:rPr>
                <w:sz w:val="20"/>
                <w:szCs w:val="20"/>
              </w:rPr>
            </w:pPr>
            <w:r>
              <w:rPr>
                <w:sz w:val="20"/>
                <w:szCs w:val="20"/>
              </w:rPr>
              <w:t>%</w:t>
            </w:r>
            <w:r w:rsidR="00A17643" w:rsidRPr="00A17643">
              <w:rPr>
                <w:sz w:val="20"/>
                <w:szCs w:val="20"/>
              </w:rPr>
              <w:t>9</w:t>
            </w:r>
            <w:r w:rsidR="00A83F24">
              <w:rPr>
                <w:sz w:val="20"/>
                <w:szCs w:val="20"/>
              </w:rPr>
              <w:t>8</w:t>
            </w:r>
          </w:p>
        </w:tc>
        <w:tc>
          <w:tcPr>
            <w:tcW w:w="326" w:type="pct"/>
            <w:vAlign w:val="center"/>
          </w:tcPr>
          <w:p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100</w:t>
            </w:r>
          </w:p>
        </w:tc>
        <w:tc>
          <w:tcPr>
            <w:tcW w:w="326" w:type="pct"/>
            <w:vAlign w:val="center"/>
          </w:tcPr>
          <w:p w:rsidR="00A17643" w:rsidRPr="00A17643" w:rsidRDefault="00A17643" w:rsidP="00811E5F">
            <w:pPr>
              <w:spacing w:after="0"/>
              <w:jc w:val="left"/>
              <w:rPr>
                <w:sz w:val="20"/>
                <w:szCs w:val="20"/>
              </w:rPr>
            </w:pPr>
            <w:r w:rsidRPr="00A17643">
              <w:rPr>
                <w:sz w:val="20"/>
                <w:szCs w:val="20"/>
              </w:rPr>
              <w:t>6 Ay</w:t>
            </w:r>
          </w:p>
        </w:tc>
        <w:tc>
          <w:tcPr>
            <w:tcW w:w="303" w:type="pct"/>
            <w:vAlign w:val="center"/>
          </w:tcPr>
          <w:p w:rsidR="00A17643" w:rsidRPr="00A17643" w:rsidRDefault="00A17643" w:rsidP="00811E5F">
            <w:pPr>
              <w:spacing w:after="0"/>
              <w:jc w:val="left"/>
              <w:rPr>
                <w:sz w:val="20"/>
                <w:szCs w:val="20"/>
              </w:rPr>
            </w:pPr>
            <w:r w:rsidRPr="00A17643">
              <w:rPr>
                <w:sz w:val="20"/>
                <w:szCs w:val="20"/>
              </w:rPr>
              <w:t>6 Ay</w:t>
            </w:r>
          </w:p>
        </w:tc>
      </w:tr>
      <w:tr w:rsidR="00A17643" w:rsidRPr="00A17643" w:rsidTr="00C47AA5">
        <w:trPr>
          <w:trHeight w:val="20"/>
        </w:trPr>
        <w:tc>
          <w:tcPr>
            <w:tcW w:w="1475" w:type="pct"/>
            <w:gridSpan w:val="4"/>
            <w:vMerge/>
            <w:shd w:val="clear" w:color="auto" w:fill="00B0F0"/>
            <w:vAlign w:val="center"/>
          </w:tcPr>
          <w:p w:rsidR="00A17643" w:rsidRPr="00A17643" w:rsidRDefault="00A17643" w:rsidP="00811E5F">
            <w:pPr>
              <w:spacing w:after="0"/>
              <w:jc w:val="left"/>
              <w:rPr>
                <w:b/>
                <w:sz w:val="20"/>
                <w:szCs w:val="20"/>
              </w:rPr>
            </w:pPr>
          </w:p>
        </w:tc>
        <w:tc>
          <w:tcPr>
            <w:tcW w:w="432" w:type="pct"/>
            <w:shd w:val="clear" w:color="auto" w:fill="00B0F0"/>
            <w:vAlign w:val="center"/>
          </w:tcPr>
          <w:p w:rsidR="00A17643" w:rsidRPr="00A17643" w:rsidRDefault="00A17643" w:rsidP="00811E5F">
            <w:pPr>
              <w:spacing w:after="0" w:line="276" w:lineRule="auto"/>
              <w:jc w:val="left"/>
              <w:rPr>
                <w:sz w:val="20"/>
                <w:szCs w:val="20"/>
              </w:rPr>
            </w:pPr>
            <w:r w:rsidRPr="00A17643">
              <w:rPr>
                <w:sz w:val="20"/>
                <w:szCs w:val="20"/>
              </w:rPr>
              <w:t>Ortaokul</w:t>
            </w:r>
          </w:p>
        </w:tc>
        <w:tc>
          <w:tcPr>
            <w:tcW w:w="413" w:type="pct"/>
            <w:vMerge/>
            <w:vAlign w:val="center"/>
          </w:tcPr>
          <w:p w:rsidR="00A17643" w:rsidRPr="00A17643" w:rsidRDefault="00A17643" w:rsidP="00811E5F">
            <w:pPr>
              <w:spacing w:after="0" w:line="276" w:lineRule="auto"/>
              <w:jc w:val="center"/>
              <w:rPr>
                <w:sz w:val="20"/>
                <w:szCs w:val="20"/>
              </w:rPr>
            </w:pPr>
          </w:p>
        </w:tc>
        <w:tc>
          <w:tcPr>
            <w:tcW w:w="421" w:type="pct"/>
            <w:vAlign w:val="center"/>
          </w:tcPr>
          <w:p w:rsidR="00A17643" w:rsidRPr="00A17643" w:rsidRDefault="006F0B72" w:rsidP="00A83F24">
            <w:pPr>
              <w:spacing w:after="0" w:line="276" w:lineRule="auto"/>
              <w:jc w:val="center"/>
              <w:rPr>
                <w:sz w:val="20"/>
                <w:szCs w:val="20"/>
              </w:rPr>
            </w:pPr>
            <w:r>
              <w:rPr>
                <w:sz w:val="20"/>
                <w:szCs w:val="20"/>
              </w:rPr>
              <w:t>%</w:t>
            </w:r>
            <w:r w:rsidR="00A832EB">
              <w:rPr>
                <w:sz w:val="20"/>
                <w:szCs w:val="20"/>
              </w:rPr>
              <w:t>78</w:t>
            </w:r>
          </w:p>
        </w:tc>
        <w:tc>
          <w:tcPr>
            <w:tcW w:w="326" w:type="pct"/>
            <w:vAlign w:val="center"/>
          </w:tcPr>
          <w:p w:rsidR="00A17643" w:rsidRPr="00A17643" w:rsidRDefault="006F0B72" w:rsidP="00A83F24">
            <w:pPr>
              <w:spacing w:after="0" w:line="276" w:lineRule="auto"/>
              <w:jc w:val="center"/>
              <w:rPr>
                <w:sz w:val="20"/>
                <w:szCs w:val="20"/>
              </w:rPr>
            </w:pPr>
            <w:r>
              <w:rPr>
                <w:sz w:val="20"/>
                <w:szCs w:val="20"/>
              </w:rPr>
              <w:t>%</w:t>
            </w:r>
            <w:r w:rsidR="00A17643" w:rsidRPr="00A17643">
              <w:rPr>
                <w:sz w:val="20"/>
                <w:szCs w:val="20"/>
              </w:rPr>
              <w:t>8</w:t>
            </w:r>
            <w:r w:rsidR="00A83F24">
              <w:rPr>
                <w:sz w:val="20"/>
                <w:szCs w:val="20"/>
              </w:rPr>
              <w:t>5</w:t>
            </w:r>
          </w:p>
        </w:tc>
        <w:tc>
          <w:tcPr>
            <w:tcW w:w="326" w:type="pct"/>
            <w:vAlign w:val="center"/>
          </w:tcPr>
          <w:p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88</w:t>
            </w:r>
          </w:p>
        </w:tc>
        <w:tc>
          <w:tcPr>
            <w:tcW w:w="326" w:type="pct"/>
            <w:vAlign w:val="center"/>
          </w:tcPr>
          <w:p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92</w:t>
            </w:r>
          </w:p>
        </w:tc>
        <w:tc>
          <w:tcPr>
            <w:tcW w:w="326" w:type="pct"/>
            <w:vAlign w:val="center"/>
          </w:tcPr>
          <w:p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96</w:t>
            </w:r>
          </w:p>
        </w:tc>
        <w:tc>
          <w:tcPr>
            <w:tcW w:w="326" w:type="pct"/>
            <w:vAlign w:val="center"/>
          </w:tcPr>
          <w:p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100</w:t>
            </w:r>
          </w:p>
        </w:tc>
        <w:tc>
          <w:tcPr>
            <w:tcW w:w="326" w:type="pct"/>
            <w:vAlign w:val="center"/>
          </w:tcPr>
          <w:p w:rsidR="00A17643" w:rsidRPr="00A17643" w:rsidRDefault="00A17643" w:rsidP="00811E5F">
            <w:pPr>
              <w:spacing w:after="0"/>
              <w:jc w:val="left"/>
              <w:rPr>
                <w:sz w:val="20"/>
                <w:szCs w:val="20"/>
              </w:rPr>
            </w:pPr>
            <w:r w:rsidRPr="00A17643">
              <w:rPr>
                <w:sz w:val="20"/>
                <w:szCs w:val="20"/>
              </w:rPr>
              <w:t>6 Ay</w:t>
            </w:r>
          </w:p>
        </w:tc>
        <w:tc>
          <w:tcPr>
            <w:tcW w:w="303" w:type="pct"/>
            <w:vAlign w:val="center"/>
          </w:tcPr>
          <w:p w:rsidR="00A17643" w:rsidRPr="00A17643" w:rsidRDefault="00A17643" w:rsidP="00811E5F">
            <w:pPr>
              <w:spacing w:after="0"/>
              <w:jc w:val="left"/>
              <w:rPr>
                <w:sz w:val="20"/>
                <w:szCs w:val="20"/>
              </w:rPr>
            </w:pPr>
            <w:r w:rsidRPr="00A17643">
              <w:rPr>
                <w:sz w:val="20"/>
                <w:szCs w:val="20"/>
              </w:rPr>
              <w:t>6 Ay</w:t>
            </w:r>
          </w:p>
        </w:tc>
      </w:tr>
      <w:tr w:rsidR="00A17643" w:rsidRPr="00A17643" w:rsidTr="00C47AA5">
        <w:trPr>
          <w:trHeight w:val="20"/>
        </w:trPr>
        <w:tc>
          <w:tcPr>
            <w:tcW w:w="1475" w:type="pct"/>
            <w:gridSpan w:val="4"/>
            <w:vMerge/>
            <w:shd w:val="clear" w:color="auto" w:fill="00B0F0"/>
            <w:vAlign w:val="center"/>
          </w:tcPr>
          <w:p w:rsidR="00A17643" w:rsidRPr="00A17643" w:rsidRDefault="00A17643" w:rsidP="00811E5F">
            <w:pPr>
              <w:spacing w:after="0"/>
              <w:jc w:val="left"/>
              <w:rPr>
                <w:b/>
                <w:sz w:val="20"/>
                <w:szCs w:val="20"/>
              </w:rPr>
            </w:pPr>
          </w:p>
        </w:tc>
        <w:tc>
          <w:tcPr>
            <w:tcW w:w="432" w:type="pct"/>
            <w:shd w:val="clear" w:color="auto" w:fill="00B0F0"/>
            <w:vAlign w:val="center"/>
          </w:tcPr>
          <w:p w:rsidR="00A17643" w:rsidRPr="00A17643" w:rsidRDefault="00A17643" w:rsidP="00811E5F">
            <w:pPr>
              <w:spacing w:after="0" w:line="276" w:lineRule="auto"/>
              <w:jc w:val="left"/>
              <w:rPr>
                <w:sz w:val="20"/>
                <w:szCs w:val="20"/>
              </w:rPr>
            </w:pPr>
            <w:r w:rsidRPr="00A17643">
              <w:rPr>
                <w:sz w:val="20"/>
                <w:szCs w:val="20"/>
              </w:rPr>
              <w:t>Lise</w:t>
            </w:r>
          </w:p>
        </w:tc>
        <w:tc>
          <w:tcPr>
            <w:tcW w:w="413" w:type="pct"/>
            <w:vMerge/>
            <w:vAlign w:val="center"/>
          </w:tcPr>
          <w:p w:rsidR="00A17643" w:rsidRPr="00A17643" w:rsidRDefault="00A17643" w:rsidP="00811E5F">
            <w:pPr>
              <w:spacing w:after="0" w:line="276" w:lineRule="auto"/>
              <w:jc w:val="center"/>
              <w:rPr>
                <w:sz w:val="20"/>
                <w:szCs w:val="20"/>
              </w:rPr>
            </w:pPr>
          </w:p>
        </w:tc>
        <w:tc>
          <w:tcPr>
            <w:tcW w:w="421" w:type="pct"/>
            <w:vAlign w:val="center"/>
          </w:tcPr>
          <w:p w:rsidR="00A17643" w:rsidRPr="00A17643" w:rsidRDefault="006F0B72" w:rsidP="00A83F24">
            <w:pPr>
              <w:spacing w:after="0" w:line="276" w:lineRule="auto"/>
              <w:jc w:val="center"/>
              <w:rPr>
                <w:sz w:val="20"/>
                <w:szCs w:val="20"/>
              </w:rPr>
            </w:pPr>
            <w:r>
              <w:rPr>
                <w:sz w:val="20"/>
                <w:szCs w:val="20"/>
              </w:rPr>
              <w:t>%</w:t>
            </w:r>
            <w:r w:rsidR="00A83F24">
              <w:rPr>
                <w:sz w:val="20"/>
                <w:szCs w:val="20"/>
              </w:rPr>
              <w:t>67</w:t>
            </w:r>
          </w:p>
        </w:tc>
        <w:tc>
          <w:tcPr>
            <w:tcW w:w="326" w:type="pct"/>
            <w:vAlign w:val="center"/>
          </w:tcPr>
          <w:p w:rsidR="00A17643" w:rsidRPr="00A17643" w:rsidRDefault="006F0B72" w:rsidP="00A83F24">
            <w:pPr>
              <w:spacing w:after="0" w:line="276" w:lineRule="auto"/>
              <w:jc w:val="center"/>
              <w:rPr>
                <w:sz w:val="20"/>
                <w:szCs w:val="20"/>
              </w:rPr>
            </w:pPr>
            <w:r>
              <w:rPr>
                <w:sz w:val="20"/>
                <w:szCs w:val="20"/>
              </w:rPr>
              <w:t>%</w:t>
            </w:r>
            <w:r w:rsidR="00A83F24">
              <w:rPr>
                <w:sz w:val="20"/>
                <w:szCs w:val="20"/>
              </w:rPr>
              <w:t>70</w:t>
            </w:r>
          </w:p>
        </w:tc>
        <w:tc>
          <w:tcPr>
            <w:tcW w:w="326" w:type="pct"/>
            <w:vAlign w:val="center"/>
          </w:tcPr>
          <w:p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75</w:t>
            </w:r>
          </w:p>
        </w:tc>
        <w:tc>
          <w:tcPr>
            <w:tcW w:w="326" w:type="pct"/>
            <w:vAlign w:val="center"/>
          </w:tcPr>
          <w:p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80</w:t>
            </w:r>
          </w:p>
        </w:tc>
        <w:tc>
          <w:tcPr>
            <w:tcW w:w="326" w:type="pct"/>
            <w:vAlign w:val="center"/>
          </w:tcPr>
          <w:p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85</w:t>
            </w:r>
          </w:p>
        </w:tc>
        <w:tc>
          <w:tcPr>
            <w:tcW w:w="326" w:type="pct"/>
            <w:vAlign w:val="center"/>
          </w:tcPr>
          <w:p w:rsidR="00A17643" w:rsidRPr="00A17643" w:rsidRDefault="006F0B72" w:rsidP="00811E5F">
            <w:pPr>
              <w:spacing w:after="0" w:line="276" w:lineRule="auto"/>
              <w:jc w:val="center"/>
              <w:rPr>
                <w:sz w:val="20"/>
                <w:szCs w:val="20"/>
              </w:rPr>
            </w:pPr>
            <w:r>
              <w:rPr>
                <w:sz w:val="20"/>
                <w:szCs w:val="20"/>
              </w:rPr>
              <w:t>%</w:t>
            </w:r>
            <w:r w:rsidR="00A17643" w:rsidRPr="00A17643">
              <w:rPr>
                <w:sz w:val="20"/>
                <w:szCs w:val="20"/>
              </w:rPr>
              <w:t>100</w:t>
            </w:r>
          </w:p>
        </w:tc>
        <w:tc>
          <w:tcPr>
            <w:tcW w:w="326" w:type="pct"/>
            <w:vAlign w:val="center"/>
          </w:tcPr>
          <w:p w:rsidR="00A17643" w:rsidRPr="00A17643" w:rsidRDefault="00A17643" w:rsidP="00811E5F">
            <w:pPr>
              <w:spacing w:after="0"/>
              <w:jc w:val="left"/>
              <w:rPr>
                <w:sz w:val="20"/>
                <w:szCs w:val="20"/>
              </w:rPr>
            </w:pPr>
            <w:r w:rsidRPr="00A17643">
              <w:rPr>
                <w:sz w:val="20"/>
                <w:szCs w:val="20"/>
              </w:rPr>
              <w:t>6 Ay</w:t>
            </w:r>
          </w:p>
        </w:tc>
        <w:tc>
          <w:tcPr>
            <w:tcW w:w="303" w:type="pct"/>
            <w:vAlign w:val="center"/>
          </w:tcPr>
          <w:p w:rsidR="00A17643" w:rsidRPr="00A17643" w:rsidRDefault="00A17643" w:rsidP="00811E5F">
            <w:pPr>
              <w:spacing w:after="0"/>
              <w:jc w:val="left"/>
              <w:rPr>
                <w:sz w:val="20"/>
                <w:szCs w:val="20"/>
              </w:rPr>
            </w:pPr>
            <w:r w:rsidRPr="00A17643">
              <w:rPr>
                <w:sz w:val="20"/>
                <w:szCs w:val="20"/>
              </w:rPr>
              <w:t>6 Ay</w:t>
            </w:r>
          </w:p>
        </w:tc>
      </w:tr>
      <w:tr w:rsidR="00A17643" w:rsidRPr="00A17643" w:rsidTr="00C47AA5">
        <w:trPr>
          <w:trHeight w:val="20"/>
        </w:trPr>
        <w:tc>
          <w:tcPr>
            <w:tcW w:w="1475" w:type="pct"/>
            <w:gridSpan w:val="4"/>
            <w:vMerge w:val="restart"/>
            <w:shd w:val="clear" w:color="auto" w:fill="00B0F0"/>
            <w:vAlign w:val="center"/>
          </w:tcPr>
          <w:p w:rsidR="00A17643" w:rsidRPr="00A17643" w:rsidRDefault="00A17643" w:rsidP="00811E5F">
            <w:pPr>
              <w:spacing w:after="0"/>
              <w:jc w:val="left"/>
              <w:rPr>
                <w:b/>
                <w:sz w:val="20"/>
                <w:szCs w:val="20"/>
              </w:rPr>
            </w:pPr>
            <w:r w:rsidRPr="00A17643">
              <w:rPr>
                <w:b/>
                <w:sz w:val="20"/>
                <w:szCs w:val="20"/>
              </w:rPr>
              <w:t>PG 1.2.2 Öğrenci başına okunan kitap sayısı</w:t>
            </w:r>
          </w:p>
        </w:tc>
        <w:tc>
          <w:tcPr>
            <w:tcW w:w="432" w:type="pct"/>
            <w:shd w:val="clear" w:color="auto" w:fill="00B0F0"/>
            <w:vAlign w:val="center"/>
          </w:tcPr>
          <w:p w:rsidR="00A17643" w:rsidRPr="00A17643" w:rsidRDefault="00A17643" w:rsidP="00811E5F">
            <w:pPr>
              <w:spacing w:after="0" w:line="276" w:lineRule="auto"/>
              <w:jc w:val="left"/>
              <w:rPr>
                <w:sz w:val="20"/>
                <w:szCs w:val="20"/>
              </w:rPr>
            </w:pPr>
            <w:r w:rsidRPr="00A17643">
              <w:rPr>
                <w:sz w:val="20"/>
                <w:szCs w:val="20"/>
              </w:rPr>
              <w:t>İlkokul</w:t>
            </w:r>
          </w:p>
        </w:tc>
        <w:tc>
          <w:tcPr>
            <w:tcW w:w="413" w:type="pct"/>
            <w:vMerge w:val="restart"/>
            <w:vAlign w:val="center"/>
          </w:tcPr>
          <w:p w:rsidR="00A17643" w:rsidRPr="00A17643" w:rsidRDefault="00C47AA5" w:rsidP="00811E5F">
            <w:pPr>
              <w:spacing w:after="0" w:line="276" w:lineRule="auto"/>
              <w:jc w:val="center"/>
              <w:rPr>
                <w:sz w:val="20"/>
                <w:szCs w:val="20"/>
              </w:rPr>
            </w:pPr>
            <w:r>
              <w:rPr>
                <w:sz w:val="20"/>
                <w:szCs w:val="20"/>
              </w:rPr>
              <w:t>5</w:t>
            </w:r>
            <w:r w:rsidR="00A17643" w:rsidRPr="00A17643">
              <w:rPr>
                <w:sz w:val="20"/>
                <w:szCs w:val="20"/>
              </w:rPr>
              <w:t>0</w:t>
            </w:r>
          </w:p>
        </w:tc>
        <w:tc>
          <w:tcPr>
            <w:tcW w:w="421" w:type="pct"/>
            <w:vAlign w:val="center"/>
          </w:tcPr>
          <w:p w:rsidR="00A17643" w:rsidRPr="00A17643" w:rsidRDefault="005C0A2E" w:rsidP="00A83F24">
            <w:pPr>
              <w:spacing w:after="0" w:line="276" w:lineRule="auto"/>
              <w:jc w:val="center"/>
              <w:rPr>
                <w:sz w:val="20"/>
                <w:szCs w:val="20"/>
              </w:rPr>
            </w:pPr>
            <w:r>
              <w:rPr>
                <w:sz w:val="20"/>
                <w:szCs w:val="20"/>
              </w:rPr>
              <w:t>11</w:t>
            </w:r>
          </w:p>
        </w:tc>
        <w:tc>
          <w:tcPr>
            <w:tcW w:w="326" w:type="pct"/>
            <w:vAlign w:val="center"/>
          </w:tcPr>
          <w:p w:rsidR="00A17643" w:rsidRPr="00A17643" w:rsidRDefault="00A83F24" w:rsidP="00C06FB7">
            <w:pPr>
              <w:spacing w:after="0" w:line="276" w:lineRule="auto"/>
              <w:jc w:val="center"/>
              <w:rPr>
                <w:sz w:val="20"/>
                <w:szCs w:val="20"/>
              </w:rPr>
            </w:pPr>
            <w:r>
              <w:rPr>
                <w:sz w:val="20"/>
                <w:szCs w:val="20"/>
              </w:rPr>
              <w:t>15</w:t>
            </w:r>
          </w:p>
        </w:tc>
        <w:tc>
          <w:tcPr>
            <w:tcW w:w="326" w:type="pct"/>
            <w:vAlign w:val="center"/>
          </w:tcPr>
          <w:p w:rsidR="00A17643" w:rsidRPr="00A17643" w:rsidRDefault="00A83F24" w:rsidP="00811E5F">
            <w:pPr>
              <w:spacing w:after="0" w:line="276" w:lineRule="auto"/>
              <w:jc w:val="center"/>
              <w:rPr>
                <w:sz w:val="20"/>
                <w:szCs w:val="20"/>
              </w:rPr>
            </w:pPr>
            <w:r>
              <w:rPr>
                <w:sz w:val="20"/>
                <w:szCs w:val="20"/>
              </w:rPr>
              <w:t>18</w:t>
            </w:r>
          </w:p>
        </w:tc>
        <w:tc>
          <w:tcPr>
            <w:tcW w:w="326" w:type="pct"/>
            <w:vAlign w:val="center"/>
          </w:tcPr>
          <w:p w:rsidR="00A17643" w:rsidRPr="00A17643" w:rsidRDefault="00A83F24" w:rsidP="00811E5F">
            <w:pPr>
              <w:spacing w:after="0" w:line="276" w:lineRule="auto"/>
              <w:jc w:val="center"/>
              <w:rPr>
                <w:sz w:val="20"/>
                <w:szCs w:val="20"/>
              </w:rPr>
            </w:pPr>
            <w:r>
              <w:rPr>
                <w:sz w:val="20"/>
                <w:szCs w:val="20"/>
              </w:rPr>
              <w:t>20</w:t>
            </w:r>
          </w:p>
        </w:tc>
        <w:tc>
          <w:tcPr>
            <w:tcW w:w="326" w:type="pct"/>
            <w:vAlign w:val="center"/>
          </w:tcPr>
          <w:p w:rsidR="00A17643" w:rsidRPr="00A17643" w:rsidRDefault="00A83F24" w:rsidP="00811E5F">
            <w:pPr>
              <w:spacing w:after="0" w:line="276" w:lineRule="auto"/>
              <w:jc w:val="center"/>
              <w:rPr>
                <w:sz w:val="20"/>
                <w:szCs w:val="20"/>
              </w:rPr>
            </w:pPr>
            <w:r>
              <w:rPr>
                <w:sz w:val="20"/>
                <w:szCs w:val="20"/>
              </w:rPr>
              <w:t>25</w:t>
            </w:r>
          </w:p>
        </w:tc>
        <w:tc>
          <w:tcPr>
            <w:tcW w:w="326" w:type="pct"/>
            <w:vAlign w:val="center"/>
          </w:tcPr>
          <w:p w:rsidR="00A17643" w:rsidRPr="00A17643" w:rsidRDefault="00A83F24" w:rsidP="00811E5F">
            <w:pPr>
              <w:spacing w:after="0" w:line="276" w:lineRule="auto"/>
              <w:jc w:val="center"/>
              <w:rPr>
                <w:sz w:val="20"/>
                <w:szCs w:val="20"/>
              </w:rPr>
            </w:pPr>
            <w:r>
              <w:rPr>
                <w:sz w:val="20"/>
                <w:szCs w:val="20"/>
              </w:rPr>
              <w:t>30</w:t>
            </w:r>
          </w:p>
        </w:tc>
        <w:tc>
          <w:tcPr>
            <w:tcW w:w="326" w:type="pct"/>
            <w:vAlign w:val="center"/>
          </w:tcPr>
          <w:p w:rsidR="00A17643" w:rsidRPr="00A17643" w:rsidRDefault="00A17643" w:rsidP="00811E5F">
            <w:pPr>
              <w:spacing w:after="0"/>
              <w:jc w:val="left"/>
              <w:rPr>
                <w:sz w:val="20"/>
                <w:szCs w:val="20"/>
              </w:rPr>
            </w:pPr>
            <w:r w:rsidRPr="00A17643">
              <w:rPr>
                <w:sz w:val="20"/>
                <w:szCs w:val="20"/>
              </w:rPr>
              <w:t>6 Ay</w:t>
            </w:r>
          </w:p>
        </w:tc>
        <w:tc>
          <w:tcPr>
            <w:tcW w:w="303" w:type="pct"/>
            <w:vAlign w:val="center"/>
          </w:tcPr>
          <w:p w:rsidR="00A17643" w:rsidRPr="00A17643" w:rsidRDefault="00A17643" w:rsidP="00811E5F">
            <w:pPr>
              <w:spacing w:after="0"/>
              <w:jc w:val="left"/>
              <w:rPr>
                <w:sz w:val="20"/>
                <w:szCs w:val="20"/>
              </w:rPr>
            </w:pPr>
            <w:r w:rsidRPr="00A17643">
              <w:rPr>
                <w:sz w:val="20"/>
                <w:szCs w:val="20"/>
              </w:rPr>
              <w:t>6 Ay</w:t>
            </w:r>
          </w:p>
        </w:tc>
      </w:tr>
      <w:tr w:rsidR="00A17643" w:rsidRPr="00A17643" w:rsidTr="00C47AA5">
        <w:trPr>
          <w:trHeight w:val="20"/>
        </w:trPr>
        <w:tc>
          <w:tcPr>
            <w:tcW w:w="1475" w:type="pct"/>
            <w:gridSpan w:val="4"/>
            <w:vMerge/>
            <w:shd w:val="clear" w:color="auto" w:fill="00B0F0"/>
            <w:vAlign w:val="center"/>
          </w:tcPr>
          <w:p w:rsidR="00A17643" w:rsidRPr="00A17643" w:rsidRDefault="00A17643" w:rsidP="00811E5F">
            <w:pPr>
              <w:spacing w:after="0"/>
              <w:jc w:val="left"/>
              <w:rPr>
                <w:b/>
                <w:sz w:val="20"/>
                <w:szCs w:val="20"/>
              </w:rPr>
            </w:pPr>
          </w:p>
        </w:tc>
        <w:tc>
          <w:tcPr>
            <w:tcW w:w="432" w:type="pct"/>
            <w:shd w:val="clear" w:color="auto" w:fill="00B0F0"/>
            <w:vAlign w:val="center"/>
          </w:tcPr>
          <w:p w:rsidR="00A17643" w:rsidRPr="00A17643" w:rsidRDefault="00A17643" w:rsidP="00811E5F">
            <w:pPr>
              <w:spacing w:after="0" w:line="276" w:lineRule="auto"/>
              <w:jc w:val="left"/>
              <w:rPr>
                <w:sz w:val="20"/>
                <w:szCs w:val="20"/>
              </w:rPr>
            </w:pPr>
            <w:r w:rsidRPr="00A17643">
              <w:rPr>
                <w:sz w:val="20"/>
                <w:szCs w:val="20"/>
              </w:rPr>
              <w:t>Ortaokul</w:t>
            </w:r>
          </w:p>
        </w:tc>
        <w:tc>
          <w:tcPr>
            <w:tcW w:w="413" w:type="pct"/>
            <w:vMerge/>
            <w:vAlign w:val="center"/>
          </w:tcPr>
          <w:p w:rsidR="00A17643" w:rsidRPr="00A17643" w:rsidRDefault="00A17643" w:rsidP="00811E5F">
            <w:pPr>
              <w:spacing w:after="0" w:line="276" w:lineRule="auto"/>
              <w:jc w:val="center"/>
              <w:rPr>
                <w:sz w:val="20"/>
                <w:szCs w:val="20"/>
              </w:rPr>
            </w:pPr>
          </w:p>
        </w:tc>
        <w:tc>
          <w:tcPr>
            <w:tcW w:w="421" w:type="pct"/>
            <w:vAlign w:val="center"/>
          </w:tcPr>
          <w:p w:rsidR="00A17643" w:rsidRPr="00A17643" w:rsidRDefault="005C0A2E" w:rsidP="00811E5F">
            <w:pPr>
              <w:spacing w:after="0" w:line="276" w:lineRule="auto"/>
              <w:jc w:val="center"/>
              <w:rPr>
                <w:sz w:val="20"/>
                <w:szCs w:val="20"/>
              </w:rPr>
            </w:pPr>
            <w:r>
              <w:rPr>
                <w:sz w:val="20"/>
                <w:szCs w:val="20"/>
              </w:rPr>
              <w:t>9</w:t>
            </w:r>
          </w:p>
        </w:tc>
        <w:tc>
          <w:tcPr>
            <w:tcW w:w="326" w:type="pct"/>
            <w:vAlign w:val="center"/>
          </w:tcPr>
          <w:p w:rsidR="00A17643" w:rsidRPr="00A17643" w:rsidRDefault="00A83F24" w:rsidP="00811E5F">
            <w:pPr>
              <w:spacing w:after="0" w:line="276" w:lineRule="auto"/>
              <w:jc w:val="center"/>
              <w:rPr>
                <w:sz w:val="20"/>
                <w:szCs w:val="20"/>
              </w:rPr>
            </w:pPr>
            <w:r>
              <w:rPr>
                <w:sz w:val="20"/>
                <w:szCs w:val="20"/>
              </w:rPr>
              <w:t>11</w:t>
            </w:r>
          </w:p>
        </w:tc>
        <w:tc>
          <w:tcPr>
            <w:tcW w:w="326" w:type="pct"/>
            <w:vAlign w:val="center"/>
          </w:tcPr>
          <w:p w:rsidR="00A17643" w:rsidRPr="00A17643" w:rsidRDefault="00A83F24" w:rsidP="00811E5F">
            <w:pPr>
              <w:spacing w:after="0" w:line="276" w:lineRule="auto"/>
              <w:jc w:val="center"/>
              <w:rPr>
                <w:sz w:val="20"/>
                <w:szCs w:val="20"/>
              </w:rPr>
            </w:pPr>
            <w:r>
              <w:rPr>
                <w:sz w:val="20"/>
                <w:szCs w:val="20"/>
              </w:rPr>
              <w:t>13</w:t>
            </w:r>
          </w:p>
        </w:tc>
        <w:tc>
          <w:tcPr>
            <w:tcW w:w="326" w:type="pct"/>
            <w:vAlign w:val="center"/>
          </w:tcPr>
          <w:p w:rsidR="00A17643" w:rsidRPr="00A17643" w:rsidRDefault="00A83F24" w:rsidP="00811E5F">
            <w:pPr>
              <w:spacing w:after="0" w:line="276" w:lineRule="auto"/>
              <w:jc w:val="center"/>
              <w:rPr>
                <w:sz w:val="20"/>
                <w:szCs w:val="20"/>
              </w:rPr>
            </w:pPr>
            <w:r>
              <w:rPr>
                <w:sz w:val="20"/>
                <w:szCs w:val="20"/>
              </w:rPr>
              <w:t>15</w:t>
            </w:r>
          </w:p>
        </w:tc>
        <w:tc>
          <w:tcPr>
            <w:tcW w:w="326" w:type="pct"/>
            <w:vAlign w:val="center"/>
          </w:tcPr>
          <w:p w:rsidR="00A17643" w:rsidRPr="00A17643" w:rsidRDefault="00A83F24" w:rsidP="00811E5F">
            <w:pPr>
              <w:spacing w:after="0" w:line="276" w:lineRule="auto"/>
              <w:jc w:val="center"/>
              <w:rPr>
                <w:sz w:val="20"/>
                <w:szCs w:val="20"/>
              </w:rPr>
            </w:pPr>
            <w:r>
              <w:rPr>
                <w:sz w:val="20"/>
                <w:szCs w:val="20"/>
              </w:rPr>
              <w:t>18</w:t>
            </w:r>
          </w:p>
        </w:tc>
        <w:tc>
          <w:tcPr>
            <w:tcW w:w="326" w:type="pct"/>
            <w:vAlign w:val="center"/>
          </w:tcPr>
          <w:p w:rsidR="00A17643" w:rsidRPr="00A17643" w:rsidRDefault="00A83F24" w:rsidP="00811E5F">
            <w:pPr>
              <w:spacing w:after="0" w:line="276" w:lineRule="auto"/>
              <w:jc w:val="center"/>
              <w:rPr>
                <w:sz w:val="20"/>
                <w:szCs w:val="20"/>
              </w:rPr>
            </w:pPr>
            <w:r>
              <w:rPr>
                <w:sz w:val="20"/>
                <w:szCs w:val="20"/>
              </w:rPr>
              <w:t>20</w:t>
            </w:r>
          </w:p>
        </w:tc>
        <w:tc>
          <w:tcPr>
            <w:tcW w:w="326" w:type="pct"/>
            <w:vAlign w:val="center"/>
          </w:tcPr>
          <w:p w:rsidR="00A17643" w:rsidRPr="00A17643" w:rsidRDefault="00A17643" w:rsidP="00811E5F">
            <w:pPr>
              <w:spacing w:after="0"/>
              <w:jc w:val="left"/>
              <w:rPr>
                <w:sz w:val="20"/>
                <w:szCs w:val="20"/>
              </w:rPr>
            </w:pPr>
            <w:r w:rsidRPr="00A17643">
              <w:rPr>
                <w:sz w:val="20"/>
                <w:szCs w:val="20"/>
              </w:rPr>
              <w:t>6 Ay</w:t>
            </w:r>
          </w:p>
        </w:tc>
        <w:tc>
          <w:tcPr>
            <w:tcW w:w="303" w:type="pct"/>
            <w:vAlign w:val="center"/>
          </w:tcPr>
          <w:p w:rsidR="00A17643" w:rsidRPr="00A17643" w:rsidRDefault="00A17643" w:rsidP="00811E5F">
            <w:pPr>
              <w:spacing w:after="0"/>
              <w:jc w:val="left"/>
              <w:rPr>
                <w:sz w:val="20"/>
                <w:szCs w:val="20"/>
              </w:rPr>
            </w:pPr>
            <w:r w:rsidRPr="00A17643">
              <w:rPr>
                <w:sz w:val="20"/>
                <w:szCs w:val="20"/>
              </w:rPr>
              <w:t>6 Ay</w:t>
            </w:r>
          </w:p>
        </w:tc>
      </w:tr>
      <w:tr w:rsidR="00A17643" w:rsidRPr="00A17643" w:rsidTr="00C47AA5">
        <w:trPr>
          <w:trHeight w:val="20"/>
        </w:trPr>
        <w:tc>
          <w:tcPr>
            <w:tcW w:w="1475" w:type="pct"/>
            <w:gridSpan w:val="4"/>
            <w:vMerge/>
            <w:shd w:val="clear" w:color="auto" w:fill="00B0F0"/>
            <w:vAlign w:val="center"/>
          </w:tcPr>
          <w:p w:rsidR="00A17643" w:rsidRPr="00A17643" w:rsidRDefault="00A17643" w:rsidP="00811E5F">
            <w:pPr>
              <w:spacing w:after="0"/>
              <w:jc w:val="left"/>
              <w:rPr>
                <w:b/>
                <w:sz w:val="20"/>
                <w:szCs w:val="20"/>
              </w:rPr>
            </w:pPr>
          </w:p>
        </w:tc>
        <w:tc>
          <w:tcPr>
            <w:tcW w:w="432" w:type="pct"/>
            <w:shd w:val="clear" w:color="auto" w:fill="00B0F0"/>
            <w:vAlign w:val="center"/>
          </w:tcPr>
          <w:p w:rsidR="00A17643" w:rsidRPr="00A17643" w:rsidRDefault="00A17643" w:rsidP="00811E5F">
            <w:pPr>
              <w:spacing w:after="0" w:line="276" w:lineRule="auto"/>
              <w:jc w:val="left"/>
              <w:rPr>
                <w:sz w:val="20"/>
                <w:szCs w:val="20"/>
              </w:rPr>
            </w:pPr>
            <w:r w:rsidRPr="00A17643">
              <w:rPr>
                <w:sz w:val="20"/>
                <w:szCs w:val="20"/>
              </w:rPr>
              <w:t>Lise</w:t>
            </w:r>
          </w:p>
        </w:tc>
        <w:tc>
          <w:tcPr>
            <w:tcW w:w="413" w:type="pct"/>
            <w:vMerge/>
            <w:vAlign w:val="center"/>
          </w:tcPr>
          <w:p w:rsidR="00A17643" w:rsidRPr="00A17643" w:rsidRDefault="00A17643" w:rsidP="00811E5F">
            <w:pPr>
              <w:spacing w:after="0" w:line="276" w:lineRule="auto"/>
              <w:jc w:val="center"/>
              <w:rPr>
                <w:sz w:val="20"/>
                <w:szCs w:val="20"/>
              </w:rPr>
            </w:pPr>
          </w:p>
        </w:tc>
        <w:tc>
          <w:tcPr>
            <w:tcW w:w="421" w:type="pct"/>
            <w:vAlign w:val="center"/>
          </w:tcPr>
          <w:p w:rsidR="00A17643" w:rsidRPr="00A17643" w:rsidRDefault="00A83F24" w:rsidP="00811E5F">
            <w:pPr>
              <w:spacing w:after="0" w:line="276" w:lineRule="auto"/>
              <w:jc w:val="center"/>
              <w:rPr>
                <w:sz w:val="20"/>
                <w:szCs w:val="20"/>
              </w:rPr>
            </w:pPr>
            <w:r>
              <w:rPr>
                <w:sz w:val="20"/>
                <w:szCs w:val="20"/>
              </w:rPr>
              <w:t>6</w:t>
            </w:r>
          </w:p>
        </w:tc>
        <w:tc>
          <w:tcPr>
            <w:tcW w:w="326" w:type="pct"/>
            <w:vAlign w:val="center"/>
          </w:tcPr>
          <w:p w:rsidR="00A17643" w:rsidRPr="00A17643" w:rsidRDefault="00A83F24" w:rsidP="00811E5F">
            <w:pPr>
              <w:spacing w:after="0" w:line="276" w:lineRule="auto"/>
              <w:jc w:val="center"/>
              <w:rPr>
                <w:sz w:val="20"/>
                <w:szCs w:val="20"/>
              </w:rPr>
            </w:pPr>
            <w:r>
              <w:rPr>
                <w:sz w:val="20"/>
                <w:szCs w:val="20"/>
              </w:rPr>
              <w:t>8</w:t>
            </w:r>
          </w:p>
        </w:tc>
        <w:tc>
          <w:tcPr>
            <w:tcW w:w="326" w:type="pct"/>
            <w:vAlign w:val="center"/>
          </w:tcPr>
          <w:p w:rsidR="00A17643" w:rsidRPr="00A17643" w:rsidRDefault="00A83F24" w:rsidP="00811E5F">
            <w:pPr>
              <w:spacing w:after="0" w:line="276" w:lineRule="auto"/>
              <w:jc w:val="center"/>
              <w:rPr>
                <w:sz w:val="20"/>
                <w:szCs w:val="20"/>
              </w:rPr>
            </w:pPr>
            <w:r>
              <w:rPr>
                <w:sz w:val="20"/>
                <w:szCs w:val="20"/>
              </w:rPr>
              <w:t>11</w:t>
            </w:r>
          </w:p>
        </w:tc>
        <w:tc>
          <w:tcPr>
            <w:tcW w:w="326" w:type="pct"/>
            <w:vAlign w:val="center"/>
          </w:tcPr>
          <w:p w:rsidR="00A17643" w:rsidRPr="00A17643" w:rsidRDefault="00A83F24" w:rsidP="00811E5F">
            <w:pPr>
              <w:spacing w:after="0" w:line="276" w:lineRule="auto"/>
              <w:jc w:val="center"/>
              <w:rPr>
                <w:sz w:val="20"/>
                <w:szCs w:val="20"/>
              </w:rPr>
            </w:pPr>
            <w:r>
              <w:rPr>
                <w:sz w:val="20"/>
                <w:szCs w:val="20"/>
              </w:rPr>
              <w:t>15</w:t>
            </w:r>
          </w:p>
        </w:tc>
        <w:tc>
          <w:tcPr>
            <w:tcW w:w="326" w:type="pct"/>
            <w:vAlign w:val="center"/>
          </w:tcPr>
          <w:p w:rsidR="00A17643" w:rsidRPr="00A17643" w:rsidRDefault="00A83F24" w:rsidP="00811E5F">
            <w:pPr>
              <w:spacing w:after="0" w:line="276" w:lineRule="auto"/>
              <w:jc w:val="center"/>
              <w:rPr>
                <w:sz w:val="20"/>
                <w:szCs w:val="20"/>
              </w:rPr>
            </w:pPr>
            <w:r>
              <w:rPr>
                <w:sz w:val="20"/>
                <w:szCs w:val="20"/>
              </w:rPr>
              <w:t>18</w:t>
            </w:r>
          </w:p>
        </w:tc>
        <w:tc>
          <w:tcPr>
            <w:tcW w:w="326" w:type="pct"/>
            <w:vAlign w:val="center"/>
          </w:tcPr>
          <w:p w:rsidR="00A17643" w:rsidRPr="00A17643" w:rsidRDefault="00A83F24" w:rsidP="00811E5F">
            <w:pPr>
              <w:spacing w:after="0" w:line="276" w:lineRule="auto"/>
              <w:jc w:val="center"/>
              <w:rPr>
                <w:sz w:val="20"/>
                <w:szCs w:val="20"/>
              </w:rPr>
            </w:pPr>
            <w:r>
              <w:rPr>
                <w:sz w:val="20"/>
                <w:szCs w:val="20"/>
              </w:rPr>
              <w:t>20</w:t>
            </w:r>
          </w:p>
        </w:tc>
        <w:tc>
          <w:tcPr>
            <w:tcW w:w="326" w:type="pct"/>
            <w:vAlign w:val="center"/>
          </w:tcPr>
          <w:p w:rsidR="00A17643" w:rsidRPr="00A17643" w:rsidRDefault="00A17643" w:rsidP="00811E5F">
            <w:pPr>
              <w:spacing w:after="0"/>
              <w:jc w:val="left"/>
              <w:rPr>
                <w:sz w:val="20"/>
                <w:szCs w:val="20"/>
              </w:rPr>
            </w:pPr>
            <w:r w:rsidRPr="00A17643">
              <w:rPr>
                <w:sz w:val="20"/>
                <w:szCs w:val="20"/>
              </w:rPr>
              <w:t>6 Ay</w:t>
            </w:r>
          </w:p>
        </w:tc>
        <w:tc>
          <w:tcPr>
            <w:tcW w:w="303" w:type="pct"/>
            <w:vAlign w:val="center"/>
          </w:tcPr>
          <w:p w:rsidR="00A17643" w:rsidRPr="00A17643" w:rsidRDefault="00A17643" w:rsidP="00811E5F">
            <w:pPr>
              <w:spacing w:after="0"/>
              <w:jc w:val="left"/>
              <w:rPr>
                <w:sz w:val="20"/>
                <w:szCs w:val="20"/>
              </w:rPr>
            </w:pPr>
            <w:r w:rsidRPr="00A17643">
              <w:rPr>
                <w:sz w:val="20"/>
                <w:szCs w:val="20"/>
              </w:rPr>
              <w:t>6 Ay</w:t>
            </w:r>
          </w:p>
        </w:tc>
      </w:tr>
      <w:tr w:rsidR="00A17643" w:rsidRPr="00A17643" w:rsidTr="00C47AA5">
        <w:trPr>
          <w:trHeight w:val="20"/>
        </w:trPr>
        <w:tc>
          <w:tcPr>
            <w:tcW w:w="1908" w:type="pct"/>
            <w:gridSpan w:val="5"/>
            <w:shd w:val="clear" w:color="auto" w:fill="00B0F0"/>
            <w:vAlign w:val="center"/>
          </w:tcPr>
          <w:p w:rsidR="00A17643" w:rsidRPr="00A17643" w:rsidRDefault="00A17643" w:rsidP="00811E5F">
            <w:pPr>
              <w:spacing w:after="0" w:line="276" w:lineRule="auto"/>
              <w:jc w:val="left"/>
              <w:rPr>
                <w:b/>
                <w:sz w:val="20"/>
                <w:szCs w:val="20"/>
              </w:rPr>
            </w:pPr>
            <w:r w:rsidRPr="00A17643">
              <w:rPr>
                <w:b/>
                <w:sz w:val="20"/>
                <w:szCs w:val="20"/>
              </w:rPr>
              <w:lastRenderedPageBreak/>
              <w:t>Koordinatör Birim</w:t>
            </w:r>
          </w:p>
        </w:tc>
        <w:tc>
          <w:tcPr>
            <w:tcW w:w="3092" w:type="pct"/>
            <w:gridSpan w:val="9"/>
            <w:vAlign w:val="center"/>
          </w:tcPr>
          <w:p w:rsidR="00A17643" w:rsidRPr="00A17643" w:rsidRDefault="00A17643" w:rsidP="00D72A6B">
            <w:pPr>
              <w:spacing w:after="0" w:line="276" w:lineRule="auto"/>
              <w:jc w:val="left"/>
              <w:rPr>
                <w:sz w:val="20"/>
                <w:szCs w:val="20"/>
              </w:rPr>
            </w:pPr>
            <w:r w:rsidRPr="00A17643">
              <w:rPr>
                <w:sz w:val="20"/>
                <w:szCs w:val="20"/>
              </w:rPr>
              <w:t xml:space="preserve">Ölçme, Değerlendirme ve Sınav Hizmetleri </w:t>
            </w:r>
            <w:r w:rsidR="00D72A6B">
              <w:rPr>
                <w:sz w:val="20"/>
                <w:szCs w:val="20"/>
              </w:rPr>
              <w:t xml:space="preserve">Şube </w:t>
            </w:r>
            <w:r w:rsidRPr="00A17643">
              <w:rPr>
                <w:sz w:val="20"/>
                <w:szCs w:val="20"/>
              </w:rPr>
              <w:t>Müdürlüğü</w:t>
            </w:r>
          </w:p>
        </w:tc>
      </w:tr>
      <w:tr w:rsidR="00A17643" w:rsidRPr="00A17643" w:rsidTr="00C47AA5">
        <w:trPr>
          <w:trHeight w:val="20"/>
        </w:trPr>
        <w:tc>
          <w:tcPr>
            <w:tcW w:w="1908" w:type="pct"/>
            <w:gridSpan w:val="5"/>
            <w:shd w:val="clear" w:color="auto" w:fill="00B0F0"/>
            <w:vAlign w:val="center"/>
          </w:tcPr>
          <w:p w:rsidR="00A17643" w:rsidRPr="00A17643" w:rsidRDefault="00A17643" w:rsidP="00811E5F">
            <w:pPr>
              <w:spacing w:after="0" w:line="276" w:lineRule="auto"/>
              <w:jc w:val="left"/>
              <w:rPr>
                <w:b/>
                <w:sz w:val="20"/>
                <w:szCs w:val="20"/>
              </w:rPr>
            </w:pPr>
            <w:r w:rsidRPr="00A17643">
              <w:rPr>
                <w:b/>
                <w:sz w:val="20"/>
                <w:szCs w:val="20"/>
              </w:rPr>
              <w:t>İş Birliği Yapılacak Birimler</w:t>
            </w:r>
          </w:p>
        </w:tc>
        <w:tc>
          <w:tcPr>
            <w:tcW w:w="3092" w:type="pct"/>
            <w:gridSpan w:val="9"/>
            <w:vAlign w:val="center"/>
          </w:tcPr>
          <w:p w:rsidR="00A17643" w:rsidRPr="00A17643" w:rsidRDefault="00A17643" w:rsidP="00D72A6B">
            <w:pPr>
              <w:spacing w:after="0"/>
              <w:jc w:val="left"/>
              <w:rPr>
                <w:sz w:val="20"/>
                <w:szCs w:val="20"/>
              </w:rPr>
            </w:pPr>
            <w:r w:rsidRPr="00A17643">
              <w:rPr>
                <w:sz w:val="20"/>
                <w:szCs w:val="20"/>
              </w:rPr>
              <w:t>Bİ</w:t>
            </w:r>
            <w:r w:rsidR="00D72A6B">
              <w:rPr>
                <w:sz w:val="20"/>
                <w:szCs w:val="20"/>
              </w:rPr>
              <w:t>ETŞM</w:t>
            </w:r>
            <w:r w:rsidRPr="00A17643">
              <w:rPr>
                <w:sz w:val="20"/>
                <w:szCs w:val="20"/>
              </w:rPr>
              <w:t>, DÖ</w:t>
            </w:r>
            <w:r w:rsidR="00D72A6B">
              <w:rPr>
                <w:sz w:val="20"/>
                <w:szCs w:val="20"/>
              </w:rPr>
              <w:t>Ş</w:t>
            </w:r>
            <w:r w:rsidRPr="00A17643">
              <w:rPr>
                <w:sz w:val="20"/>
                <w:szCs w:val="20"/>
              </w:rPr>
              <w:t>M, HBÖ</w:t>
            </w:r>
            <w:r w:rsidR="00D72A6B">
              <w:rPr>
                <w:sz w:val="20"/>
                <w:szCs w:val="20"/>
              </w:rPr>
              <w:t>Ş</w:t>
            </w:r>
            <w:r w:rsidRPr="00A17643">
              <w:rPr>
                <w:sz w:val="20"/>
                <w:szCs w:val="20"/>
              </w:rPr>
              <w:t>M, MTE</w:t>
            </w:r>
            <w:r w:rsidR="00D72A6B">
              <w:rPr>
                <w:sz w:val="20"/>
                <w:szCs w:val="20"/>
              </w:rPr>
              <w:t>Ş</w:t>
            </w:r>
            <w:r w:rsidRPr="00A17643">
              <w:rPr>
                <w:sz w:val="20"/>
                <w:szCs w:val="20"/>
              </w:rPr>
              <w:t>M, O</w:t>
            </w:r>
            <w:r w:rsidR="00D72A6B">
              <w:rPr>
                <w:sz w:val="20"/>
                <w:szCs w:val="20"/>
              </w:rPr>
              <w:t>Ş</w:t>
            </w:r>
            <w:r w:rsidRPr="00A17643">
              <w:rPr>
                <w:sz w:val="20"/>
                <w:szCs w:val="20"/>
              </w:rPr>
              <w:t>M, ÖERH</w:t>
            </w:r>
            <w:r w:rsidR="00D72A6B">
              <w:rPr>
                <w:sz w:val="20"/>
                <w:szCs w:val="20"/>
              </w:rPr>
              <w:t>Ş</w:t>
            </w:r>
            <w:r w:rsidRPr="00A17643">
              <w:rPr>
                <w:sz w:val="20"/>
                <w:szCs w:val="20"/>
              </w:rPr>
              <w:t>M, TE</w:t>
            </w:r>
            <w:r w:rsidR="00D72A6B">
              <w:rPr>
                <w:sz w:val="20"/>
                <w:szCs w:val="20"/>
              </w:rPr>
              <w:t>Ş</w:t>
            </w:r>
            <w:r w:rsidRPr="00A17643">
              <w:rPr>
                <w:sz w:val="20"/>
                <w:szCs w:val="20"/>
              </w:rPr>
              <w:t>M, ÖÖK</w:t>
            </w:r>
            <w:r w:rsidR="00D72A6B">
              <w:rPr>
                <w:sz w:val="20"/>
                <w:szCs w:val="20"/>
              </w:rPr>
              <w:t>Ş</w:t>
            </w:r>
            <w:r w:rsidRPr="00A17643">
              <w:rPr>
                <w:sz w:val="20"/>
                <w:szCs w:val="20"/>
              </w:rPr>
              <w:t>M, DH</w:t>
            </w:r>
            <w:r w:rsidR="00D72A6B">
              <w:rPr>
                <w:sz w:val="20"/>
                <w:szCs w:val="20"/>
              </w:rPr>
              <w:t>Ş</w:t>
            </w:r>
            <w:r w:rsidRPr="00A17643">
              <w:rPr>
                <w:sz w:val="20"/>
                <w:szCs w:val="20"/>
              </w:rPr>
              <w:t>M, İE</w:t>
            </w:r>
            <w:r w:rsidR="00D72A6B">
              <w:rPr>
                <w:sz w:val="20"/>
                <w:szCs w:val="20"/>
              </w:rPr>
              <w:t>ŞM</w:t>
            </w:r>
            <w:r w:rsidRPr="00A17643">
              <w:rPr>
                <w:sz w:val="20"/>
                <w:szCs w:val="20"/>
              </w:rPr>
              <w:t>, SG</w:t>
            </w:r>
            <w:r w:rsidR="00D72A6B">
              <w:rPr>
                <w:sz w:val="20"/>
                <w:szCs w:val="20"/>
              </w:rPr>
              <w:t>ŞM</w:t>
            </w:r>
            <w:r w:rsidRPr="00A17643">
              <w:rPr>
                <w:sz w:val="20"/>
                <w:szCs w:val="20"/>
              </w:rPr>
              <w:t xml:space="preserve">, </w:t>
            </w:r>
          </w:p>
        </w:tc>
      </w:tr>
      <w:tr w:rsidR="00A17643" w:rsidRPr="00A17643" w:rsidTr="001745BA">
        <w:trPr>
          <w:trHeight w:val="20"/>
        </w:trPr>
        <w:tc>
          <w:tcPr>
            <w:tcW w:w="734" w:type="pct"/>
            <w:gridSpan w:val="2"/>
            <w:shd w:val="clear" w:color="auto" w:fill="00B0F0"/>
            <w:vAlign w:val="center"/>
          </w:tcPr>
          <w:p w:rsidR="00A17643" w:rsidRPr="00A17643" w:rsidRDefault="00A17643" w:rsidP="00811E5F">
            <w:pPr>
              <w:spacing w:after="0" w:line="276" w:lineRule="auto"/>
              <w:jc w:val="left"/>
              <w:rPr>
                <w:b/>
                <w:sz w:val="20"/>
                <w:szCs w:val="20"/>
              </w:rPr>
            </w:pPr>
            <w:r w:rsidRPr="00A17643">
              <w:rPr>
                <w:b/>
                <w:sz w:val="20"/>
                <w:szCs w:val="20"/>
              </w:rPr>
              <w:t>Riskler</w:t>
            </w:r>
          </w:p>
        </w:tc>
        <w:tc>
          <w:tcPr>
            <w:tcW w:w="4266" w:type="pct"/>
            <w:gridSpan w:val="12"/>
            <w:vAlign w:val="center"/>
          </w:tcPr>
          <w:p w:rsidR="00A17643" w:rsidRPr="00A17643" w:rsidRDefault="00A17643" w:rsidP="00811E5F">
            <w:pPr>
              <w:spacing w:after="0" w:line="276" w:lineRule="auto"/>
              <w:jc w:val="left"/>
              <w:rPr>
                <w:sz w:val="20"/>
                <w:szCs w:val="20"/>
              </w:rPr>
            </w:pPr>
            <w:r w:rsidRPr="00A17643">
              <w:rPr>
                <w:sz w:val="20"/>
                <w:szCs w:val="20"/>
              </w:rPr>
              <w:t xml:space="preserve">- Öğrencilerin ve velilerin </w:t>
            </w:r>
            <w:r w:rsidR="007F5A73" w:rsidRPr="007F5A73">
              <w:rPr>
                <w:sz w:val="20"/>
                <w:szCs w:val="20"/>
              </w:rPr>
              <w:t xml:space="preserve">bilimsel, kültürel, sanatsal ve sportif </w:t>
            </w:r>
            <w:r w:rsidRPr="00A17643">
              <w:rPr>
                <w:sz w:val="20"/>
                <w:szCs w:val="20"/>
              </w:rPr>
              <w:t xml:space="preserve">faaliyetlere ilişkin farkındalık düzeyinin </w:t>
            </w:r>
            <w:r w:rsidR="00403E0C">
              <w:rPr>
                <w:sz w:val="20"/>
                <w:szCs w:val="20"/>
              </w:rPr>
              <w:t>merkez ve kasaba köyler</w:t>
            </w:r>
            <w:r w:rsidRPr="00A17643">
              <w:rPr>
                <w:sz w:val="20"/>
                <w:szCs w:val="20"/>
              </w:rPr>
              <w:t xml:space="preserve"> arasında farklılık göstermesi,</w:t>
            </w:r>
          </w:p>
          <w:p w:rsidR="00A17643" w:rsidRPr="00A17643" w:rsidRDefault="00A17643" w:rsidP="00811E5F">
            <w:pPr>
              <w:spacing w:after="0" w:line="276" w:lineRule="auto"/>
              <w:jc w:val="left"/>
              <w:rPr>
                <w:sz w:val="20"/>
                <w:szCs w:val="20"/>
              </w:rPr>
            </w:pPr>
            <w:r w:rsidRPr="00A17643">
              <w:rPr>
                <w:sz w:val="20"/>
                <w:szCs w:val="20"/>
              </w:rPr>
              <w:t>- Ailelerin, çocuklarının sınavla öğrenci alan okullara devam etmelerine yönelik isteği,</w:t>
            </w:r>
          </w:p>
          <w:p w:rsidR="00A17643" w:rsidRPr="00A17643" w:rsidRDefault="00A17643" w:rsidP="00811E5F">
            <w:pPr>
              <w:spacing w:after="0" w:line="276" w:lineRule="auto"/>
              <w:jc w:val="left"/>
              <w:rPr>
                <w:sz w:val="20"/>
                <w:szCs w:val="20"/>
              </w:rPr>
            </w:pPr>
            <w:r w:rsidRPr="00A17643">
              <w:rPr>
                <w:sz w:val="20"/>
                <w:szCs w:val="20"/>
              </w:rPr>
              <w:t>- Sınavla öğrenci alan okul sayısının artırılmasına ilişkin çeşitli baskılar,</w:t>
            </w:r>
          </w:p>
          <w:p w:rsidR="00A17643" w:rsidRPr="00A17643" w:rsidRDefault="00A17643" w:rsidP="00811E5F">
            <w:pPr>
              <w:spacing w:after="0" w:line="276" w:lineRule="auto"/>
              <w:jc w:val="left"/>
              <w:rPr>
                <w:sz w:val="20"/>
                <w:szCs w:val="20"/>
              </w:rPr>
            </w:pPr>
            <w:r w:rsidRPr="00A17643">
              <w:rPr>
                <w:sz w:val="20"/>
                <w:szCs w:val="20"/>
              </w:rPr>
              <w:t>- Öğrencilerin ve öğretmenlerin mevcut durumda yeterlilik temelli ölçme uygulamalarına alışkın olmaması.</w:t>
            </w:r>
          </w:p>
        </w:tc>
      </w:tr>
      <w:tr w:rsidR="00A17643" w:rsidRPr="00A17643" w:rsidTr="001745BA">
        <w:trPr>
          <w:trHeight w:val="299"/>
        </w:trPr>
        <w:tc>
          <w:tcPr>
            <w:tcW w:w="436" w:type="pct"/>
            <w:vMerge w:val="restart"/>
            <w:shd w:val="clear" w:color="auto" w:fill="00B0F0"/>
            <w:vAlign w:val="center"/>
          </w:tcPr>
          <w:p w:rsidR="00A17643" w:rsidRPr="00A17643" w:rsidRDefault="00A17643" w:rsidP="00811E5F">
            <w:pPr>
              <w:spacing w:after="0" w:line="276" w:lineRule="auto"/>
              <w:jc w:val="left"/>
              <w:rPr>
                <w:b/>
                <w:sz w:val="20"/>
                <w:szCs w:val="20"/>
              </w:rPr>
            </w:pPr>
            <w:r w:rsidRPr="00A17643">
              <w:rPr>
                <w:b/>
                <w:sz w:val="20"/>
                <w:szCs w:val="20"/>
              </w:rPr>
              <w:t>Stratejiler</w:t>
            </w:r>
          </w:p>
        </w:tc>
        <w:tc>
          <w:tcPr>
            <w:tcW w:w="298" w:type="pct"/>
            <w:shd w:val="clear" w:color="auto" w:fill="00B0F0"/>
            <w:vAlign w:val="center"/>
          </w:tcPr>
          <w:p w:rsidR="00A17643" w:rsidRPr="00A17643" w:rsidRDefault="00A17643" w:rsidP="00890BE3">
            <w:pPr>
              <w:spacing w:after="0"/>
              <w:jc w:val="left"/>
              <w:rPr>
                <w:b/>
                <w:sz w:val="20"/>
                <w:szCs w:val="20"/>
              </w:rPr>
            </w:pPr>
            <w:r w:rsidRPr="00A17643">
              <w:rPr>
                <w:b/>
                <w:sz w:val="20"/>
                <w:szCs w:val="20"/>
              </w:rPr>
              <w:t>S 1.</w:t>
            </w:r>
            <w:r w:rsidR="00890BE3">
              <w:rPr>
                <w:b/>
                <w:sz w:val="20"/>
                <w:szCs w:val="20"/>
              </w:rPr>
              <w:t>1</w:t>
            </w:r>
            <w:r w:rsidRPr="00A17643">
              <w:rPr>
                <w:b/>
                <w:sz w:val="20"/>
                <w:szCs w:val="20"/>
              </w:rPr>
              <w:t>.1</w:t>
            </w:r>
          </w:p>
        </w:tc>
        <w:tc>
          <w:tcPr>
            <w:tcW w:w="4266" w:type="pct"/>
            <w:gridSpan w:val="12"/>
            <w:vAlign w:val="center"/>
          </w:tcPr>
          <w:p w:rsidR="00A17643" w:rsidRPr="00A17643" w:rsidRDefault="00A17643" w:rsidP="00811E5F">
            <w:pPr>
              <w:spacing w:after="0"/>
              <w:jc w:val="left"/>
              <w:rPr>
                <w:b/>
                <w:sz w:val="20"/>
                <w:szCs w:val="20"/>
              </w:rPr>
            </w:pPr>
            <w:r w:rsidRPr="00A17643">
              <w:rPr>
                <w:b/>
                <w:sz w:val="20"/>
                <w:szCs w:val="20"/>
              </w:rPr>
              <w:t>- Eğitim kalitesinin artırılması için ölçme ve değerlendirme yöntemleri etkinleştirilecek</w:t>
            </w:r>
            <w:r w:rsidR="00AD2FE0">
              <w:rPr>
                <w:b/>
                <w:sz w:val="20"/>
                <w:szCs w:val="20"/>
              </w:rPr>
              <w:t xml:space="preserve"> ve y</w:t>
            </w:r>
            <w:r w:rsidR="00AD2FE0" w:rsidRPr="00AD2FE0">
              <w:rPr>
                <w:b/>
                <w:sz w:val="20"/>
                <w:szCs w:val="20"/>
              </w:rPr>
              <w:t xml:space="preserve">eterlilik temelli ölçme değerlendirme </w:t>
            </w:r>
            <w:proofErr w:type="spellStart"/>
            <w:proofErr w:type="gramStart"/>
            <w:r w:rsidR="00AD2FE0" w:rsidRPr="00AD2FE0">
              <w:rPr>
                <w:b/>
                <w:sz w:val="20"/>
                <w:szCs w:val="20"/>
              </w:rPr>
              <w:t>yapılacaktır.</w:t>
            </w:r>
            <w:r w:rsidR="00805062">
              <w:rPr>
                <w:b/>
                <w:sz w:val="20"/>
                <w:szCs w:val="20"/>
              </w:rPr>
              <w:t>Müdürlüğümüz</w:t>
            </w:r>
            <w:proofErr w:type="spellEnd"/>
            <w:proofErr w:type="gramEnd"/>
            <w:r w:rsidR="00805062">
              <w:rPr>
                <w:b/>
                <w:sz w:val="20"/>
                <w:szCs w:val="20"/>
              </w:rPr>
              <w:t xml:space="preserve"> yeni değerlendirme sistemini yaygınlaştıracaktır.</w:t>
            </w:r>
          </w:p>
        </w:tc>
      </w:tr>
      <w:tr w:rsidR="00A17643" w:rsidRPr="00A17643" w:rsidTr="001745BA">
        <w:trPr>
          <w:trHeight w:val="299"/>
        </w:trPr>
        <w:tc>
          <w:tcPr>
            <w:tcW w:w="436" w:type="pct"/>
            <w:vMerge/>
            <w:shd w:val="clear" w:color="auto" w:fill="00B0F0"/>
            <w:vAlign w:val="center"/>
          </w:tcPr>
          <w:p w:rsidR="00A17643" w:rsidRPr="00A17643" w:rsidRDefault="00A17643" w:rsidP="00811E5F">
            <w:pPr>
              <w:spacing w:after="0"/>
              <w:jc w:val="left"/>
              <w:rPr>
                <w:b/>
                <w:sz w:val="20"/>
                <w:szCs w:val="20"/>
              </w:rPr>
            </w:pPr>
          </w:p>
        </w:tc>
        <w:tc>
          <w:tcPr>
            <w:tcW w:w="298" w:type="pct"/>
            <w:shd w:val="clear" w:color="auto" w:fill="00B0F0"/>
            <w:vAlign w:val="center"/>
          </w:tcPr>
          <w:p w:rsidR="00A17643" w:rsidRPr="00A17643" w:rsidRDefault="00890BE3" w:rsidP="00811E5F">
            <w:pPr>
              <w:spacing w:after="0"/>
              <w:jc w:val="left"/>
              <w:rPr>
                <w:b/>
                <w:sz w:val="20"/>
                <w:szCs w:val="20"/>
              </w:rPr>
            </w:pPr>
            <w:r>
              <w:rPr>
                <w:b/>
                <w:sz w:val="20"/>
                <w:szCs w:val="20"/>
              </w:rPr>
              <w:t>S 1.1</w:t>
            </w:r>
            <w:r w:rsidR="00A17643" w:rsidRPr="00A17643">
              <w:rPr>
                <w:b/>
                <w:sz w:val="20"/>
                <w:szCs w:val="20"/>
              </w:rPr>
              <w:t>.2</w:t>
            </w:r>
          </w:p>
        </w:tc>
        <w:tc>
          <w:tcPr>
            <w:tcW w:w="4266" w:type="pct"/>
            <w:gridSpan w:val="12"/>
            <w:vAlign w:val="center"/>
          </w:tcPr>
          <w:p w:rsidR="00A17643" w:rsidRPr="00A17643" w:rsidRDefault="00A17643" w:rsidP="00811E5F">
            <w:pPr>
              <w:spacing w:after="0" w:line="276" w:lineRule="auto"/>
              <w:jc w:val="left"/>
              <w:rPr>
                <w:b/>
                <w:sz w:val="20"/>
                <w:szCs w:val="20"/>
              </w:rPr>
            </w:pPr>
            <w:r w:rsidRPr="00A17643">
              <w:rPr>
                <w:b/>
                <w:sz w:val="20"/>
                <w:szCs w:val="20"/>
              </w:rPr>
              <w:t xml:space="preserve">- </w:t>
            </w:r>
            <w:r w:rsidR="00805062">
              <w:rPr>
                <w:b/>
                <w:sz w:val="20"/>
                <w:szCs w:val="20"/>
              </w:rPr>
              <w:t>İlçemizdeki ö</w:t>
            </w:r>
            <w:r w:rsidRPr="00A17643">
              <w:rPr>
                <w:b/>
                <w:sz w:val="20"/>
                <w:szCs w:val="20"/>
              </w:rPr>
              <w:t xml:space="preserve">ğrencilerin </w:t>
            </w:r>
            <w:r w:rsidR="00A832EB">
              <w:rPr>
                <w:b/>
                <w:sz w:val="20"/>
                <w:szCs w:val="20"/>
              </w:rPr>
              <w:t xml:space="preserve">bilimsel, </w:t>
            </w:r>
            <w:r w:rsidRPr="00A17643">
              <w:rPr>
                <w:b/>
                <w:sz w:val="20"/>
                <w:szCs w:val="20"/>
              </w:rPr>
              <w:t>kültürel</w:t>
            </w:r>
            <w:r w:rsidR="00A832EB">
              <w:rPr>
                <w:b/>
                <w:sz w:val="20"/>
                <w:szCs w:val="20"/>
              </w:rPr>
              <w:t xml:space="preserve">, sanatsal, </w:t>
            </w:r>
            <w:r w:rsidRPr="00A17643">
              <w:rPr>
                <w:b/>
                <w:sz w:val="20"/>
                <w:szCs w:val="20"/>
              </w:rPr>
              <w:t>sportif</w:t>
            </w:r>
            <w:r w:rsidR="00A832EB">
              <w:rPr>
                <w:b/>
                <w:sz w:val="20"/>
                <w:szCs w:val="20"/>
              </w:rPr>
              <w:t xml:space="preserve"> ve toplum hizmeti alanlarında</w:t>
            </w:r>
            <w:r w:rsidRPr="00A17643">
              <w:rPr>
                <w:b/>
                <w:sz w:val="20"/>
                <w:szCs w:val="20"/>
              </w:rPr>
              <w:t xml:space="preserve"> etkinliklere katılımı artırılacak ve izlenecektir.</w:t>
            </w:r>
          </w:p>
        </w:tc>
      </w:tr>
      <w:tr w:rsidR="00AD2FE0" w:rsidRPr="00A17643" w:rsidTr="001745BA">
        <w:trPr>
          <w:trHeight w:val="677"/>
        </w:trPr>
        <w:tc>
          <w:tcPr>
            <w:tcW w:w="436" w:type="pct"/>
            <w:vMerge/>
            <w:shd w:val="clear" w:color="auto" w:fill="00B0F0"/>
            <w:vAlign w:val="center"/>
          </w:tcPr>
          <w:p w:rsidR="00AD2FE0" w:rsidRPr="00A17643" w:rsidRDefault="00AD2FE0" w:rsidP="00811E5F">
            <w:pPr>
              <w:spacing w:after="0"/>
              <w:jc w:val="left"/>
              <w:rPr>
                <w:b/>
                <w:sz w:val="20"/>
                <w:szCs w:val="20"/>
              </w:rPr>
            </w:pPr>
          </w:p>
        </w:tc>
        <w:tc>
          <w:tcPr>
            <w:tcW w:w="298" w:type="pct"/>
            <w:shd w:val="clear" w:color="auto" w:fill="00B0F0"/>
            <w:vAlign w:val="center"/>
          </w:tcPr>
          <w:p w:rsidR="00AD2FE0" w:rsidRPr="00A17643" w:rsidRDefault="00890BE3" w:rsidP="00811E5F">
            <w:pPr>
              <w:spacing w:after="0"/>
              <w:jc w:val="left"/>
              <w:rPr>
                <w:b/>
                <w:sz w:val="20"/>
                <w:szCs w:val="20"/>
              </w:rPr>
            </w:pPr>
            <w:r>
              <w:rPr>
                <w:b/>
                <w:sz w:val="20"/>
                <w:szCs w:val="20"/>
              </w:rPr>
              <w:t>S 1.1</w:t>
            </w:r>
            <w:r w:rsidR="00AD2FE0" w:rsidRPr="00A17643">
              <w:rPr>
                <w:b/>
                <w:sz w:val="20"/>
                <w:szCs w:val="20"/>
              </w:rPr>
              <w:t>.3</w:t>
            </w:r>
          </w:p>
        </w:tc>
        <w:tc>
          <w:tcPr>
            <w:tcW w:w="4266" w:type="pct"/>
            <w:gridSpan w:val="12"/>
            <w:vAlign w:val="center"/>
          </w:tcPr>
          <w:p w:rsidR="00AD2FE0" w:rsidRPr="00A17643" w:rsidRDefault="00AD2FE0" w:rsidP="00811E5F">
            <w:pPr>
              <w:spacing w:after="0" w:line="276" w:lineRule="auto"/>
              <w:jc w:val="left"/>
              <w:rPr>
                <w:b/>
                <w:sz w:val="20"/>
                <w:szCs w:val="20"/>
              </w:rPr>
            </w:pPr>
            <w:r w:rsidRPr="00A17643">
              <w:rPr>
                <w:b/>
                <w:sz w:val="20"/>
                <w:szCs w:val="20"/>
              </w:rPr>
              <w:t>- Kademeler arası geçiş sınavlarının eğitim sistemi üzerindeki baskısı azaltılacak ve yeterlilik temelli ölçme değerlendirme yapılacaktır.</w:t>
            </w:r>
            <w:r w:rsidR="00805062">
              <w:t xml:space="preserve"> </w:t>
            </w:r>
            <w:r w:rsidR="00805062" w:rsidRPr="00805062">
              <w:rPr>
                <w:b/>
                <w:sz w:val="20"/>
                <w:szCs w:val="20"/>
              </w:rPr>
              <w:t>Müdürlüğümüz yeni değerlendirme sistemini yaygınlaştıracaktır.</w:t>
            </w:r>
          </w:p>
        </w:tc>
      </w:tr>
      <w:tr w:rsidR="00A17643" w:rsidRPr="00A17643" w:rsidTr="001745BA">
        <w:trPr>
          <w:trHeight w:val="20"/>
        </w:trPr>
        <w:tc>
          <w:tcPr>
            <w:tcW w:w="734" w:type="pct"/>
            <w:gridSpan w:val="2"/>
            <w:shd w:val="clear" w:color="auto" w:fill="00B0F0"/>
            <w:vAlign w:val="center"/>
          </w:tcPr>
          <w:p w:rsidR="00A17643" w:rsidRPr="00A17643" w:rsidRDefault="00A17643" w:rsidP="00811E5F">
            <w:pPr>
              <w:spacing w:after="0" w:line="276" w:lineRule="auto"/>
              <w:jc w:val="left"/>
              <w:rPr>
                <w:b/>
                <w:sz w:val="20"/>
                <w:szCs w:val="20"/>
              </w:rPr>
            </w:pPr>
            <w:r w:rsidRPr="00A17643">
              <w:rPr>
                <w:b/>
                <w:sz w:val="20"/>
                <w:szCs w:val="20"/>
              </w:rPr>
              <w:t>Maliyet Tahmini</w:t>
            </w:r>
          </w:p>
        </w:tc>
        <w:tc>
          <w:tcPr>
            <w:tcW w:w="4266" w:type="pct"/>
            <w:gridSpan w:val="12"/>
            <w:vAlign w:val="center"/>
          </w:tcPr>
          <w:p w:rsidR="00A17643" w:rsidRPr="00A17643" w:rsidRDefault="00DC4BCD" w:rsidP="00811E5F">
            <w:pPr>
              <w:spacing w:after="0"/>
              <w:jc w:val="left"/>
              <w:rPr>
                <w:rFonts w:cs="Calibri"/>
                <w:color w:val="000000"/>
                <w:sz w:val="20"/>
                <w:szCs w:val="20"/>
              </w:rPr>
            </w:pPr>
            <w:r>
              <w:rPr>
                <w:rFonts w:cs="Calibri"/>
                <w:color w:val="000000"/>
                <w:sz w:val="20"/>
                <w:szCs w:val="20"/>
              </w:rPr>
              <w:t>43335,73</w:t>
            </w:r>
            <w:r w:rsidR="00A17643" w:rsidRPr="00A17643">
              <w:rPr>
                <w:rFonts w:cs="Calibri"/>
                <w:color w:val="000000"/>
                <w:sz w:val="20"/>
                <w:szCs w:val="20"/>
              </w:rPr>
              <w:t xml:space="preserve"> TL</w:t>
            </w:r>
          </w:p>
        </w:tc>
      </w:tr>
      <w:tr w:rsidR="00A17643" w:rsidRPr="00A17643" w:rsidTr="001745BA">
        <w:trPr>
          <w:trHeight w:val="20"/>
        </w:trPr>
        <w:tc>
          <w:tcPr>
            <w:tcW w:w="734" w:type="pct"/>
            <w:gridSpan w:val="2"/>
            <w:shd w:val="clear" w:color="auto" w:fill="00B0F0"/>
            <w:vAlign w:val="center"/>
          </w:tcPr>
          <w:p w:rsidR="00A17643" w:rsidRPr="00A17643" w:rsidRDefault="00A17643" w:rsidP="00811E5F">
            <w:pPr>
              <w:spacing w:after="0" w:line="276" w:lineRule="auto"/>
              <w:jc w:val="left"/>
              <w:rPr>
                <w:b/>
                <w:sz w:val="20"/>
                <w:szCs w:val="20"/>
              </w:rPr>
            </w:pPr>
            <w:r w:rsidRPr="00A17643">
              <w:rPr>
                <w:b/>
                <w:sz w:val="20"/>
                <w:szCs w:val="20"/>
              </w:rPr>
              <w:t>Tespitler</w:t>
            </w:r>
          </w:p>
        </w:tc>
        <w:tc>
          <w:tcPr>
            <w:tcW w:w="4266" w:type="pct"/>
            <w:gridSpan w:val="12"/>
            <w:vAlign w:val="center"/>
          </w:tcPr>
          <w:p w:rsidR="00A17643" w:rsidRPr="00A17643" w:rsidRDefault="00A17643" w:rsidP="00811E5F">
            <w:pPr>
              <w:spacing w:after="0" w:line="276" w:lineRule="auto"/>
              <w:jc w:val="left"/>
              <w:rPr>
                <w:sz w:val="20"/>
                <w:szCs w:val="20"/>
              </w:rPr>
            </w:pPr>
            <w:r w:rsidRPr="00A17643">
              <w:rPr>
                <w:sz w:val="20"/>
                <w:szCs w:val="20"/>
              </w:rPr>
              <w:t xml:space="preserve">- Öğrencilerin </w:t>
            </w:r>
            <w:r w:rsidR="007F5A73" w:rsidRPr="007F5A73">
              <w:rPr>
                <w:sz w:val="20"/>
                <w:szCs w:val="20"/>
              </w:rPr>
              <w:t xml:space="preserve">bilimsel, kültürel, sanatsal ve sportif </w:t>
            </w:r>
            <w:r w:rsidRPr="00A17643">
              <w:rPr>
                <w:sz w:val="20"/>
                <w:szCs w:val="20"/>
              </w:rPr>
              <w:t>faaliyetlere katılımının düşük olması,</w:t>
            </w:r>
          </w:p>
          <w:p w:rsidR="00A17643" w:rsidRPr="00A17643" w:rsidRDefault="00A17643" w:rsidP="00811E5F">
            <w:pPr>
              <w:spacing w:after="0" w:line="276" w:lineRule="auto"/>
              <w:jc w:val="left"/>
              <w:rPr>
                <w:sz w:val="20"/>
                <w:szCs w:val="20"/>
              </w:rPr>
            </w:pPr>
            <w:r w:rsidRPr="00A17643">
              <w:rPr>
                <w:sz w:val="20"/>
                <w:szCs w:val="20"/>
              </w:rPr>
              <w:t>- Toplumda akademik başarıya yüksek değer atfedilmesi,</w:t>
            </w:r>
          </w:p>
          <w:p w:rsidR="00A17643" w:rsidRPr="00A17643" w:rsidRDefault="00A17643" w:rsidP="00811E5F">
            <w:pPr>
              <w:spacing w:after="0" w:line="276" w:lineRule="auto"/>
              <w:jc w:val="left"/>
              <w:rPr>
                <w:sz w:val="20"/>
                <w:szCs w:val="20"/>
              </w:rPr>
            </w:pPr>
            <w:r w:rsidRPr="00A17643">
              <w:rPr>
                <w:sz w:val="20"/>
                <w:szCs w:val="20"/>
              </w:rPr>
              <w:t>- Öğrenciler ve öğretmenlerin yeterlilik temelli ölçme ve değerlendirme uygulamaları konusunda yeterli bilgi ve tecrübeye sahip olmaması.</w:t>
            </w:r>
          </w:p>
        </w:tc>
      </w:tr>
      <w:tr w:rsidR="00A17643" w:rsidRPr="00A17643" w:rsidTr="001745BA">
        <w:trPr>
          <w:trHeight w:val="20"/>
        </w:trPr>
        <w:tc>
          <w:tcPr>
            <w:tcW w:w="734" w:type="pct"/>
            <w:gridSpan w:val="2"/>
            <w:shd w:val="clear" w:color="auto" w:fill="00B0F0"/>
            <w:vAlign w:val="center"/>
          </w:tcPr>
          <w:p w:rsidR="00A17643" w:rsidRPr="00A17643" w:rsidRDefault="00A17643" w:rsidP="00811E5F">
            <w:pPr>
              <w:spacing w:after="0" w:line="276" w:lineRule="auto"/>
              <w:jc w:val="left"/>
              <w:rPr>
                <w:b/>
                <w:sz w:val="20"/>
                <w:szCs w:val="20"/>
              </w:rPr>
            </w:pPr>
            <w:r w:rsidRPr="00A17643">
              <w:rPr>
                <w:b/>
                <w:sz w:val="20"/>
                <w:szCs w:val="20"/>
              </w:rPr>
              <w:t>İhtiyaçlar</w:t>
            </w:r>
          </w:p>
        </w:tc>
        <w:tc>
          <w:tcPr>
            <w:tcW w:w="4266" w:type="pct"/>
            <w:gridSpan w:val="12"/>
            <w:vAlign w:val="center"/>
          </w:tcPr>
          <w:p w:rsidR="00A17643" w:rsidRPr="00A17643" w:rsidRDefault="00A17643" w:rsidP="00811E5F">
            <w:pPr>
              <w:spacing w:after="0" w:line="276" w:lineRule="auto"/>
              <w:jc w:val="left"/>
              <w:rPr>
                <w:sz w:val="20"/>
                <w:szCs w:val="20"/>
              </w:rPr>
            </w:pPr>
            <w:r w:rsidRPr="00A17643">
              <w:rPr>
                <w:sz w:val="20"/>
                <w:szCs w:val="20"/>
              </w:rPr>
              <w:t>- Öğretmenlerin alternatif eğitim yöntem ve teknikleri konusunda eğitime alınmaları,</w:t>
            </w:r>
          </w:p>
          <w:p w:rsidR="00A17643" w:rsidRPr="00A17643" w:rsidRDefault="00A17643" w:rsidP="00811E5F">
            <w:pPr>
              <w:spacing w:after="0" w:line="276" w:lineRule="auto"/>
              <w:jc w:val="left"/>
              <w:rPr>
                <w:sz w:val="20"/>
                <w:szCs w:val="20"/>
              </w:rPr>
            </w:pPr>
            <w:r w:rsidRPr="00A17643">
              <w:rPr>
                <w:sz w:val="20"/>
                <w:szCs w:val="20"/>
              </w:rPr>
              <w:t>- Ölçme ve değerlendirme merkezlerinin tüm illere yaygınlaştırılması,</w:t>
            </w:r>
          </w:p>
          <w:p w:rsidR="00A17643" w:rsidRPr="00A17643" w:rsidRDefault="00A17643" w:rsidP="00811E5F">
            <w:pPr>
              <w:spacing w:after="0" w:line="276" w:lineRule="auto"/>
              <w:jc w:val="left"/>
              <w:rPr>
                <w:sz w:val="20"/>
                <w:szCs w:val="20"/>
              </w:rPr>
            </w:pPr>
            <w:r w:rsidRPr="00A17643">
              <w:rPr>
                <w:sz w:val="20"/>
                <w:szCs w:val="20"/>
              </w:rPr>
              <w:t>- Sınav kaygısına yönelik olarak aile hekimliği başta olmak üzere çeşitli kurumlarla iş birliği yapılması,</w:t>
            </w:r>
          </w:p>
          <w:p w:rsidR="00A17643" w:rsidRPr="00A17643" w:rsidRDefault="00A17643" w:rsidP="00811E5F">
            <w:pPr>
              <w:spacing w:after="0" w:line="276" w:lineRule="auto"/>
              <w:jc w:val="left"/>
              <w:rPr>
                <w:sz w:val="20"/>
                <w:szCs w:val="20"/>
              </w:rPr>
            </w:pPr>
            <w:r w:rsidRPr="00A17643">
              <w:rPr>
                <w:sz w:val="20"/>
                <w:szCs w:val="20"/>
              </w:rPr>
              <w:t xml:space="preserve">- Veli ve öğretmenlere yönelik olarak öğrencilerin </w:t>
            </w:r>
            <w:r w:rsidR="007F5A73" w:rsidRPr="007F5A73">
              <w:rPr>
                <w:sz w:val="20"/>
                <w:szCs w:val="20"/>
              </w:rPr>
              <w:t xml:space="preserve">bilimsel, kültürel, sanatsal ve sportif </w:t>
            </w:r>
            <w:r w:rsidRPr="00A17643">
              <w:rPr>
                <w:sz w:val="20"/>
                <w:szCs w:val="20"/>
              </w:rPr>
              <w:t>faaliyetlere katılması yönünde farkındalık çalışmaları yürütülmesi,</w:t>
            </w:r>
          </w:p>
          <w:p w:rsidR="00A17643" w:rsidRPr="00A17643" w:rsidRDefault="00A17643" w:rsidP="00811E5F">
            <w:pPr>
              <w:spacing w:after="0" w:line="276" w:lineRule="auto"/>
              <w:jc w:val="left"/>
              <w:rPr>
                <w:sz w:val="20"/>
                <w:szCs w:val="20"/>
              </w:rPr>
            </w:pPr>
            <w:proofErr w:type="gramStart"/>
            <w:r w:rsidRPr="00A17643">
              <w:rPr>
                <w:sz w:val="20"/>
                <w:szCs w:val="20"/>
              </w:rPr>
              <w:t xml:space="preserve">- </w:t>
            </w:r>
            <w:r w:rsidRPr="00A17643">
              <w:rPr>
                <w:rFonts w:eastAsia="Calibri" w:cs="Arial"/>
                <w:sz w:val="20"/>
                <w:szCs w:val="20"/>
              </w:rPr>
              <w:t xml:space="preserve">Öğretim programlarının </w:t>
            </w:r>
            <w:r w:rsidRPr="00A17643">
              <w:rPr>
                <w:sz w:val="20"/>
                <w:szCs w:val="20"/>
              </w:rPr>
              <w:t>konu alanları bazında yeterlilik temelli olarak tanımlanması.</w:t>
            </w:r>
            <w:proofErr w:type="gramEnd"/>
          </w:p>
        </w:tc>
      </w:tr>
    </w:tbl>
    <w:p w:rsidR="00A17643" w:rsidRDefault="00811E5F" w:rsidP="00A17643">
      <w:pPr>
        <w:rPr>
          <w:b/>
          <w:sz w:val="20"/>
          <w:szCs w:val="20"/>
        </w:rPr>
      </w:pPr>
      <w:r>
        <w:rPr>
          <w:b/>
          <w:sz w:val="20"/>
          <w:szCs w:val="20"/>
        </w:rPr>
        <w:t>UD: Uygulama Dönemi</w:t>
      </w:r>
    </w:p>
    <w:p w:rsidR="00811E5F" w:rsidRDefault="00811E5F" w:rsidP="00A17643">
      <w:pPr>
        <w:rPr>
          <w:b/>
          <w:sz w:val="20"/>
          <w:szCs w:val="20"/>
        </w:rPr>
      </w:pPr>
    </w:p>
    <w:p w:rsidR="00A17643" w:rsidRDefault="00A17643" w:rsidP="00A17643">
      <w:pPr>
        <w:rPr>
          <w:b/>
          <w:sz w:val="20"/>
          <w:szCs w:val="20"/>
        </w:rPr>
      </w:pPr>
    </w:p>
    <w:p w:rsidR="009E7EC3" w:rsidRDefault="009E7EC3" w:rsidP="00A17643">
      <w:pPr>
        <w:rPr>
          <w:b/>
          <w:sz w:val="20"/>
          <w:szCs w:val="20"/>
        </w:rPr>
      </w:pPr>
    </w:p>
    <w:p w:rsidR="009E7EC3" w:rsidRDefault="009E7EC3" w:rsidP="00A17643">
      <w:pPr>
        <w:rPr>
          <w:b/>
          <w:sz w:val="20"/>
          <w:szCs w:val="20"/>
        </w:rPr>
      </w:pPr>
    </w:p>
    <w:p w:rsidR="009E7EC3" w:rsidRDefault="009E7EC3" w:rsidP="00D76AAD">
      <w:pPr>
        <w:rPr>
          <w:b/>
          <w:sz w:val="28"/>
        </w:rPr>
      </w:pPr>
      <w:bookmarkStart w:id="33" w:name="_Toc532132457"/>
    </w:p>
    <w:p w:rsidR="00805062" w:rsidRDefault="00805062" w:rsidP="00D76AAD">
      <w:pPr>
        <w:rPr>
          <w:b/>
          <w:sz w:val="28"/>
        </w:rPr>
      </w:pPr>
    </w:p>
    <w:p w:rsidR="00EB2BF3" w:rsidRDefault="00EB2BF3" w:rsidP="00D76AAD">
      <w:pPr>
        <w:rPr>
          <w:b/>
          <w:sz w:val="28"/>
        </w:rPr>
      </w:pPr>
    </w:p>
    <w:p w:rsidR="00EB2BF3" w:rsidRDefault="00EB2BF3" w:rsidP="00D76AAD">
      <w:pPr>
        <w:rPr>
          <w:b/>
          <w:sz w:val="28"/>
        </w:rPr>
      </w:pPr>
    </w:p>
    <w:p w:rsidR="000776A3" w:rsidRDefault="000776A3" w:rsidP="00D76AAD">
      <w:pPr>
        <w:rPr>
          <w:b/>
          <w:sz w:val="28"/>
        </w:rPr>
      </w:pPr>
    </w:p>
    <w:p w:rsidR="00B55E36" w:rsidRDefault="00B55E36" w:rsidP="00D76AAD">
      <w:pPr>
        <w:rPr>
          <w:b/>
          <w:sz w:val="28"/>
        </w:rPr>
      </w:pPr>
    </w:p>
    <w:p w:rsidR="00A17643" w:rsidRPr="00724CE1" w:rsidRDefault="00890BE3" w:rsidP="00D76AAD">
      <w:pPr>
        <w:rPr>
          <w:b/>
          <w:color w:val="C45911" w:themeColor="accent2" w:themeShade="BF"/>
          <w:sz w:val="28"/>
        </w:rPr>
      </w:pPr>
      <w:r w:rsidRPr="00724CE1">
        <w:rPr>
          <w:b/>
          <w:color w:val="C45911" w:themeColor="accent2" w:themeShade="BF"/>
          <w:sz w:val="28"/>
        </w:rPr>
        <w:t xml:space="preserve">Hedef </w:t>
      </w:r>
      <w:proofErr w:type="gramStart"/>
      <w:r w:rsidRPr="00724CE1">
        <w:rPr>
          <w:b/>
          <w:color w:val="C45911" w:themeColor="accent2" w:themeShade="BF"/>
          <w:sz w:val="28"/>
        </w:rPr>
        <w:t>1.2</w:t>
      </w:r>
      <w:proofErr w:type="gramEnd"/>
      <w:r w:rsidR="00D76AAD" w:rsidRPr="00724CE1">
        <w:rPr>
          <w:b/>
          <w:color w:val="C45911" w:themeColor="accent2" w:themeShade="BF"/>
          <w:sz w:val="28"/>
        </w:rPr>
        <w:t>.</w:t>
      </w:r>
      <w:r w:rsidR="00A17643" w:rsidRPr="00724CE1">
        <w:rPr>
          <w:b/>
          <w:color w:val="C45911" w:themeColor="accent2" w:themeShade="BF"/>
          <w:sz w:val="28"/>
        </w:rPr>
        <w:t xml:space="preserve"> </w:t>
      </w:r>
      <w:r w:rsidR="00B55E36" w:rsidRPr="00724CE1">
        <w:rPr>
          <w:b/>
          <w:color w:val="C45911" w:themeColor="accent2" w:themeShade="BF"/>
          <w:sz w:val="28"/>
        </w:rPr>
        <w:t>Müdürlüğümüzce,</w:t>
      </w:r>
      <w:r w:rsidR="00950691" w:rsidRPr="00724CE1">
        <w:rPr>
          <w:b/>
          <w:color w:val="C45911" w:themeColor="accent2" w:themeShade="BF"/>
          <w:sz w:val="28"/>
        </w:rPr>
        <w:t xml:space="preserve"> </w:t>
      </w:r>
      <w:r w:rsidR="00B55E36" w:rsidRPr="00724CE1">
        <w:rPr>
          <w:b/>
          <w:color w:val="C45911" w:themeColor="accent2" w:themeShade="BF"/>
          <w:sz w:val="28"/>
        </w:rPr>
        <w:t>ö</w:t>
      </w:r>
      <w:r w:rsidR="00A17643" w:rsidRPr="00724CE1">
        <w:rPr>
          <w:b/>
          <w:color w:val="C45911" w:themeColor="accent2" w:themeShade="BF"/>
          <w:sz w:val="28"/>
        </w:rPr>
        <w:t>ğrencilerin yaş, okul türü ve programlarına göre gereksinimlerini dikkate alan beceri temelli yabancı dil yeterlilikleri sistemine geçilecektir.</w:t>
      </w:r>
      <w:bookmarkEnd w:id="33"/>
    </w:p>
    <w:tbl>
      <w:tblPr>
        <w:tblStyle w:val="TabloKlavuzu"/>
        <w:tblW w:w="5028" w:type="pct"/>
        <w:tblLook w:val="04A0" w:firstRow="1" w:lastRow="0" w:firstColumn="1" w:lastColumn="0" w:noHBand="0" w:noVBand="1"/>
      </w:tblPr>
      <w:tblGrid>
        <w:gridCol w:w="1467"/>
        <w:gridCol w:w="325"/>
        <w:gridCol w:w="747"/>
        <w:gridCol w:w="3383"/>
        <w:gridCol w:w="1239"/>
        <w:gridCol w:w="1181"/>
        <w:gridCol w:w="978"/>
        <w:gridCol w:w="978"/>
        <w:gridCol w:w="978"/>
        <w:gridCol w:w="978"/>
        <w:gridCol w:w="978"/>
        <w:gridCol w:w="978"/>
        <w:gridCol w:w="975"/>
      </w:tblGrid>
      <w:tr w:rsidR="00A17643" w:rsidRPr="00A17643" w:rsidTr="00E4771F">
        <w:trPr>
          <w:trHeight w:val="20"/>
        </w:trPr>
        <w:tc>
          <w:tcPr>
            <w:tcW w:w="590" w:type="pct"/>
            <w:gridSpan w:val="2"/>
            <w:shd w:val="clear" w:color="auto" w:fill="00B0F0"/>
            <w:vAlign w:val="center"/>
          </w:tcPr>
          <w:p w:rsidR="00A17643" w:rsidRPr="00A17643" w:rsidRDefault="00A17643" w:rsidP="00E4771F">
            <w:pPr>
              <w:spacing w:after="0"/>
              <w:jc w:val="left"/>
              <w:rPr>
                <w:b/>
                <w:sz w:val="20"/>
                <w:szCs w:val="20"/>
              </w:rPr>
            </w:pPr>
            <w:r w:rsidRPr="00A17643">
              <w:rPr>
                <w:b/>
                <w:sz w:val="20"/>
                <w:szCs w:val="20"/>
              </w:rPr>
              <w:t>Amaç 1</w:t>
            </w:r>
          </w:p>
        </w:tc>
        <w:tc>
          <w:tcPr>
            <w:tcW w:w="4410" w:type="pct"/>
            <w:gridSpan w:val="11"/>
            <w:vAlign w:val="center"/>
          </w:tcPr>
          <w:p w:rsidR="00A17643" w:rsidRPr="00A17643" w:rsidRDefault="00A17643" w:rsidP="00E4771F">
            <w:pPr>
              <w:spacing w:after="0" w:line="276" w:lineRule="auto"/>
              <w:jc w:val="left"/>
              <w:rPr>
                <w:sz w:val="20"/>
                <w:szCs w:val="20"/>
              </w:rPr>
            </w:pPr>
            <w:r w:rsidRPr="00A17643">
              <w:rPr>
                <w:b/>
                <w:sz w:val="20"/>
                <w:szCs w:val="20"/>
              </w:rPr>
              <w:t>Bütün öğrencilerimize, medeniyetimizin ve insanlığın ortak değerleri ile çağın gereklerine uygun bilgi, beceri, tutum ve davranışların kazandırılması sağlanacaktır.</w:t>
            </w:r>
          </w:p>
        </w:tc>
      </w:tr>
      <w:tr w:rsidR="00A17643" w:rsidRPr="00A17643" w:rsidTr="00E4771F">
        <w:trPr>
          <w:trHeight w:val="20"/>
        </w:trPr>
        <w:tc>
          <w:tcPr>
            <w:tcW w:w="590" w:type="pct"/>
            <w:gridSpan w:val="2"/>
            <w:shd w:val="clear" w:color="auto" w:fill="00B0F0"/>
            <w:vAlign w:val="center"/>
          </w:tcPr>
          <w:p w:rsidR="00A17643" w:rsidRPr="00A17643" w:rsidRDefault="00890BE3" w:rsidP="00E4771F">
            <w:pPr>
              <w:spacing w:after="0"/>
              <w:jc w:val="left"/>
              <w:rPr>
                <w:b/>
                <w:sz w:val="20"/>
                <w:szCs w:val="20"/>
              </w:rPr>
            </w:pPr>
            <w:r>
              <w:rPr>
                <w:b/>
                <w:sz w:val="20"/>
                <w:szCs w:val="20"/>
              </w:rPr>
              <w:t xml:space="preserve">Hedef </w:t>
            </w:r>
            <w:proofErr w:type="gramStart"/>
            <w:r>
              <w:rPr>
                <w:b/>
                <w:sz w:val="20"/>
                <w:szCs w:val="20"/>
              </w:rPr>
              <w:t>1.2</w:t>
            </w:r>
            <w:proofErr w:type="gramEnd"/>
            <w:r w:rsidR="00D76AAD">
              <w:rPr>
                <w:b/>
                <w:sz w:val="20"/>
                <w:szCs w:val="20"/>
              </w:rPr>
              <w:t>.</w:t>
            </w:r>
          </w:p>
        </w:tc>
        <w:tc>
          <w:tcPr>
            <w:tcW w:w="4410" w:type="pct"/>
            <w:gridSpan w:val="11"/>
            <w:vAlign w:val="center"/>
          </w:tcPr>
          <w:p w:rsidR="00A17643" w:rsidRPr="00A17643" w:rsidRDefault="00A17643" w:rsidP="00E4771F">
            <w:pPr>
              <w:spacing w:after="0"/>
              <w:jc w:val="left"/>
              <w:rPr>
                <w:b/>
                <w:sz w:val="20"/>
                <w:szCs w:val="20"/>
              </w:rPr>
            </w:pPr>
            <w:r w:rsidRPr="00A17643">
              <w:rPr>
                <w:b/>
                <w:sz w:val="20"/>
                <w:szCs w:val="20"/>
              </w:rPr>
              <w:t>Öğrencilerin yaş, okul türü ve programlarına göre gereksinimlerini dikkate alan beceri temelli yabancı dil yeterlilikleri sistemine geçilecektir.</w:t>
            </w:r>
            <w:r w:rsidR="003E264A">
              <w:t xml:space="preserve"> </w:t>
            </w:r>
            <w:r w:rsidR="003E264A" w:rsidRPr="003E264A">
              <w:rPr>
                <w:b/>
                <w:sz w:val="20"/>
                <w:szCs w:val="20"/>
              </w:rPr>
              <w:t xml:space="preserve">Müdürlüğümüzce yabancı dil yeterlilikleri sistemine </w:t>
            </w:r>
            <w:proofErr w:type="gramStart"/>
            <w:r w:rsidR="003E264A" w:rsidRPr="003E264A">
              <w:rPr>
                <w:b/>
                <w:sz w:val="20"/>
                <w:szCs w:val="20"/>
              </w:rPr>
              <w:t>geçilmesine  ilişkin</w:t>
            </w:r>
            <w:proofErr w:type="gramEnd"/>
            <w:r w:rsidR="003E264A" w:rsidRPr="003E264A">
              <w:rPr>
                <w:b/>
                <w:sz w:val="20"/>
                <w:szCs w:val="20"/>
              </w:rPr>
              <w:t xml:space="preserve"> etkin çalışmalar yürütülecektir.</w:t>
            </w:r>
          </w:p>
        </w:tc>
      </w:tr>
      <w:tr w:rsidR="00A17643" w:rsidRPr="00A17643" w:rsidTr="00912E40">
        <w:trPr>
          <w:trHeight w:val="20"/>
        </w:trPr>
        <w:tc>
          <w:tcPr>
            <w:tcW w:w="1950" w:type="pct"/>
            <w:gridSpan w:val="4"/>
            <w:shd w:val="clear" w:color="auto" w:fill="00B0F0"/>
            <w:vAlign w:val="center"/>
          </w:tcPr>
          <w:p w:rsidR="00A17643" w:rsidRPr="00A17643" w:rsidRDefault="00A17643" w:rsidP="00E4771F">
            <w:pPr>
              <w:spacing w:after="0"/>
              <w:jc w:val="left"/>
              <w:rPr>
                <w:b/>
                <w:sz w:val="20"/>
                <w:szCs w:val="20"/>
              </w:rPr>
            </w:pPr>
            <w:r w:rsidRPr="00A17643">
              <w:rPr>
                <w:b/>
                <w:sz w:val="20"/>
                <w:szCs w:val="20"/>
              </w:rPr>
              <w:t>Performans Göstergeleri</w:t>
            </w:r>
          </w:p>
        </w:tc>
        <w:tc>
          <w:tcPr>
            <w:tcW w:w="408" w:type="pct"/>
            <w:shd w:val="clear" w:color="auto" w:fill="00B0F0"/>
            <w:vAlign w:val="center"/>
          </w:tcPr>
          <w:p w:rsidR="00A17643" w:rsidRPr="00A17643" w:rsidRDefault="00A17643" w:rsidP="00E4771F">
            <w:pPr>
              <w:spacing w:after="0"/>
              <w:jc w:val="center"/>
              <w:rPr>
                <w:b/>
                <w:sz w:val="20"/>
                <w:szCs w:val="20"/>
              </w:rPr>
            </w:pPr>
            <w:r w:rsidRPr="00A17643">
              <w:rPr>
                <w:b/>
                <w:sz w:val="20"/>
                <w:szCs w:val="20"/>
              </w:rPr>
              <w:t>Hedefe Etkisi (%)</w:t>
            </w:r>
          </w:p>
        </w:tc>
        <w:tc>
          <w:tcPr>
            <w:tcW w:w="389" w:type="pct"/>
            <w:shd w:val="clear" w:color="auto" w:fill="00B0F0"/>
            <w:vAlign w:val="center"/>
          </w:tcPr>
          <w:p w:rsidR="00A17643" w:rsidRPr="00A17643" w:rsidRDefault="00A17643" w:rsidP="00E4771F">
            <w:pPr>
              <w:spacing w:after="0"/>
              <w:jc w:val="center"/>
              <w:rPr>
                <w:b/>
                <w:sz w:val="20"/>
                <w:szCs w:val="20"/>
              </w:rPr>
            </w:pPr>
            <w:r w:rsidRPr="00A17643">
              <w:rPr>
                <w:b/>
                <w:sz w:val="20"/>
                <w:szCs w:val="20"/>
              </w:rPr>
              <w:t>Başlangıç Değeri</w:t>
            </w:r>
          </w:p>
        </w:tc>
        <w:tc>
          <w:tcPr>
            <w:tcW w:w="322"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2019</w:t>
            </w:r>
          </w:p>
        </w:tc>
        <w:tc>
          <w:tcPr>
            <w:tcW w:w="322"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2020</w:t>
            </w:r>
          </w:p>
        </w:tc>
        <w:tc>
          <w:tcPr>
            <w:tcW w:w="322"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2021</w:t>
            </w:r>
          </w:p>
        </w:tc>
        <w:tc>
          <w:tcPr>
            <w:tcW w:w="322"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2022</w:t>
            </w:r>
          </w:p>
        </w:tc>
        <w:tc>
          <w:tcPr>
            <w:tcW w:w="322"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2023</w:t>
            </w:r>
          </w:p>
        </w:tc>
        <w:tc>
          <w:tcPr>
            <w:tcW w:w="322" w:type="pct"/>
            <w:shd w:val="clear" w:color="auto" w:fill="00B0F0"/>
            <w:vAlign w:val="center"/>
          </w:tcPr>
          <w:p w:rsidR="00A17643" w:rsidRPr="00A17643" w:rsidRDefault="00A17643" w:rsidP="00E4771F">
            <w:pPr>
              <w:spacing w:after="0"/>
              <w:jc w:val="center"/>
              <w:rPr>
                <w:b/>
                <w:sz w:val="20"/>
                <w:szCs w:val="20"/>
              </w:rPr>
            </w:pPr>
            <w:r w:rsidRPr="00A17643">
              <w:rPr>
                <w:b/>
                <w:sz w:val="20"/>
                <w:szCs w:val="20"/>
              </w:rPr>
              <w:t>İzleme Sıklığı</w:t>
            </w:r>
          </w:p>
        </w:tc>
        <w:tc>
          <w:tcPr>
            <w:tcW w:w="321" w:type="pct"/>
            <w:shd w:val="clear" w:color="auto" w:fill="00B0F0"/>
            <w:vAlign w:val="center"/>
          </w:tcPr>
          <w:p w:rsidR="00A17643" w:rsidRPr="00A17643" w:rsidRDefault="00A17643" w:rsidP="00E4771F">
            <w:pPr>
              <w:spacing w:after="0"/>
              <w:jc w:val="center"/>
              <w:rPr>
                <w:b/>
                <w:sz w:val="20"/>
                <w:szCs w:val="20"/>
              </w:rPr>
            </w:pPr>
            <w:r w:rsidRPr="00A17643">
              <w:rPr>
                <w:b/>
                <w:sz w:val="20"/>
                <w:szCs w:val="20"/>
              </w:rPr>
              <w:t>Rapor Sıklığı</w:t>
            </w:r>
          </w:p>
        </w:tc>
      </w:tr>
      <w:tr w:rsidR="00A17643" w:rsidRPr="00A17643" w:rsidTr="00912E40">
        <w:trPr>
          <w:trHeight w:val="334"/>
        </w:trPr>
        <w:tc>
          <w:tcPr>
            <w:tcW w:w="1950" w:type="pct"/>
            <w:gridSpan w:val="4"/>
            <w:shd w:val="clear" w:color="auto" w:fill="00B0F0"/>
            <w:vAlign w:val="center"/>
          </w:tcPr>
          <w:p w:rsidR="00A17643" w:rsidRPr="00A17643" w:rsidRDefault="00890BE3" w:rsidP="00E4771F">
            <w:pPr>
              <w:spacing w:after="0"/>
              <w:jc w:val="left"/>
              <w:rPr>
                <w:b/>
                <w:sz w:val="20"/>
                <w:szCs w:val="20"/>
              </w:rPr>
            </w:pPr>
            <w:r>
              <w:rPr>
                <w:b/>
                <w:sz w:val="20"/>
                <w:szCs w:val="20"/>
              </w:rPr>
              <w:t>PG 1.2</w:t>
            </w:r>
            <w:r w:rsidR="00A17643" w:rsidRPr="00A17643">
              <w:rPr>
                <w:b/>
                <w:sz w:val="20"/>
                <w:szCs w:val="20"/>
              </w:rPr>
              <w:t>.1 Yabancı dil dersi yılsonu puan ortalaması</w:t>
            </w:r>
          </w:p>
        </w:tc>
        <w:tc>
          <w:tcPr>
            <w:tcW w:w="408" w:type="pct"/>
            <w:vAlign w:val="center"/>
          </w:tcPr>
          <w:p w:rsidR="00A17643" w:rsidRPr="00A17643" w:rsidRDefault="00DE30BC" w:rsidP="00E4771F">
            <w:pPr>
              <w:spacing w:after="0"/>
              <w:jc w:val="center"/>
              <w:rPr>
                <w:sz w:val="20"/>
                <w:szCs w:val="20"/>
              </w:rPr>
            </w:pPr>
            <w:r>
              <w:rPr>
                <w:sz w:val="20"/>
                <w:szCs w:val="20"/>
              </w:rPr>
              <w:t>50</w:t>
            </w:r>
          </w:p>
        </w:tc>
        <w:tc>
          <w:tcPr>
            <w:tcW w:w="389" w:type="pct"/>
            <w:vAlign w:val="center"/>
          </w:tcPr>
          <w:p w:rsidR="00A17643" w:rsidRPr="00A17643" w:rsidRDefault="00D03845" w:rsidP="00E4771F">
            <w:pPr>
              <w:spacing w:after="0"/>
              <w:jc w:val="center"/>
              <w:rPr>
                <w:sz w:val="20"/>
                <w:szCs w:val="20"/>
              </w:rPr>
            </w:pPr>
            <w:r>
              <w:rPr>
                <w:sz w:val="20"/>
                <w:szCs w:val="20"/>
              </w:rPr>
              <w:t>71.488</w:t>
            </w:r>
          </w:p>
        </w:tc>
        <w:tc>
          <w:tcPr>
            <w:tcW w:w="322" w:type="pct"/>
            <w:vAlign w:val="center"/>
          </w:tcPr>
          <w:p w:rsidR="00A17643" w:rsidRPr="00A17643" w:rsidRDefault="00A17643" w:rsidP="00D03845">
            <w:pPr>
              <w:spacing w:after="0"/>
              <w:jc w:val="center"/>
              <w:rPr>
                <w:sz w:val="20"/>
                <w:szCs w:val="20"/>
              </w:rPr>
            </w:pPr>
            <w:r w:rsidRPr="00A17643">
              <w:rPr>
                <w:sz w:val="20"/>
                <w:szCs w:val="20"/>
              </w:rPr>
              <w:t>7</w:t>
            </w:r>
            <w:r w:rsidR="00D03845">
              <w:rPr>
                <w:sz w:val="20"/>
                <w:szCs w:val="20"/>
              </w:rPr>
              <w:t>3</w:t>
            </w:r>
          </w:p>
        </w:tc>
        <w:tc>
          <w:tcPr>
            <w:tcW w:w="322" w:type="pct"/>
            <w:vAlign w:val="center"/>
          </w:tcPr>
          <w:p w:rsidR="00A17643" w:rsidRPr="00A17643" w:rsidRDefault="00D03845" w:rsidP="00E4771F">
            <w:pPr>
              <w:spacing w:after="0"/>
              <w:jc w:val="center"/>
              <w:rPr>
                <w:sz w:val="20"/>
                <w:szCs w:val="20"/>
              </w:rPr>
            </w:pPr>
            <w:r>
              <w:rPr>
                <w:sz w:val="20"/>
                <w:szCs w:val="20"/>
              </w:rPr>
              <w:t>75</w:t>
            </w:r>
          </w:p>
        </w:tc>
        <w:tc>
          <w:tcPr>
            <w:tcW w:w="322" w:type="pct"/>
            <w:vAlign w:val="center"/>
          </w:tcPr>
          <w:p w:rsidR="00A17643" w:rsidRPr="00A17643" w:rsidRDefault="00D03845" w:rsidP="00E4771F">
            <w:pPr>
              <w:spacing w:after="0"/>
              <w:jc w:val="center"/>
              <w:rPr>
                <w:sz w:val="20"/>
                <w:szCs w:val="20"/>
              </w:rPr>
            </w:pPr>
            <w:r>
              <w:rPr>
                <w:sz w:val="20"/>
                <w:szCs w:val="20"/>
              </w:rPr>
              <w:t>77</w:t>
            </w:r>
          </w:p>
        </w:tc>
        <w:tc>
          <w:tcPr>
            <w:tcW w:w="322" w:type="pct"/>
            <w:vAlign w:val="center"/>
          </w:tcPr>
          <w:p w:rsidR="00A17643" w:rsidRPr="00A17643" w:rsidRDefault="00D03845" w:rsidP="00E4771F">
            <w:pPr>
              <w:spacing w:after="0"/>
              <w:jc w:val="center"/>
              <w:rPr>
                <w:sz w:val="20"/>
                <w:szCs w:val="20"/>
              </w:rPr>
            </w:pPr>
            <w:r>
              <w:rPr>
                <w:sz w:val="20"/>
                <w:szCs w:val="20"/>
              </w:rPr>
              <w:t>78</w:t>
            </w:r>
          </w:p>
        </w:tc>
        <w:tc>
          <w:tcPr>
            <w:tcW w:w="322" w:type="pct"/>
            <w:vAlign w:val="center"/>
          </w:tcPr>
          <w:p w:rsidR="00A17643" w:rsidRPr="00A17643" w:rsidRDefault="00D03845" w:rsidP="00E4771F">
            <w:pPr>
              <w:spacing w:after="0"/>
              <w:jc w:val="center"/>
              <w:rPr>
                <w:sz w:val="20"/>
                <w:szCs w:val="20"/>
              </w:rPr>
            </w:pPr>
            <w:r>
              <w:rPr>
                <w:sz w:val="20"/>
                <w:szCs w:val="20"/>
              </w:rPr>
              <w:t>80</w:t>
            </w:r>
          </w:p>
        </w:tc>
        <w:tc>
          <w:tcPr>
            <w:tcW w:w="322" w:type="pct"/>
            <w:vAlign w:val="center"/>
          </w:tcPr>
          <w:p w:rsidR="00A17643" w:rsidRPr="00A17643" w:rsidRDefault="00A17643" w:rsidP="00E4771F">
            <w:pPr>
              <w:spacing w:after="0"/>
              <w:jc w:val="center"/>
              <w:rPr>
                <w:sz w:val="20"/>
                <w:szCs w:val="20"/>
              </w:rPr>
            </w:pPr>
            <w:r w:rsidRPr="00A17643">
              <w:rPr>
                <w:sz w:val="20"/>
                <w:szCs w:val="20"/>
              </w:rPr>
              <w:t>6 Ay</w:t>
            </w:r>
          </w:p>
        </w:tc>
        <w:tc>
          <w:tcPr>
            <w:tcW w:w="321" w:type="pct"/>
            <w:vAlign w:val="center"/>
          </w:tcPr>
          <w:p w:rsidR="00A17643" w:rsidRPr="00A17643" w:rsidRDefault="00A17643" w:rsidP="00E4771F">
            <w:pPr>
              <w:spacing w:after="0"/>
              <w:jc w:val="center"/>
              <w:rPr>
                <w:sz w:val="20"/>
                <w:szCs w:val="20"/>
              </w:rPr>
            </w:pPr>
            <w:r w:rsidRPr="00A17643">
              <w:rPr>
                <w:sz w:val="20"/>
                <w:szCs w:val="20"/>
              </w:rPr>
              <w:t>6 Ay</w:t>
            </w:r>
          </w:p>
        </w:tc>
      </w:tr>
      <w:tr w:rsidR="00A17643" w:rsidRPr="00A17643" w:rsidTr="00912E40">
        <w:trPr>
          <w:trHeight w:val="20"/>
        </w:trPr>
        <w:tc>
          <w:tcPr>
            <w:tcW w:w="1950" w:type="pct"/>
            <w:gridSpan w:val="4"/>
            <w:shd w:val="clear" w:color="auto" w:fill="00B0F0"/>
            <w:vAlign w:val="center"/>
          </w:tcPr>
          <w:p w:rsidR="00A17643" w:rsidRPr="00A17643" w:rsidRDefault="00890BE3" w:rsidP="00E4771F">
            <w:pPr>
              <w:spacing w:after="0"/>
              <w:jc w:val="left"/>
              <w:rPr>
                <w:b/>
                <w:sz w:val="20"/>
                <w:szCs w:val="20"/>
              </w:rPr>
            </w:pPr>
            <w:r>
              <w:rPr>
                <w:b/>
                <w:sz w:val="20"/>
                <w:szCs w:val="20"/>
              </w:rPr>
              <w:t>PG 1.2</w:t>
            </w:r>
            <w:r w:rsidR="00751213">
              <w:rPr>
                <w:b/>
                <w:sz w:val="20"/>
                <w:szCs w:val="20"/>
              </w:rPr>
              <w:t>.2</w:t>
            </w:r>
            <w:r w:rsidR="00A17643" w:rsidRPr="00A17643">
              <w:rPr>
                <w:b/>
                <w:sz w:val="20"/>
                <w:szCs w:val="20"/>
              </w:rPr>
              <w:t xml:space="preserve"> </w:t>
            </w:r>
            <w:r w:rsidR="003E264A">
              <w:rPr>
                <w:b/>
                <w:sz w:val="20"/>
                <w:szCs w:val="20"/>
              </w:rPr>
              <w:t xml:space="preserve">İlçemizde </w:t>
            </w:r>
            <w:r w:rsidR="00A17643" w:rsidRPr="00A17643">
              <w:rPr>
                <w:b/>
                <w:sz w:val="20"/>
                <w:szCs w:val="20"/>
              </w:rPr>
              <w:t>Yabancı dil eğitimine yönelik geliştirilen dijital içerik sayısı</w:t>
            </w:r>
          </w:p>
        </w:tc>
        <w:tc>
          <w:tcPr>
            <w:tcW w:w="408" w:type="pct"/>
            <w:vAlign w:val="center"/>
          </w:tcPr>
          <w:p w:rsidR="00A17643" w:rsidRPr="00A17643" w:rsidRDefault="00DE30BC" w:rsidP="00E4771F">
            <w:pPr>
              <w:spacing w:after="0"/>
              <w:jc w:val="center"/>
              <w:rPr>
                <w:sz w:val="20"/>
                <w:szCs w:val="20"/>
              </w:rPr>
            </w:pPr>
            <w:r>
              <w:rPr>
                <w:sz w:val="20"/>
                <w:szCs w:val="20"/>
              </w:rPr>
              <w:t>50</w:t>
            </w:r>
          </w:p>
        </w:tc>
        <w:tc>
          <w:tcPr>
            <w:tcW w:w="389" w:type="pct"/>
            <w:vAlign w:val="center"/>
          </w:tcPr>
          <w:p w:rsidR="00A17643" w:rsidRPr="00A17643" w:rsidRDefault="002542DA" w:rsidP="00E4771F">
            <w:pPr>
              <w:spacing w:after="0"/>
              <w:jc w:val="center"/>
              <w:rPr>
                <w:sz w:val="20"/>
                <w:szCs w:val="20"/>
              </w:rPr>
            </w:pPr>
            <w:r>
              <w:rPr>
                <w:sz w:val="20"/>
                <w:szCs w:val="20"/>
              </w:rPr>
              <w:t>0</w:t>
            </w:r>
          </w:p>
        </w:tc>
        <w:tc>
          <w:tcPr>
            <w:tcW w:w="322" w:type="pct"/>
            <w:vAlign w:val="center"/>
          </w:tcPr>
          <w:p w:rsidR="00A17643" w:rsidRPr="00A17643" w:rsidRDefault="00862837" w:rsidP="00E4771F">
            <w:pPr>
              <w:spacing w:after="0"/>
              <w:jc w:val="center"/>
              <w:rPr>
                <w:sz w:val="20"/>
                <w:szCs w:val="20"/>
              </w:rPr>
            </w:pPr>
            <w:r>
              <w:rPr>
                <w:sz w:val="20"/>
                <w:szCs w:val="20"/>
              </w:rPr>
              <w:t>0</w:t>
            </w:r>
          </w:p>
        </w:tc>
        <w:tc>
          <w:tcPr>
            <w:tcW w:w="322" w:type="pct"/>
            <w:vAlign w:val="center"/>
          </w:tcPr>
          <w:p w:rsidR="00A17643" w:rsidRPr="00A17643" w:rsidRDefault="00862837" w:rsidP="00E4771F">
            <w:pPr>
              <w:spacing w:after="0"/>
              <w:jc w:val="center"/>
              <w:rPr>
                <w:sz w:val="20"/>
                <w:szCs w:val="20"/>
              </w:rPr>
            </w:pPr>
            <w:r>
              <w:rPr>
                <w:sz w:val="20"/>
                <w:szCs w:val="20"/>
              </w:rPr>
              <w:t>1</w:t>
            </w:r>
          </w:p>
        </w:tc>
        <w:tc>
          <w:tcPr>
            <w:tcW w:w="322" w:type="pct"/>
            <w:vAlign w:val="center"/>
          </w:tcPr>
          <w:p w:rsidR="00A17643" w:rsidRPr="00A17643" w:rsidRDefault="00862837" w:rsidP="00E4771F">
            <w:pPr>
              <w:spacing w:after="0"/>
              <w:jc w:val="center"/>
              <w:rPr>
                <w:sz w:val="20"/>
                <w:szCs w:val="20"/>
              </w:rPr>
            </w:pPr>
            <w:r>
              <w:rPr>
                <w:sz w:val="20"/>
                <w:szCs w:val="20"/>
              </w:rPr>
              <w:t>1</w:t>
            </w:r>
          </w:p>
        </w:tc>
        <w:tc>
          <w:tcPr>
            <w:tcW w:w="322" w:type="pct"/>
            <w:vAlign w:val="center"/>
          </w:tcPr>
          <w:p w:rsidR="00A17643" w:rsidRPr="00A17643" w:rsidRDefault="00862837" w:rsidP="00E4771F">
            <w:pPr>
              <w:spacing w:after="0"/>
              <w:jc w:val="center"/>
              <w:rPr>
                <w:sz w:val="20"/>
                <w:szCs w:val="20"/>
              </w:rPr>
            </w:pPr>
            <w:r>
              <w:rPr>
                <w:sz w:val="20"/>
                <w:szCs w:val="20"/>
              </w:rPr>
              <w:t>1</w:t>
            </w:r>
          </w:p>
        </w:tc>
        <w:tc>
          <w:tcPr>
            <w:tcW w:w="322" w:type="pct"/>
            <w:vAlign w:val="center"/>
          </w:tcPr>
          <w:p w:rsidR="00A17643" w:rsidRPr="00A17643" w:rsidRDefault="00862837" w:rsidP="00E4771F">
            <w:pPr>
              <w:spacing w:after="0"/>
              <w:jc w:val="center"/>
              <w:rPr>
                <w:sz w:val="20"/>
                <w:szCs w:val="20"/>
              </w:rPr>
            </w:pPr>
            <w:r>
              <w:rPr>
                <w:sz w:val="20"/>
                <w:szCs w:val="20"/>
              </w:rPr>
              <w:t>2</w:t>
            </w:r>
          </w:p>
        </w:tc>
        <w:tc>
          <w:tcPr>
            <w:tcW w:w="322" w:type="pct"/>
            <w:vAlign w:val="center"/>
          </w:tcPr>
          <w:p w:rsidR="00A17643" w:rsidRPr="00A17643" w:rsidRDefault="00A17643" w:rsidP="00E4771F">
            <w:pPr>
              <w:spacing w:after="0"/>
              <w:jc w:val="center"/>
              <w:rPr>
                <w:sz w:val="20"/>
                <w:szCs w:val="20"/>
              </w:rPr>
            </w:pPr>
            <w:r w:rsidRPr="00A17643">
              <w:rPr>
                <w:sz w:val="20"/>
                <w:szCs w:val="20"/>
              </w:rPr>
              <w:t>6 Ay</w:t>
            </w:r>
          </w:p>
        </w:tc>
        <w:tc>
          <w:tcPr>
            <w:tcW w:w="321" w:type="pct"/>
            <w:vAlign w:val="center"/>
          </w:tcPr>
          <w:p w:rsidR="00A17643" w:rsidRPr="00A17643" w:rsidRDefault="00A17643" w:rsidP="00E4771F">
            <w:pPr>
              <w:spacing w:after="0"/>
              <w:jc w:val="center"/>
              <w:rPr>
                <w:sz w:val="20"/>
                <w:szCs w:val="20"/>
              </w:rPr>
            </w:pPr>
            <w:r w:rsidRPr="00A17643">
              <w:rPr>
                <w:sz w:val="20"/>
                <w:szCs w:val="20"/>
              </w:rPr>
              <w:t>6 Ay</w:t>
            </w:r>
          </w:p>
        </w:tc>
      </w:tr>
      <w:tr w:rsidR="00A17643" w:rsidRPr="00A17643" w:rsidTr="00912E40">
        <w:trPr>
          <w:trHeight w:val="20"/>
        </w:trPr>
        <w:tc>
          <w:tcPr>
            <w:tcW w:w="1950" w:type="pct"/>
            <w:gridSpan w:val="4"/>
            <w:shd w:val="clear" w:color="auto" w:fill="00B0F0"/>
            <w:vAlign w:val="center"/>
          </w:tcPr>
          <w:p w:rsidR="00A17643" w:rsidRPr="00A17643" w:rsidRDefault="00890BE3" w:rsidP="00010EBD">
            <w:pPr>
              <w:spacing w:after="0"/>
              <w:jc w:val="left"/>
              <w:rPr>
                <w:b/>
                <w:sz w:val="20"/>
                <w:szCs w:val="20"/>
              </w:rPr>
            </w:pPr>
            <w:r>
              <w:rPr>
                <w:b/>
                <w:sz w:val="20"/>
                <w:szCs w:val="20"/>
              </w:rPr>
              <w:t>PG 1.2</w:t>
            </w:r>
            <w:r w:rsidR="00751213">
              <w:rPr>
                <w:b/>
                <w:sz w:val="20"/>
                <w:szCs w:val="20"/>
              </w:rPr>
              <w:t>.3</w:t>
            </w:r>
            <w:r w:rsidR="00A17643" w:rsidRPr="00A17643">
              <w:rPr>
                <w:b/>
                <w:sz w:val="20"/>
                <w:szCs w:val="20"/>
              </w:rPr>
              <w:t xml:space="preserve"> </w:t>
            </w:r>
          </w:p>
        </w:tc>
        <w:tc>
          <w:tcPr>
            <w:tcW w:w="408" w:type="pct"/>
            <w:vAlign w:val="center"/>
          </w:tcPr>
          <w:p w:rsidR="00A17643" w:rsidRPr="00A17643" w:rsidRDefault="00A17643" w:rsidP="00E4771F">
            <w:pPr>
              <w:spacing w:after="0"/>
              <w:jc w:val="center"/>
              <w:rPr>
                <w:sz w:val="20"/>
                <w:szCs w:val="20"/>
              </w:rPr>
            </w:pPr>
          </w:p>
        </w:tc>
        <w:tc>
          <w:tcPr>
            <w:tcW w:w="389" w:type="pct"/>
            <w:vAlign w:val="center"/>
          </w:tcPr>
          <w:p w:rsidR="00A17643" w:rsidRPr="00A17643" w:rsidRDefault="00A17643" w:rsidP="00D03845">
            <w:pPr>
              <w:spacing w:after="0"/>
              <w:jc w:val="center"/>
              <w:rPr>
                <w:sz w:val="20"/>
                <w:szCs w:val="20"/>
              </w:rPr>
            </w:pPr>
          </w:p>
        </w:tc>
        <w:tc>
          <w:tcPr>
            <w:tcW w:w="322" w:type="pct"/>
            <w:vAlign w:val="center"/>
          </w:tcPr>
          <w:p w:rsidR="00A17643" w:rsidRPr="00A17643" w:rsidRDefault="00A17643" w:rsidP="00D03845">
            <w:pPr>
              <w:spacing w:after="0"/>
              <w:jc w:val="center"/>
              <w:rPr>
                <w:sz w:val="20"/>
                <w:szCs w:val="20"/>
              </w:rPr>
            </w:pPr>
          </w:p>
        </w:tc>
        <w:tc>
          <w:tcPr>
            <w:tcW w:w="322" w:type="pct"/>
            <w:vAlign w:val="center"/>
          </w:tcPr>
          <w:p w:rsidR="00A17643" w:rsidRPr="00A17643" w:rsidRDefault="00A17643" w:rsidP="00D03845">
            <w:pPr>
              <w:spacing w:after="0"/>
              <w:jc w:val="center"/>
              <w:rPr>
                <w:sz w:val="20"/>
                <w:szCs w:val="20"/>
              </w:rPr>
            </w:pPr>
          </w:p>
        </w:tc>
        <w:tc>
          <w:tcPr>
            <w:tcW w:w="322" w:type="pct"/>
            <w:vAlign w:val="center"/>
          </w:tcPr>
          <w:p w:rsidR="00A17643" w:rsidRPr="00A17643" w:rsidRDefault="00A17643" w:rsidP="00D03845">
            <w:pPr>
              <w:spacing w:after="0"/>
              <w:jc w:val="center"/>
              <w:rPr>
                <w:sz w:val="20"/>
                <w:szCs w:val="20"/>
              </w:rPr>
            </w:pPr>
          </w:p>
        </w:tc>
        <w:tc>
          <w:tcPr>
            <w:tcW w:w="322" w:type="pct"/>
            <w:vAlign w:val="center"/>
          </w:tcPr>
          <w:p w:rsidR="00A17643" w:rsidRPr="00A17643" w:rsidRDefault="00A17643" w:rsidP="00D03845">
            <w:pPr>
              <w:spacing w:after="0"/>
              <w:jc w:val="center"/>
              <w:rPr>
                <w:sz w:val="20"/>
                <w:szCs w:val="20"/>
              </w:rPr>
            </w:pPr>
          </w:p>
        </w:tc>
        <w:tc>
          <w:tcPr>
            <w:tcW w:w="322" w:type="pct"/>
            <w:vAlign w:val="center"/>
          </w:tcPr>
          <w:p w:rsidR="00A17643" w:rsidRPr="00A17643" w:rsidRDefault="00A17643" w:rsidP="00E4771F">
            <w:pPr>
              <w:spacing w:after="0"/>
              <w:jc w:val="center"/>
              <w:rPr>
                <w:sz w:val="20"/>
                <w:szCs w:val="20"/>
              </w:rPr>
            </w:pPr>
          </w:p>
        </w:tc>
        <w:tc>
          <w:tcPr>
            <w:tcW w:w="322" w:type="pct"/>
            <w:vAlign w:val="center"/>
          </w:tcPr>
          <w:p w:rsidR="00A17643" w:rsidRPr="00A17643" w:rsidRDefault="00A17643" w:rsidP="00E4771F">
            <w:pPr>
              <w:spacing w:after="0"/>
              <w:jc w:val="center"/>
              <w:rPr>
                <w:sz w:val="20"/>
                <w:szCs w:val="20"/>
              </w:rPr>
            </w:pPr>
          </w:p>
        </w:tc>
        <w:tc>
          <w:tcPr>
            <w:tcW w:w="321" w:type="pct"/>
            <w:vAlign w:val="center"/>
          </w:tcPr>
          <w:p w:rsidR="00A17643" w:rsidRPr="00A17643" w:rsidRDefault="00A17643" w:rsidP="00E4771F">
            <w:pPr>
              <w:spacing w:after="0"/>
              <w:jc w:val="center"/>
              <w:rPr>
                <w:sz w:val="20"/>
                <w:szCs w:val="20"/>
              </w:rPr>
            </w:pPr>
          </w:p>
        </w:tc>
      </w:tr>
      <w:tr w:rsidR="00A17643" w:rsidRPr="00A17643" w:rsidTr="00E4771F">
        <w:trPr>
          <w:trHeight w:val="20"/>
        </w:trPr>
        <w:tc>
          <w:tcPr>
            <w:tcW w:w="1950" w:type="pct"/>
            <w:gridSpan w:val="4"/>
            <w:shd w:val="clear" w:color="auto" w:fill="00B0F0"/>
            <w:vAlign w:val="center"/>
          </w:tcPr>
          <w:p w:rsidR="00A17643" w:rsidRPr="00A17643" w:rsidRDefault="00A17643" w:rsidP="00E4771F">
            <w:pPr>
              <w:spacing w:after="0"/>
              <w:jc w:val="left"/>
              <w:rPr>
                <w:b/>
                <w:sz w:val="20"/>
                <w:szCs w:val="20"/>
              </w:rPr>
            </w:pPr>
            <w:r w:rsidRPr="00A17643">
              <w:rPr>
                <w:b/>
                <w:sz w:val="20"/>
                <w:szCs w:val="20"/>
              </w:rPr>
              <w:t>Koordinatör Birim</w:t>
            </w:r>
          </w:p>
        </w:tc>
        <w:tc>
          <w:tcPr>
            <w:tcW w:w="3050" w:type="pct"/>
            <w:gridSpan w:val="9"/>
            <w:vAlign w:val="center"/>
          </w:tcPr>
          <w:p w:rsidR="00A17643" w:rsidRPr="00A17643" w:rsidRDefault="003E264A" w:rsidP="00E4771F">
            <w:pPr>
              <w:spacing w:after="0"/>
              <w:jc w:val="left"/>
              <w:rPr>
                <w:sz w:val="20"/>
                <w:szCs w:val="20"/>
              </w:rPr>
            </w:pPr>
            <w:r>
              <w:rPr>
                <w:sz w:val="20"/>
                <w:szCs w:val="20"/>
              </w:rPr>
              <w:t>Bilgi İşlem ve Eğitim Teknolojileri Şube Müdürlüğü</w:t>
            </w:r>
          </w:p>
        </w:tc>
      </w:tr>
      <w:tr w:rsidR="00A17643" w:rsidRPr="00A17643" w:rsidTr="00E4771F">
        <w:trPr>
          <w:trHeight w:val="20"/>
        </w:trPr>
        <w:tc>
          <w:tcPr>
            <w:tcW w:w="1950" w:type="pct"/>
            <w:gridSpan w:val="4"/>
            <w:shd w:val="clear" w:color="auto" w:fill="00B0F0"/>
            <w:vAlign w:val="center"/>
          </w:tcPr>
          <w:p w:rsidR="00A17643" w:rsidRPr="00A17643" w:rsidRDefault="00A17643" w:rsidP="00E4771F">
            <w:pPr>
              <w:spacing w:after="0"/>
              <w:jc w:val="left"/>
              <w:rPr>
                <w:b/>
                <w:sz w:val="20"/>
                <w:szCs w:val="20"/>
              </w:rPr>
            </w:pPr>
            <w:r w:rsidRPr="00A17643">
              <w:rPr>
                <w:b/>
                <w:sz w:val="20"/>
                <w:szCs w:val="20"/>
              </w:rPr>
              <w:t>İş Birliği Yapılacak Birimler</w:t>
            </w:r>
          </w:p>
        </w:tc>
        <w:tc>
          <w:tcPr>
            <w:tcW w:w="3050" w:type="pct"/>
            <w:gridSpan w:val="9"/>
            <w:vAlign w:val="center"/>
          </w:tcPr>
          <w:p w:rsidR="00A17643" w:rsidRPr="00A17643" w:rsidRDefault="00A17643" w:rsidP="003E264A">
            <w:pPr>
              <w:spacing w:after="0"/>
              <w:jc w:val="left"/>
              <w:rPr>
                <w:sz w:val="20"/>
                <w:szCs w:val="20"/>
              </w:rPr>
            </w:pPr>
            <w:r w:rsidRPr="00A17643">
              <w:rPr>
                <w:sz w:val="20"/>
                <w:szCs w:val="20"/>
              </w:rPr>
              <w:t>DÖ</w:t>
            </w:r>
            <w:r w:rsidR="003E264A">
              <w:rPr>
                <w:sz w:val="20"/>
                <w:szCs w:val="20"/>
              </w:rPr>
              <w:t>Ş</w:t>
            </w:r>
            <w:r w:rsidRPr="00A17643">
              <w:rPr>
                <w:sz w:val="20"/>
                <w:szCs w:val="20"/>
              </w:rPr>
              <w:t>M, HBÖ</w:t>
            </w:r>
            <w:r w:rsidR="003E264A">
              <w:rPr>
                <w:sz w:val="20"/>
                <w:szCs w:val="20"/>
              </w:rPr>
              <w:t>Ş</w:t>
            </w:r>
            <w:r w:rsidRPr="00A17643">
              <w:rPr>
                <w:sz w:val="20"/>
                <w:szCs w:val="20"/>
              </w:rPr>
              <w:t>M, MTE</w:t>
            </w:r>
            <w:r w:rsidR="003E264A">
              <w:rPr>
                <w:sz w:val="20"/>
                <w:szCs w:val="20"/>
              </w:rPr>
              <w:t>Ş</w:t>
            </w:r>
            <w:r w:rsidRPr="00A17643">
              <w:rPr>
                <w:sz w:val="20"/>
                <w:szCs w:val="20"/>
              </w:rPr>
              <w:t>M, O</w:t>
            </w:r>
            <w:r w:rsidR="003E264A">
              <w:rPr>
                <w:sz w:val="20"/>
                <w:szCs w:val="20"/>
              </w:rPr>
              <w:t>Ş</w:t>
            </w:r>
            <w:r w:rsidRPr="00A17643">
              <w:rPr>
                <w:sz w:val="20"/>
                <w:szCs w:val="20"/>
              </w:rPr>
              <w:t>M, ÖERH</w:t>
            </w:r>
            <w:r w:rsidR="003E264A">
              <w:rPr>
                <w:sz w:val="20"/>
                <w:szCs w:val="20"/>
              </w:rPr>
              <w:t>Ş</w:t>
            </w:r>
            <w:r w:rsidRPr="00A17643">
              <w:rPr>
                <w:sz w:val="20"/>
                <w:szCs w:val="20"/>
              </w:rPr>
              <w:t>M, ÖÖK</w:t>
            </w:r>
            <w:r w:rsidR="003E264A">
              <w:rPr>
                <w:sz w:val="20"/>
                <w:szCs w:val="20"/>
              </w:rPr>
              <w:t>Ş</w:t>
            </w:r>
            <w:r w:rsidRPr="00A17643">
              <w:rPr>
                <w:sz w:val="20"/>
                <w:szCs w:val="20"/>
              </w:rPr>
              <w:t>M, TE</w:t>
            </w:r>
            <w:r w:rsidR="003E264A">
              <w:rPr>
                <w:sz w:val="20"/>
                <w:szCs w:val="20"/>
              </w:rPr>
              <w:t>Ş</w:t>
            </w:r>
            <w:r w:rsidRPr="00A17643">
              <w:rPr>
                <w:sz w:val="20"/>
                <w:szCs w:val="20"/>
              </w:rPr>
              <w:t>M</w:t>
            </w:r>
            <w:r w:rsidR="00631929">
              <w:rPr>
                <w:sz w:val="20"/>
                <w:szCs w:val="20"/>
              </w:rPr>
              <w:t xml:space="preserve">, </w:t>
            </w:r>
            <w:r w:rsidR="003E264A">
              <w:rPr>
                <w:sz w:val="20"/>
                <w:szCs w:val="20"/>
              </w:rPr>
              <w:t>İKYŞM.</w:t>
            </w:r>
          </w:p>
        </w:tc>
      </w:tr>
      <w:tr w:rsidR="00A17643" w:rsidRPr="00A17643" w:rsidTr="00912E40">
        <w:trPr>
          <w:trHeight w:val="20"/>
        </w:trPr>
        <w:tc>
          <w:tcPr>
            <w:tcW w:w="836" w:type="pct"/>
            <w:gridSpan w:val="3"/>
            <w:shd w:val="clear" w:color="auto" w:fill="00B0F0"/>
            <w:vAlign w:val="center"/>
          </w:tcPr>
          <w:p w:rsidR="00A17643" w:rsidRPr="00A17643" w:rsidRDefault="00A17643" w:rsidP="00E4771F">
            <w:pPr>
              <w:spacing w:after="0"/>
              <w:jc w:val="left"/>
              <w:rPr>
                <w:b/>
                <w:sz w:val="20"/>
                <w:szCs w:val="20"/>
              </w:rPr>
            </w:pPr>
            <w:r w:rsidRPr="00A17643">
              <w:rPr>
                <w:b/>
                <w:sz w:val="20"/>
                <w:szCs w:val="20"/>
              </w:rPr>
              <w:t>Riskler</w:t>
            </w:r>
          </w:p>
        </w:tc>
        <w:tc>
          <w:tcPr>
            <w:tcW w:w="4164" w:type="pct"/>
            <w:gridSpan w:val="10"/>
            <w:vAlign w:val="center"/>
          </w:tcPr>
          <w:p w:rsidR="00A17643" w:rsidRPr="00A17643" w:rsidRDefault="00A17643" w:rsidP="00E4771F">
            <w:pPr>
              <w:spacing w:after="0"/>
              <w:jc w:val="left"/>
              <w:rPr>
                <w:sz w:val="20"/>
                <w:szCs w:val="20"/>
              </w:rPr>
            </w:pPr>
            <w:r w:rsidRPr="00A17643">
              <w:rPr>
                <w:sz w:val="20"/>
                <w:szCs w:val="20"/>
              </w:rPr>
              <w:t xml:space="preserve">- </w:t>
            </w:r>
            <w:r w:rsidR="00403E0C">
              <w:rPr>
                <w:sz w:val="20"/>
                <w:szCs w:val="20"/>
              </w:rPr>
              <w:t xml:space="preserve">İlçemizde </w:t>
            </w:r>
            <w:r w:rsidRPr="00A17643">
              <w:rPr>
                <w:sz w:val="20"/>
                <w:szCs w:val="20"/>
              </w:rPr>
              <w:t>Yabancı dil eğitimine ilişkin farkındalığın yeterli olmaması,</w:t>
            </w:r>
          </w:p>
          <w:p w:rsidR="00A17643" w:rsidRPr="00A17643" w:rsidRDefault="00A17643" w:rsidP="00E4771F">
            <w:pPr>
              <w:spacing w:after="0"/>
              <w:jc w:val="left"/>
              <w:rPr>
                <w:sz w:val="20"/>
                <w:szCs w:val="20"/>
              </w:rPr>
            </w:pPr>
            <w:r w:rsidRPr="00A17643">
              <w:rPr>
                <w:sz w:val="20"/>
                <w:szCs w:val="20"/>
              </w:rPr>
              <w:t>- Uluslararası hareketlilik programlarının kontenjan ve kapsamının yetersiz olması,</w:t>
            </w:r>
          </w:p>
          <w:p w:rsidR="00A17643" w:rsidRPr="00A17643" w:rsidRDefault="00A17643" w:rsidP="00E4771F">
            <w:pPr>
              <w:spacing w:after="0"/>
              <w:jc w:val="left"/>
              <w:rPr>
                <w:sz w:val="20"/>
                <w:szCs w:val="20"/>
              </w:rPr>
            </w:pPr>
            <w:r w:rsidRPr="00A17643">
              <w:rPr>
                <w:sz w:val="20"/>
                <w:szCs w:val="20"/>
              </w:rPr>
              <w:t>- Yurtdışında yabancı dil eğitimini destekleyici programların maliyetlerinin yüksek olması,</w:t>
            </w:r>
          </w:p>
          <w:p w:rsidR="00A17643" w:rsidRPr="00A17643" w:rsidRDefault="00A17643" w:rsidP="00E4771F">
            <w:pPr>
              <w:spacing w:after="0"/>
              <w:jc w:val="left"/>
              <w:rPr>
                <w:sz w:val="20"/>
                <w:szCs w:val="20"/>
              </w:rPr>
            </w:pPr>
            <w:r w:rsidRPr="00A17643">
              <w:rPr>
                <w:sz w:val="20"/>
                <w:szCs w:val="20"/>
              </w:rPr>
              <w:t>- Yabancı dil eğitimine ilişkin dijital içeriklerin teminine yönelik maliyetlerin yüksek olması.</w:t>
            </w:r>
          </w:p>
        </w:tc>
      </w:tr>
      <w:tr w:rsidR="00A17643" w:rsidRPr="00A17643" w:rsidTr="00912E40">
        <w:trPr>
          <w:trHeight w:val="263"/>
        </w:trPr>
        <w:tc>
          <w:tcPr>
            <w:tcW w:w="483" w:type="pct"/>
            <w:vMerge w:val="restart"/>
            <w:shd w:val="clear" w:color="auto" w:fill="00B0F0"/>
            <w:vAlign w:val="center"/>
          </w:tcPr>
          <w:p w:rsidR="00A17643" w:rsidRPr="00A17643" w:rsidRDefault="00A17643" w:rsidP="00E4771F">
            <w:pPr>
              <w:spacing w:after="0"/>
              <w:jc w:val="left"/>
              <w:rPr>
                <w:b/>
                <w:sz w:val="20"/>
                <w:szCs w:val="20"/>
              </w:rPr>
            </w:pPr>
            <w:r w:rsidRPr="00A17643">
              <w:rPr>
                <w:b/>
                <w:sz w:val="20"/>
                <w:szCs w:val="20"/>
              </w:rPr>
              <w:t>Stratejiler</w:t>
            </w:r>
          </w:p>
        </w:tc>
        <w:tc>
          <w:tcPr>
            <w:tcW w:w="353" w:type="pct"/>
            <w:gridSpan w:val="2"/>
            <w:shd w:val="clear" w:color="auto" w:fill="00B0F0"/>
            <w:vAlign w:val="center"/>
          </w:tcPr>
          <w:p w:rsidR="00A17643" w:rsidRPr="00A17643" w:rsidRDefault="00A17643" w:rsidP="00890BE3">
            <w:pPr>
              <w:spacing w:after="0"/>
              <w:jc w:val="left"/>
              <w:rPr>
                <w:b/>
                <w:sz w:val="20"/>
                <w:szCs w:val="20"/>
              </w:rPr>
            </w:pPr>
            <w:r w:rsidRPr="00A17643">
              <w:rPr>
                <w:b/>
                <w:sz w:val="20"/>
                <w:szCs w:val="20"/>
              </w:rPr>
              <w:t>S 1.</w:t>
            </w:r>
            <w:r w:rsidR="00890BE3">
              <w:rPr>
                <w:b/>
                <w:sz w:val="20"/>
                <w:szCs w:val="20"/>
              </w:rPr>
              <w:t>2</w:t>
            </w:r>
            <w:r w:rsidRPr="00A17643">
              <w:rPr>
                <w:b/>
                <w:sz w:val="20"/>
                <w:szCs w:val="20"/>
              </w:rPr>
              <w:t>.1</w:t>
            </w:r>
          </w:p>
        </w:tc>
        <w:tc>
          <w:tcPr>
            <w:tcW w:w="4164" w:type="pct"/>
            <w:gridSpan w:val="10"/>
            <w:vAlign w:val="center"/>
          </w:tcPr>
          <w:p w:rsidR="00A17643" w:rsidRPr="00A17643" w:rsidRDefault="00A17643" w:rsidP="00E4771F">
            <w:pPr>
              <w:spacing w:after="0"/>
              <w:jc w:val="left"/>
              <w:rPr>
                <w:b/>
                <w:sz w:val="20"/>
                <w:szCs w:val="20"/>
              </w:rPr>
            </w:pPr>
            <w:r w:rsidRPr="00A17643">
              <w:rPr>
                <w:b/>
                <w:sz w:val="20"/>
                <w:szCs w:val="20"/>
              </w:rPr>
              <w:t>- Ülke genelinde yabancı dil eğitimi, seviye ve okul türlerine göre uyarlanacaktır.</w:t>
            </w:r>
            <w:r w:rsidR="003E264A">
              <w:t xml:space="preserve"> </w:t>
            </w:r>
            <w:r w:rsidR="003E264A" w:rsidRPr="003E264A">
              <w:rPr>
                <w:b/>
                <w:sz w:val="20"/>
                <w:szCs w:val="20"/>
              </w:rPr>
              <w:t xml:space="preserve">Müdürlüğümüzce yabancı dil yeterlilikleri sistemine </w:t>
            </w:r>
            <w:proofErr w:type="gramStart"/>
            <w:r w:rsidR="003E264A" w:rsidRPr="003E264A">
              <w:rPr>
                <w:b/>
                <w:sz w:val="20"/>
                <w:szCs w:val="20"/>
              </w:rPr>
              <w:t>geçilmesine  ilişkin</w:t>
            </w:r>
            <w:proofErr w:type="gramEnd"/>
            <w:r w:rsidR="003E264A" w:rsidRPr="003E264A">
              <w:rPr>
                <w:b/>
                <w:sz w:val="20"/>
                <w:szCs w:val="20"/>
              </w:rPr>
              <w:t xml:space="preserve"> etkin çalışmalar yürütülecektir.</w:t>
            </w:r>
          </w:p>
        </w:tc>
      </w:tr>
      <w:tr w:rsidR="00A17643" w:rsidRPr="00A17643" w:rsidTr="00912E40">
        <w:trPr>
          <w:trHeight w:val="263"/>
        </w:trPr>
        <w:tc>
          <w:tcPr>
            <w:tcW w:w="483" w:type="pct"/>
            <w:vMerge/>
            <w:shd w:val="clear" w:color="auto" w:fill="00B0F0"/>
            <w:vAlign w:val="center"/>
          </w:tcPr>
          <w:p w:rsidR="00A17643" w:rsidRPr="00A17643" w:rsidRDefault="00A17643" w:rsidP="00E4771F">
            <w:pPr>
              <w:spacing w:after="0"/>
              <w:jc w:val="left"/>
              <w:rPr>
                <w:b/>
                <w:sz w:val="20"/>
                <w:szCs w:val="20"/>
              </w:rPr>
            </w:pPr>
          </w:p>
        </w:tc>
        <w:tc>
          <w:tcPr>
            <w:tcW w:w="353" w:type="pct"/>
            <w:gridSpan w:val="2"/>
            <w:shd w:val="clear" w:color="auto" w:fill="00B0F0"/>
            <w:vAlign w:val="center"/>
          </w:tcPr>
          <w:p w:rsidR="00A17643" w:rsidRPr="00A17643" w:rsidRDefault="00A17643" w:rsidP="00890BE3">
            <w:pPr>
              <w:spacing w:after="0"/>
              <w:jc w:val="left"/>
              <w:rPr>
                <w:sz w:val="20"/>
                <w:szCs w:val="20"/>
              </w:rPr>
            </w:pPr>
            <w:r w:rsidRPr="00A17643">
              <w:rPr>
                <w:b/>
                <w:sz w:val="20"/>
                <w:szCs w:val="20"/>
              </w:rPr>
              <w:t>S 1.</w:t>
            </w:r>
            <w:r w:rsidR="00890BE3">
              <w:rPr>
                <w:b/>
                <w:sz w:val="20"/>
                <w:szCs w:val="20"/>
              </w:rPr>
              <w:t>2</w:t>
            </w:r>
            <w:r w:rsidRPr="00A17643">
              <w:rPr>
                <w:b/>
                <w:sz w:val="20"/>
                <w:szCs w:val="20"/>
              </w:rPr>
              <w:t>.2</w:t>
            </w:r>
          </w:p>
        </w:tc>
        <w:tc>
          <w:tcPr>
            <w:tcW w:w="4164" w:type="pct"/>
            <w:gridSpan w:val="10"/>
            <w:vAlign w:val="center"/>
          </w:tcPr>
          <w:p w:rsidR="00A17643" w:rsidRPr="00A17643" w:rsidRDefault="00A17643" w:rsidP="003E264A">
            <w:pPr>
              <w:spacing w:after="0"/>
              <w:jc w:val="left"/>
              <w:rPr>
                <w:b/>
                <w:sz w:val="20"/>
                <w:szCs w:val="20"/>
              </w:rPr>
            </w:pPr>
            <w:r w:rsidRPr="00A17643">
              <w:rPr>
                <w:b/>
                <w:sz w:val="20"/>
                <w:szCs w:val="20"/>
              </w:rPr>
              <w:t>- Yeni kaynaklar ile öğrencilerin İngilizce konuşulan dünyayı deneyimlemesi sağlanacak ve dijital içerikler geliştirilecektir.</w:t>
            </w:r>
            <w:r w:rsidR="003E264A">
              <w:t xml:space="preserve"> </w:t>
            </w:r>
            <w:r w:rsidR="003E264A" w:rsidRPr="003E264A">
              <w:rPr>
                <w:b/>
                <w:sz w:val="20"/>
                <w:szCs w:val="20"/>
              </w:rPr>
              <w:t xml:space="preserve">Müdürlüğümüzce </w:t>
            </w:r>
            <w:r w:rsidR="003E264A">
              <w:rPr>
                <w:b/>
                <w:sz w:val="20"/>
                <w:szCs w:val="20"/>
              </w:rPr>
              <w:t xml:space="preserve">dijital </w:t>
            </w:r>
            <w:proofErr w:type="spellStart"/>
            <w:r w:rsidR="003E264A">
              <w:rPr>
                <w:b/>
                <w:sz w:val="20"/>
                <w:szCs w:val="20"/>
              </w:rPr>
              <w:t>içereklerin</w:t>
            </w:r>
            <w:proofErr w:type="spellEnd"/>
            <w:r w:rsidR="003E264A">
              <w:rPr>
                <w:b/>
                <w:sz w:val="20"/>
                <w:szCs w:val="20"/>
              </w:rPr>
              <w:t xml:space="preserve"> yaygınlaştırılması</w:t>
            </w:r>
            <w:r w:rsidR="003E264A" w:rsidRPr="003E264A">
              <w:rPr>
                <w:b/>
                <w:sz w:val="20"/>
                <w:szCs w:val="20"/>
              </w:rPr>
              <w:t xml:space="preserve"> çalışmalar</w:t>
            </w:r>
            <w:r w:rsidR="003E264A">
              <w:rPr>
                <w:b/>
                <w:sz w:val="20"/>
                <w:szCs w:val="20"/>
              </w:rPr>
              <w:t>ı</w:t>
            </w:r>
            <w:r w:rsidR="003E264A" w:rsidRPr="003E264A">
              <w:rPr>
                <w:b/>
                <w:sz w:val="20"/>
                <w:szCs w:val="20"/>
              </w:rPr>
              <w:t xml:space="preserve"> yürütülecektir.</w:t>
            </w:r>
          </w:p>
        </w:tc>
      </w:tr>
      <w:tr w:rsidR="00A17643" w:rsidRPr="00A17643" w:rsidTr="00912E40">
        <w:trPr>
          <w:trHeight w:val="263"/>
        </w:trPr>
        <w:tc>
          <w:tcPr>
            <w:tcW w:w="483" w:type="pct"/>
            <w:vMerge/>
            <w:shd w:val="clear" w:color="auto" w:fill="00B0F0"/>
            <w:vAlign w:val="center"/>
          </w:tcPr>
          <w:p w:rsidR="00A17643" w:rsidRPr="00A17643" w:rsidRDefault="00A17643" w:rsidP="00E4771F">
            <w:pPr>
              <w:spacing w:after="0"/>
              <w:jc w:val="left"/>
              <w:rPr>
                <w:b/>
                <w:sz w:val="20"/>
                <w:szCs w:val="20"/>
              </w:rPr>
            </w:pPr>
          </w:p>
        </w:tc>
        <w:tc>
          <w:tcPr>
            <w:tcW w:w="353" w:type="pct"/>
            <w:gridSpan w:val="2"/>
            <w:shd w:val="clear" w:color="auto" w:fill="00B0F0"/>
            <w:vAlign w:val="center"/>
          </w:tcPr>
          <w:p w:rsidR="00A17643" w:rsidRPr="00A17643" w:rsidRDefault="00A17643" w:rsidP="00890BE3">
            <w:pPr>
              <w:spacing w:after="0"/>
              <w:jc w:val="left"/>
              <w:rPr>
                <w:sz w:val="20"/>
                <w:szCs w:val="20"/>
              </w:rPr>
            </w:pPr>
            <w:r w:rsidRPr="00A17643">
              <w:rPr>
                <w:b/>
                <w:sz w:val="20"/>
                <w:szCs w:val="20"/>
              </w:rPr>
              <w:t>S 1.</w:t>
            </w:r>
            <w:r w:rsidR="00890BE3">
              <w:rPr>
                <w:b/>
                <w:sz w:val="20"/>
                <w:szCs w:val="20"/>
              </w:rPr>
              <w:t>2</w:t>
            </w:r>
            <w:r w:rsidRPr="00A17643">
              <w:rPr>
                <w:b/>
                <w:sz w:val="20"/>
                <w:szCs w:val="20"/>
              </w:rPr>
              <w:t>.3</w:t>
            </w:r>
          </w:p>
        </w:tc>
        <w:tc>
          <w:tcPr>
            <w:tcW w:w="4164" w:type="pct"/>
            <w:gridSpan w:val="10"/>
            <w:vAlign w:val="center"/>
          </w:tcPr>
          <w:p w:rsidR="00A17643" w:rsidRPr="00A17643" w:rsidRDefault="00A17643" w:rsidP="00E4771F">
            <w:pPr>
              <w:spacing w:after="0"/>
              <w:jc w:val="left"/>
              <w:rPr>
                <w:b/>
                <w:sz w:val="20"/>
                <w:szCs w:val="20"/>
              </w:rPr>
            </w:pPr>
            <w:r w:rsidRPr="00A17643">
              <w:rPr>
                <w:b/>
                <w:sz w:val="20"/>
                <w:szCs w:val="20"/>
              </w:rPr>
              <w:t xml:space="preserve">- Yabancı dil eğitiminde öğretmen nitelik ve yeterlilikleri </w:t>
            </w:r>
            <w:proofErr w:type="spellStart"/>
            <w:proofErr w:type="gramStart"/>
            <w:r w:rsidRPr="00A17643">
              <w:rPr>
                <w:b/>
                <w:sz w:val="20"/>
                <w:szCs w:val="20"/>
              </w:rPr>
              <w:t>yükseltilecektir.</w:t>
            </w:r>
            <w:r w:rsidR="003E264A">
              <w:rPr>
                <w:b/>
                <w:sz w:val="20"/>
                <w:szCs w:val="20"/>
              </w:rPr>
              <w:t>Müdürlüğümüzce</w:t>
            </w:r>
            <w:proofErr w:type="spellEnd"/>
            <w:proofErr w:type="gramEnd"/>
            <w:r w:rsidR="003E264A">
              <w:rPr>
                <w:b/>
                <w:sz w:val="20"/>
                <w:szCs w:val="20"/>
              </w:rPr>
              <w:t xml:space="preserve"> uygulama yaygınlaştırılacaktır.</w:t>
            </w:r>
          </w:p>
        </w:tc>
      </w:tr>
      <w:tr w:rsidR="00A17643" w:rsidRPr="00A17643" w:rsidTr="00912E40">
        <w:trPr>
          <w:trHeight w:val="20"/>
        </w:trPr>
        <w:tc>
          <w:tcPr>
            <w:tcW w:w="836" w:type="pct"/>
            <w:gridSpan w:val="3"/>
            <w:shd w:val="clear" w:color="auto" w:fill="00B0F0"/>
            <w:vAlign w:val="center"/>
          </w:tcPr>
          <w:p w:rsidR="00A17643" w:rsidRPr="00A17643" w:rsidRDefault="00A17643" w:rsidP="00E4771F">
            <w:pPr>
              <w:spacing w:after="0"/>
              <w:jc w:val="left"/>
              <w:rPr>
                <w:b/>
                <w:sz w:val="20"/>
                <w:szCs w:val="20"/>
              </w:rPr>
            </w:pPr>
            <w:r w:rsidRPr="00A17643">
              <w:rPr>
                <w:b/>
                <w:sz w:val="20"/>
                <w:szCs w:val="20"/>
              </w:rPr>
              <w:t>Maliyet Tahmini</w:t>
            </w:r>
          </w:p>
        </w:tc>
        <w:tc>
          <w:tcPr>
            <w:tcW w:w="4164" w:type="pct"/>
            <w:gridSpan w:val="10"/>
            <w:vAlign w:val="center"/>
          </w:tcPr>
          <w:p w:rsidR="00A17643" w:rsidRPr="00A17643" w:rsidRDefault="00DC4BCD" w:rsidP="00E4771F">
            <w:pPr>
              <w:spacing w:after="0"/>
              <w:jc w:val="left"/>
              <w:rPr>
                <w:rFonts w:cs="Calibri"/>
                <w:color w:val="000000"/>
                <w:sz w:val="20"/>
                <w:szCs w:val="20"/>
              </w:rPr>
            </w:pPr>
            <w:r>
              <w:rPr>
                <w:rFonts w:cs="Calibri"/>
                <w:color w:val="000000"/>
                <w:sz w:val="20"/>
                <w:szCs w:val="20"/>
              </w:rPr>
              <w:t>43335,73</w:t>
            </w:r>
            <w:r w:rsidR="00E25561" w:rsidRPr="00E25561">
              <w:rPr>
                <w:rFonts w:cs="Calibri"/>
                <w:color w:val="000000"/>
                <w:sz w:val="20"/>
                <w:szCs w:val="20"/>
              </w:rPr>
              <w:t xml:space="preserve"> </w:t>
            </w:r>
            <w:r w:rsidR="00A17643" w:rsidRPr="00A17643">
              <w:rPr>
                <w:rFonts w:cs="Calibri"/>
                <w:color w:val="000000"/>
                <w:sz w:val="20"/>
                <w:szCs w:val="20"/>
              </w:rPr>
              <w:t>TL</w:t>
            </w:r>
          </w:p>
        </w:tc>
      </w:tr>
      <w:tr w:rsidR="00A17643" w:rsidRPr="00A17643" w:rsidTr="00912E40">
        <w:trPr>
          <w:trHeight w:val="20"/>
        </w:trPr>
        <w:tc>
          <w:tcPr>
            <w:tcW w:w="836" w:type="pct"/>
            <w:gridSpan w:val="3"/>
            <w:shd w:val="clear" w:color="auto" w:fill="00B0F0"/>
            <w:vAlign w:val="center"/>
          </w:tcPr>
          <w:p w:rsidR="00A17643" w:rsidRPr="00A17643" w:rsidRDefault="00A17643" w:rsidP="00E4771F">
            <w:pPr>
              <w:spacing w:after="0"/>
              <w:jc w:val="left"/>
              <w:rPr>
                <w:b/>
                <w:sz w:val="20"/>
                <w:szCs w:val="20"/>
              </w:rPr>
            </w:pPr>
            <w:r w:rsidRPr="00A17643">
              <w:rPr>
                <w:b/>
                <w:sz w:val="20"/>
                <w:szCs w:val="20"/>
              </w:rPr>
              <w:lastRenderedPageBreak/>
              <w:t>Tespitler</w:t>
            </w:r>
          </w:p>
        </w:tc>
        <w:tc>
          <w:tcPr>
            <w:tcW w:w="4164" w:type="pct"/>
            <w:gridSpan w:val="10"/>
            <w:vAlign w:val="center"/>
          </w:tcPr>
          <w:p w:rsidR="00A17643" w:rsidRPr="00A17643" w:rsidRDefault="00A17643" w:rsidP="00E4771F">
            <w:pPr>
              <w:spacing w:after="0"/>
              <w:jc w:val="left"/>
              <w:rPr>
                <w:sz w:val="20"/>
                <w:szCs w:val="20"/>
              </w:rPr>
            </w:pPr>
            <w:r w:rsidRPr="00A17643">
              <w:rPr>
                <w:sz w:val="20"/>
                <w:szCs w:val="20"/>
              </w:rPr>
              <w:t>- Öğrencilerin yabancı dil becerilerini farklı alanlarda kullanmasını sağlayan disiplinler arası bir yaklaşımın olmaması,</w:t>
            </w:r>
          </w:p>
          <w:p w:rsidR="00A17643" w:rsidRPr="00A17643" w:rsidRDefault="00A17643" w:rsidP="00E4771F">
            <w:pPr>
              <w:spacing w:after="0"/>
              <w:jc w:val="left"/>
              <w:rPr>
                <w:sz w:val="20"/>
                <w:szCs w:val="20"/>
              </w:rPr>
            </w:pPr>
            <w:r w:rsidRPr="00A17643">
              <w:rPr>
                <w:sz w:val="20"/>
                <w:szCs w:val="20"/>
              </w:rPr>
              <w:t>- Yabancı dil eğitiminin öğrencilerin bireysel farklılıkları ile öğretim kademeleri ve okul türlerini dikkate almayan tek tip bir yaklaşımla yapılması,</w:t>
            </w:r>
          </w:p>
          <w:p w:rsidR="00A17643" w:rsidRPr="00A17643" w:rsidRDefault="00A17643" w:rsidP="00E4771F">
            <w:pPr>
              <w:spacing w:after="0"/>
              <w:jc w:val="left"/>
              <w:rPr>
                <w:sz w:val="20"/>
                <w:szCs w:val="20"/>
              </w:rPr>
            </w:pPr>
            <w:r w:rsidRPr="00A17643">
              <w:rPr>
                <w:sz w:val="20"/>
                <w:szCs w:val="20"/>
              </w:rPr>
              <w:t>- Öğrencilerin yabancı dil eğitimine destek olacak dijital içeriklerin ve platformların yetersiz olması,</w:t>
            </w:r>
          </w:p>
          <w:p w:rsidR="00A17643" w:rsidRPr="00A17643" w:rsidRDefault="00A17643" w:rsidP="00E4771F">
            <w:pPr>
              <w:spacing w:after="0"/>
              <w:jc w:val="left"/>
              <w:rPr>
                <w:sz w:val="20"/>
                <w:szCs w:val="20"/>
              </w:rPr>
            </w:pPr>
            <w:r w:rsidRPr="00A17643">
              <w:rPr>
                <w:sz w:val="20"/>
                <w:szCs w:val="20"/>
              </w:rPr>
              <w:t>- Öğretmenlerin yabancı dil becerilerinin geliştirilmesine yönelik eğitimlerin ve paydaşlarla iş birliğinin yetersiz olması,</w:t>
            </w:r>
          </w:p>
          <w:p w:rsidR="00A17643" w:rsidRPr="00A17643" w:rsidRDefault="00A17643" w:rsidP="00E4771F">
            <w:pPr>
              <w:spacing w:after="0"/>
              <w:jc w:val="left"/>
              <w:rPr>
                <w:sz w:val="20"/>
                <w:szCs w:val="20"/>
              </w:rPr>
            </w:pPr>
            <w:r w:rsidRPr="00A17643">
              <w:rPr>
                <w:sz w:val="20"/>
                <w:szCs w:val="20"/>
              </w:rPr>
              <w:t>- Yabancı dil öğretmenlerinin seçiminde öğretmenlerin çok yönlü dil becerilerinin ölçülmemesi ve bunların dikkate alınmaması.</w:t>
            </w:r>
          </w:p>
        </w:tc>
      </w:tr>
      <w:tr w:rsidR="00A17643" w:rsidRPr="00A17643" w:rsidTr="00912E40">
        <w:trPr>
          <w:trHeight w:val="20"/>
        </w:trPr>
        <w:tc>
          <w:tcPr>
            <w:tcW w:w="836" w:type="pct"/>
            <w:gridSpan w:val="3"/>
            <w:shd w:val="clear" w:color="auto" w:fill="00B0F0"/>
            <w:vAlign w:val="center"/>
          </w:tcPr>
          <w:p w:rsidR="00A17643" w:rsidRPr="00A17643" w:rsidRDefault="00A17643" w:rsidP="00E4771F">
            <w:pPr>
              <w:spacing w:after="0"/>
              <w:jc w:val="left"/>
              <w:rPr>
                <w:b/>
                <w:sz w:val="20"/>
                <w:szCs w:val="20"/>
              </w:rPr>
            </w:pPr>
            <w:r w:rsidRPr="00A17643">
              <w:rPr>
                <w:b/>
                <w:sz w:val="20"/>
                <w:szCs w:val="20"/>
              </w:rPr>
              <w:t>İhtiyaçlar</w:t>
            </w:r>
          </w:p>
        </w:tc>
        <w:tc>
          <w:tcPr>
            <w:tcW w:w="4164" w:type="pct"/>
            <w:gridSpan w:val="10"/>
            <w:vAlign w:val="center"/>
          </w:tcPr>
          <w:p w:rsidR="00A17643" w:rsidRPr="00A17643" w:rsidRDefault="00A17643" w:rsidP="00E4771F">
            <w:pPr>
              <w:spacing w:after="0"/>
              <w:jc w:val="left"/>
              <w:rPr>
                <w:sz w:val="20"/>
                <w:szCs w:val="20"/>
              </w:rPr>
            </w:pPr>
            <w:r w:rsidRPr="00A17643">
              <w:rPr>
                <w:sz w:val="20"/>
                <w:szCs w:val="20"/>
              </w:rPr>
              <w:t>- Yabancı dil eğitiminde ortaya konacak yeni yöntemler konusunda öğretmen eğitimlerinin yapılması,</w:t>
            </w:r>
          </w:p>
          <w:p w:rsidR="00A17643" w:rsidRPr="00A17643" w:rsidRDefault="00A17643" w:rsidP="00E4771F">
            <w:pPr>
              <w:spacing w:after="0"/>
              <w:jc w:val="left"/>
              <w:rPr>
                <w:sz w:val="20"/>
                <w:szCs w:val="20"/>
              </w:rPr>
            </w:pPr>
            <w:r w:rsidRPr="00A17643">
              <w:rPr>
                <w:sz w:val="20"/>
                <w:szCs w:val="20"/>
              </w:rPr>
              <w:t>- Yabancı dil eğitimine yönelik dijital içeriklerin ve platformların geliştirilmesi,</w:t>
            </w:r>
          </w:p>
          <w:p w:rsidR="00A17643" w:rsidRPr="00A17643" w:rsidRDefault="00A17643" w:rsidP="00E4771F">
            <w:pPr>
              <w:spacing w:after="0"/>
              <w:jc w:val="left"/>
              <w:rPr>
                <w:sz w:val="20"/>
                <w:szCs w:val="20"/>
                <w:shd w:val="clear" w:color="auto" w:fill="FFFFFF" w:themeFill="background1"/>
              </w:rPr>
            </w:pPr>
            <w:r w:rsidRPr="00A17643">
              <w:rPr>
                <w:sz w:val="20"/>
                <w:szCs w:val="20"/>
                <w:shd w:val="clear" w:color="auto" w:fill="FFFFFF" w:themeFill="background1"/>
              </w:rPr>
              <w:t>- Uluslararası hareketlilik programlarına yönelik farkındalığın artırılması,</w:t>
            </w:r>
          </w:p>
          <w:p w:rsidR="00A17643" w:rsidRPr="00A17643" w:rsidRDefault="00A17643" w:rsidP="00E4771F">
            <w:pPr>
              <w:spacing w:after="0"/>
              <w:jc w:val="left"/>
              <w:rPr>
                <w:sz w:val="20"/>
                <w:szCs w:val="20"/>
              </w:rPr>
            </w:pPr>
            <w:r w:rsidRPr="00A17643">
              <w:rPr>
                <w:sz w:val="20"/>
                <w:szCs w:val="20"/>
              </w:rPr>
              <w:t>- Öğretmenlere yurtdışı deneyim fırsatlarının sağlanması.</w:t>
            </w:r>
          </w:p>
        </w:tc>
      </w:tr>
    </w:tbl>
    <w:p w:rsidR="00A17643" w:rsidRPr="00A17643" w:rsidRDefault="00A17643" w:rsidP="00A17643">
      <w:pPr>
        <w:rPr>
          <w:sz w:val="20"/>
          <w:szCs w:val="20"/>
        </w:rPr>
      </w:pPr>
    </w:p>
    <w:p w:rsidR="00A17643" w:rsidRPr="00A17643" w:rsidRDefault="00A17643" w:rsidP="00A17643">
      <w:pPr>
        <w:rPr>
          <w:b/>
          <w:sz w:val="20"/>
          <w:szCs w:val="20"/>
        </w:rPr>
      </w:pPr>
    </w:p>
    <w:p w:rsidR="00A17643" w:rsidRPr="00A17643" w:rsidRDefault="00A17643" w:rsidP="00A17643">
      <w:pPr>
        <w:spacing w:after="0"/>
        <w:rPr>
          <w:sz w:val="20"/>
          <w:szCs w:val="20"/>
        </w:rPr>
      </w:pPr>
    </w:p>
    <w:p w:rsidR="00CE24B9" w:rsidRPr="00A17643" w:rsidRDefault="00CE24B9" w:rsidP="00A17643">
      <w:pPr>
        <w:rPr>
          <w:b/>
          <w:sz w:val="20"/>
          <w:szCs w:val="20"/>
        </w:rPr>
      </w:pPr>
    </w:p>
    <w:p w:rsidR="00A76335" w:rsidRDefault="00A17643" w:rsidP="00A76335">
      <w:pPr>
        <w:pStyle w:val="Balk2"/>
      </w:pPr>
      <w:bookmarkStart w:id="34" w:name="_Toc530059904"/>
      <w:bookmarkStart w:id="35" w:name="_Toc29822251"/>
      <w:bookmarkStart w:id="36" w:name="_Toc532132459"/>
      <w:r w:rsidRPr="00E4771F">
        <w:t xml:space="preserve">Amaç </w:t>
      </w:r>
      <w:bookmarkEnd w:id="34"/>
      <w:r w:rsidRPr="00E4771F">
        <w:t>2:</w:t>
      </w:r>
      <w:bookmarkEnd w:id="35"/>
    </w:p>
    <w:p w:rsidR="00A17643" w:rsidRDefault="00A17643" w:rsidP="00A76335">
      <w:pPr>
        <w:rPr>
          <w:b/>
          <w:color w:val="0070C0"/>
          <w:sz w:val="32"/>
        </w:rPr>
      </w:pPr>
      <w:r w:rsidRPr="00E4771F">
        <w:t xml:space="preserve"> </w:t>
      </w:r>
      <w:r w:rsidR="009A15DD">
        <w:rPr>
          <w:b/>
          <w:color w:val="0070C0"/>
          <w:sz w:val="32"/>
        </w:rPr>
        <w:t>Müdürlüğümüzce ç</w:t>
      </w:r>
      <w:r w:rsidRPr="00A76335">
        <w:rPr>
          <w:b/>
          <w:color w:val="0070C0"/>
          <w:sz w:val="32"/>
        </w:rPr>
        <w:t>ağdaş normlara uygun, etkili, verimli yönetim ve organizasyon yapısı ve süreçleri hâkim kılınacaktır.</w:t>
      </w:r>
      <w:bookmarkEnd w:id="36"/>
      <w:r w:rsidR="003E264A">
        <w:rPr>
          <w:b/>
          <w:color w:val="0070C0"/>
          <w:sz w:val="32"/>
        </w:rPr>
        <w:t xml:space="preserve"> </w:t>
      </w:r>
    </w:p>
    <w:p w:rsidR="00A76335" w:rsidRPr="00A76335" w:rsidRDefault="00A76335" w:rsidP="00A76335">
      <w:pPr>
        <w:rPr>
          <w:b/>
        </w:rPr>
      </w:pPr>
    </w:p>
    <w:p w:rsidR="00A17643" w:rsidRPr="00724CE1" w:rsidRDefault="00A17643" w:rsidP="00A76335">
      <w:pPr>
        <w:rPr>
          <w:b/>
          <w:color w:val="C45911" w:themeColor="accent2" w:themeShade="BF"/>
          <w:sz w:val="28"/>
        </w:rPr>
      </w:pPr>
      <w:bookmarkStart w:id="37" w:name="_Toc532132460"/>
      <w:r w:rsidRPr="00724CE1">
        <w:rPr>
          <w:b/>
          <w:color w:val="C45911" w:themeColor="accent2" w:themeShade="BF"/>
          <w:sz w:val="28"/>
        </w:rPr>
        <w:t xml:space="preserve">Hedef </w:t>
      </w:r>
      <w:proofErr w:type="gramStart"/>
      <w:r w:rsidRPr="00724CE1">
        <w:rPr>
          <w:b/>
          <w:color w:val="C45911" w:themeColor="accent2" w:themeShade="BF"/>
          <w:sz w:val="28"/>
        </w:rPr>
        <w:t>2.1</w:t>
      </w:r>
      <w:proofErr w:type="gramEnd"/>
      <w:r w:rsidR="00A76335" w:rsidRPr="00724CE1">
        <w:rPr>
          <w:b/>
          <w:color w:val="C45911" w:themeColor="accent2" w:themeShade="BF"/>
          <w:sz w:val="28"/>
        </w:rPr>
        <w:t>.</w:t>
      </w:r>
      <w:r w:rsidRPr="00724CE1">
        <w:rPr>
          <w:b/>
          <w:color w:val="C45911" w:themeColor="accent2" w:themeShade="BF"/>
          <w:sz w:val="28"/>
        </w:rPr>
        <w:t xml:space="preserve"> </w:t>
      </w:r>
      <w:bookmarkEnd w:id="37"/>
      <w:r w:rsidR="00CD791D" w:rsidRPr="00724CE1">
        <w:rPr>
          <w:color w:val="C45911" w:themeColor="accent2" w:themeShade="BF"/>
        </w:rPr>
        <w:t xml:space="preserve"> </w:t>
      </w:r>
      <w:r w:rsidR="00CD791D" w:rsidRPr="00724CE1">
        <w:rPr>
          <w:b/>
          <w:color w:val="C45911" w:themeColor="accent2" w:themeShade="BF"/>
          <w:sz w:val="28"/>
        </w:rPr>
        <w:t>Müdürlüğümüzün yönetim ve öğrenme etkinliklerinin izlenmesi, değerlendirilmesi ve geliştirilmesi için Bakanlık tarafından kurulacak veriye dayalı yönetim yapısına ilçe düzeyinde işlerlik kazandırılacaktır.</w:t>
      </w:r>
    </w:p>
    <w:tbl>
      <w:tblPr>
        <w:tblStyle w:val="TabloKlavuzu"/>
        <w:tblW w:w="4985" w:type="pct"/>
        <w:tblInd w:w="-34" w:type="dxa"/>
        <w:tblLayout w:type="fixed"/>
        <w:tblLook w:val="04A0" w:firstRow="1" w:lastRow="0" w:firstColumn="1" w:lastColumn="0" w:noHBand="0" w:noVBand="1"/>
      </w:tblPr>
      <w:tblGrid>
        <w:gridCol w:w="1532"/>
        <w:gridCol w:w="252"/>
        <w:gridCol w:w="857"/>
        <w:gridCol w:w="3264"/>
        <w:gridCol w:w="1096"/>
        <w:gridCol w:w="1280"/>
        <w:gridCol w:w="861"/>
        <w:gridCol w:w="988"/>
        <w:gridCol w:w="988"/>
        <w:gridCol w:w="988"/>
        <w:gridCol w:w="988"/>
        <w:gridCol w:w="988"/>
        <w:gridCol w:w="973"/>
      </w:tblGrid>
      <w:tr w:rsidR="00A17643" w:rsidRPr="00A17643" w:rsidTr="00E4771F">
        <w:trPr>
          <w:trHeight w:val="227"/>
        </w:trPr>
        <w:tc>
          <w:tcPr>
            <w:tcW w:w="593" w:type="pct"/>
            <w:gridSpan w:val="2"/>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Amaç 2</w:t>
            </w:r>
          </w:p>
        </w:tc>
        <w:tc>
          <w:tcPr>
            <w:tcW w:w="4407" w:type="pct"/>
            <w:gridSpan w:val="11"/>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A17643" w:rsidRPr="00A17643" w:rsidTr="00E4771F">
        <w:trPr>
          <w:trHeight w:val="227"/>
        </w:trPr>
        <w:tc>
          <w:tcPr>
            <w:tcW w:w="593" w:type="pct"/>
            <w:gridSpan w:val="2"/>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 xml:space="preserve">Hedef </w:t>
            </w:r>
            <w:proofErr w:type="gramStart"/>
            <w:r w:rsidRPr="00A17643">
              <w:rPr>
                <w:rFonts w:eastAsia="Calibri" w:cs="Arial"/>
                <w:b/>
                <w:sz w:val="20"/>
                <w:szCs w:val="20"/>
              </w:rPr>
              <w:t>2.1</w:t>
            </w:r>
            <w:proofErr w:type="gramEnd"/>
          </w:p>
        </w:tc>
        <w:tc>
          <w:tcPr>
            <w:tcW w:w="4407" w:type="pct"/>
            <w:gridSpan w:val="11"/>
            <w:vAlign w:val="center"/>
          </w:tcPr>
          <w:p w:rsidR="00A17643" w:rsidRPr="00A17643" w:rsidRDefault="00CD791D" w:rsidP="00E4771F">
            <w:pPr>
              <w:spacing w:after="0"/>
              <w:jc w:val="left"/>
              <w:rPr>
                <w:rFonts w:eastAsia="Calibri" w:cs="Arial"/>
                <w:b/>
                <w:sz w:val="20"/>
                <w:szCs w:val="20"/>
              </w:rPr>
            </w:pPr>
            <w:r w:rsidRPr="00CD791D">
              <w:rPr>
                <w:rFonts w:eastAsia="Calibri" w:cs="Arial"/>
                <w:b/>
                <w:sz w:val="20"/>
                <w:szCs w:val="20"/>
              </w:rPr>
              <w:t>Müdürlüğümüzün yönetim ve öğrenme etkinliklerinin izlenmesi, değerlendirilmesi ve geliştirilmesi için Bakanlık tarafından kurulacak veriye dayalı yönetim yapısına ilçe düzeyinde işlerlik kazandırılacaktır.</w:t>
            </w:r>
          </w:p>
        </w:tc>
      </w:tr>
      <w:tr w:rsidR="00A17643" w:rsidRPr="00A17643" w:rsidTr="009E552C">
        <w:trPr>
          <w:trHeight w:val="227"/>
        </w:trPr>
        <w:tc>
          <w:tcPr>
            <w:tcW w:w="1962" w:type="pct"/>
            <w:gridSpan w:val="4"/>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Performans Göstergeleri</w:t>
            </w:r>
          </w:p>
        </w:tc>
        <w:tc>
          <w:tcPr>
            <w:tcW w:w="364"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Hedefe Etkisi (%)</w:t>
            </w:r>
          </w:p>
        </w:tc>
        <w:tc>
          <w:tcPr>
            <w:tcW w:w="425"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Başlangıç Değeri</w:t>
            </w:r>
          </w:p>
        </w:tc>
        <w:tc>
          <w:tcPr>
            <w:tcW w:w="286"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2019</w:t>
            </w:r>
          </w:p>
        </w:tc>
        <w:tc>
          <w:tcPr>
            <w:tcW w:w="328"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2020</w:t>
            </w:r>
          </w:p>
        </w:tc>
        <w:tc>
          <w:tcPr>
            <w:tcW w:w="328"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2021</w:t>
            </w:r>
          </w:p>
        </w:tc>
        <w:tc>
          <w:tcPr>
            <w:tcW w:w="328"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2022</w:t>
            </w:r>
          </w:p>
        </w:tc>
        <w:tc>
          <w:tcPr>
            <w:tcW w:w="328"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2023</w:t>
            </w:r>
          </w:p>
        </w:tc>
        <w:tc>
          <w:tcPr>
            <w:tcW w:w="328"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İzleme Sıklığı</w:t>
            </w:r>
          </w:p>
        </w:tc>
        <w:tc>
          <w:tcPr>
            <w:tcW w:w="323"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Rapor Sıklığı</w:t>
            </w:r>
          </w:p>
        </w:tc>
      </w:tr>
      <w:tr w:rsidR="00A17643" w:rsidRPr="00A17643" w:rsidTr="009E552C">
        <w:trPr>
          <w:trHeight w:val="227"/>
        </w:trPr>
        <w:tc>
          <w:tcPr>
            <w:tcW w:w="1962" w:type="pct"/>
            <w:gridSpan w:val="4"/>
            <w:shd w:val="clear" w:color="auto" w:fill="00B0F0"/>
            <w:vAlign w:val="center"/>
          </w:tcPr>
          <w:p w:rsidR="00A17643" w:rsidRPr="00A17643" w:rsidRDefault="00A17643" w:rsidP="005C0A2E">
            <w:pPr>
              <w:spacing w:after="0"/>
              <w:jc w:val="left"/>
              <w:rPr>
                <w:rFonts w:eastAsia="Calibri" w:cs="Arial"/>
                <w:b/>
                <w:sz w:val="20"/>
                <w:szCs w:val="20"/>
              </w:rPr>
            </w:pPr>
            <w:r w:rsidRPr="00A17643">
              <w:rPr>
                <w:rFonts w:eastAsia="Calibri" w:cs="Arial"/>
                <w:b/>
                <w:sz w:val="20"/>
                <w:szCs w:val="20"/>
              </w:rPr>
              <w:t xml:space="preserve">PG 2.1.1 </w:t>
            </w:r>
            <w:proofErr w:type="spellStart"/>
            <w:r w:rsidR="005C0A2E">
              <w:rPr>
                <w:rFonts w:eastAsia="Calibri" w:cs="Arial"/>
                <w:b/>
                <w:sz w:val="20"/>
                <w:szCs w:val="20"/>
              </w:rPr>
              <w:t>Müdürlüğümüz</w:t>
            </w:r>
            <w:r w:rsidRPr="00A17643">
              <w:rPr>
                <w:rFonts w:eastAsia="Calibri" w:cs="Arial"/>
                <w:b/>
                <w:sz w:val="20"/>
                <w:szCs w:val="20"/>
              </w:rPr>
              <w:t>tarafından</w:t>
            </w:r>
            <w:proofErr w:type="spellEnd"/>
            <w:r w:rsidRPr="00A17643">
              <w:rPr>
                <w:rFonts w:eastAsia="Calibri" w:cs="Arial"/>
                <w:b/>
                <w:sz w:val="20"/>
                <w:szCs w:val="20"/>
              </w:rPr>
              <w:t xml:space="preserve"> yürütülen hizmetlerin sınırları açıkça belirlenerek ve riskler dikkate alınarak yetki devri yapılmasına yönelik sistem </w:t>
            </w:r>
            <w:proofErr w:type="spellStart"/>
            <w:proofErr w:type="gramStart"/>
            <w:r w:rsidRPr="00A17643">
              <w:rPr>
                <w:rFonts w:eastAsia="Calibri" w:cs="Arial"/>
                <w:b/>
                <w:sz w:val="20"/>
                <w:szCs w:val="20"/>
              </w:rPr>
              <w:t>kurulması</w:t>
            </w:r>
            <w:r w:rsidR="007207F3">
              <w:rPr>
                <w:rFonts w:eastAsia="Calibri" w:cs="Arial"/>
                <w:b/>
                <w:sz w:val="20"/>
                <w:szCs w:val="20"/>
              </w:rPr>
              <w:t>,sistemin</w:t>
            </w:r>
            <w:proofErr w:type="spellEnd"/>
            <w:proofErr w:type="gramEnd"/>
            <w:r w:rsidR="007207F3">
              <w:rPr>
                <w:rFonts w:eastAsia="Calibri" w:cs="Arial"/>
                <w:b/>
                <w:sz w:val="20"/>
                <w:szCs w:val="20"/>
              </w:rPr>
              <w:t xml:space="preserve"> </w:t>
            </w:r>
            <w:r w:rsidR="007207F3">
              <w:rPr>
                <w:rFonts w:eastAsia="Calibri" w:cs="Arial"/>
                <w:b/>
                <w:sz w:val="20"/>
                <w:szCs w:val="20"/>
              </w:rPr>
              <w:lastRenderedPageBreak/>
              <w:t>Müdürlüğümüzce uygulanması</w:t>
            </w:r>
          </w:p>
        </w:tc>
        <w:tc>
          <w:tcPr>
            <w:tcW w:w="364" w:type="pct"/>
            <w:shd w:val="clear" w:color="auto" w:fill="FFFFFF" w:themeFill="background1"/>
            <w:vAlign w:val="center"/>
          </w:tcPr>
          <w:p w:rsidR="00A17643" w:rsidRPr="00A17643" w:rsidRDefault="00A17643" w:rsidP="00E4771F">
            <w:pPr>
              <w:spacing w:after="0"/>
              <w:jc w:val="center"/>
              <w:rPr>
                <w:rFonts w:eastAsia="Calibri" w:cs="Arial"/>
                <w:sz w:val="20"/>
                <w:szCs w:val="20"/>
              </w:rPr>
            </w:pPr>
            <w:r w:rsidRPr="00A17643">
              <w:rPr>
                <w:rFonts w:eastAsia="Calibri" w:cs="Arial"/>
                <w:sz w:val="20"/>
                <w:szCs w:val="20"/>
              </w:rPr>
              <w:lastRenderedPageBreak/>
              <w:t>20</w:t>
            </w:r>
          </w:p>
        </w:tc>
        <w:tc>
          <w:tcPr>
            <w:tcW w:w="425" w:type="pct"/>
            <w:shd w:val="clear" w:color="auto" w:fill="FFFFFF" w:themeFill="background1"/>
            <w:vAlign w:val="center"/>
          </w:tcPr>
          <w:p w:rsidR="00A17643" w:rsidRPr="00A17643" w:rsidRDefault="00A17643" w:rsidP="00E4771F">
            <w:pPr>
              <w:spacing w:after="0"/>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A17643" w:rsidRPr="00A17643" w:rsidRDefault="006F60C0" w:rsidP="00E4771F">
            <w:pPr>
              <w:spacing w:after="0"/>
              <w:jc w:val="center"/>
              <w:rPr>
                <w:rFonts w:eastAsia="Calibri" w:cs="Arial"/>
                <w:sz w:val="20"/>
                <w:szCs w:val="20"/>
              </w:rPr>
            </w:pPr>
            <w:r>
              <w:rPr>
                <w:sz w:val="20"/>
                <w:szCs w:val="20"/>
              </w:rPr>
              <w:t>%10</w:t>
            </w:r>
          </w:p>
        </w:tc>
        <w:tc>
          <w:tcPr>
            <w:tcW w:w="328" w:type="pct"/>
            <w:shd w:val="clear" w:color="auto" w:fill="FFFFFF" w:themeFill="background1"/>
            <w:vAlign w:val="center"/>
          </w:tcPr>
          <w:p w:rsidR="00A17643" w:rsidRPr="00A17643" w:rsidRDefault="006F60C0" w:rsidP="00E4771F">
            <w:pPr>
              <w:spacing w:after="0"/>
              <w:jc w:val="center"/>
              <w:rPr>
                <w:rFonts w:eastAsia="Calibri" w:cs="Arial"/>
                <w:sz w:val="20"/>
                <w:szCs w:val="20"/>
              </w:rPr>
            </w:pPr>
            <w:r>
              <w:rPr>
                <w:sz w:val="20"/>
                <w:szCs w:val="20"/>
              </w:rPr>
              <w:t>%40</w:t>
            </w:r>
          </w:p>
        </w:tc>
        <w:tc>
          <w:tcPr>
            <w:tcW w:w="328" w:type="pct"/>
            <w:shd w:val="clear" w:color="auto" w:fill="FFFFFF" w:themeFill="background1"/>
            <w:vAlign w:val="center"/>
          </w:tcPr>
          <w:p w:rsidR="00A17643" w:rsidRPr="00A17643" w:rsidRDefault="006F60C0" w:rsidP="00E4771F">
            <w:pPr>
              <w:spacing w:after="0"/>
              <w:jc w:val="center"/>
              <w:rPr>
                <w:rFonts w:eastAsia="Calibri" w:cs="Arial"/>
                <w:sz w:val="20"/>
                <w:szCs w:val="20"/>
              </w:rPr>
            </w:pPr>
            <w:r>
              <w:rPr>
                <w:sz w:val="20"/>
                <w:szCs w:val="20"/>
              </w:rPr>
              <w:t>%50</w:t>
            </w:r>
          </w:p>
        </w:tc>
        <w:tc>
          <w:tcPr>
            <w:tcW w:w="328" w:type="pct"/>
            <w:shd w:val="clear" w:color="auto" w:fill="FFFFFF" w:themeFill="background1"/>
            <w:vAlign w:val="center"/>
          </w:tcPr>
          <w:p w:rsidR="00A17643" w:rsidRPr="00A17643" w:rsidRDefault="006F60C0" w:rsidP="00E4771F">
            <w:pPr>
              <w:spacing w:after="0"/>
              <w:jc w:val="center"/>
              <w:rPr>
                <w:rFonts w:eastAsia="Calibri" w:cs="Arial"/>
                <w:sz w:val="20"/>
                <w:szCs w:val="20"/>
              </w:rPr>
            </w:pPr>
            <w:r>
              <w:rPr>
                <w:sz w:val="20"/>
                <w:szCs w:val="20"/>
              </w:rPr>
              <w:t>%80</w:t>
            </w:r>
          </w:p>
        </w:tc>
        <w:tc>
          <w:tcPr>
            <w:tcW w:w="328" w:type="pct"/>
            <w:shd w:val="clear" w:color="auto" w:fill="FFFFFF" w:themeFill="background1"/>
            <w:vAlign w:val="center"/>
          </w:tcPr>
          <w:p w:rsidR="00A17643" w:rsidRPr="00A17643" w:rsidRDefault="006F60C0" w:rsidP="00E4771F">
            <w:pPr>
              <w:spacing w:after="0"/>
              <w:jc w:val="center"/>
              <w:rPr>
                <w:rFonts w:eastAsia="Calibri" w:cs="Arial"/>
                <w:sz w:val="20"/>
                <w:szCs w:val="20"/>
              </w:rPr>
            </w:pPr>
            <w:r>
              <w:rPr>
                <w:sz w:val="20"/>
                <w:szCs w:val="20"/>
              </w:rPr>
              <w:t>%100</w:t>
            </w:r>
          </w:p>
        </w:tc>
        <w:tc>
          <w:tcPr>
            <w:tcW w:w="328" w:type="pct"/>
            <w:shd w:val="clear" w:color="auto" w:fill="FFFFFF" w:themeFill="background1"/>
            <w:vAlign w:val="center"/>
          </w:tcPr>
          <w:p w:rsidR="00A17643" w:rsidRPr="00A17643" w:rsidRDefault="00A17643" w:rsidP="00E4771F">
            <w:pPr>
              <w:spacing w:after="0"/>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A17643" w:rsidRPr="00A17643" w:rsidRDefault="00A17643" w:rsidP="00E4771F">
            <w:pPr>
              <w:spacing w:after="0"/>
              <w:jc w:val="center"/>
              <w:rPr>
                <w:rFonts w:eastAsia="Calibri" w:cs="Arial"/>
                <w:sz w:val="20"/>
                <w:szCs w:val="20"/>
              </w:rPr>
            </w:pPr>
            <w:r w:rsidRPr="00A17643">
              <w:rPr>
                <w:rFonts w:eastAsia="Calibri" w:cs="Arial"/>
                <w:sz w:val="20"/>
                <w:szCs w:val="20"/>
              </w:rPr>
              <w:t>6 Ay</w:t>
            </w:r>
          </w:p>
        </w:tc>
      </w:tr>
      <w:tr w:rsidR="00A17643" w:rsidRPr="00A17643" w:rsidTr="009E552C">
        <w:trPr>
          <w:trHeight w:val="227"/>
        </w:trPr>
        <w:tc>
          <w:tcPr>
            <w:tcW w:w="1962" w:type="pct"/>
            <w:gridSpan w:val="4"/>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lastRenderedPageBreak/>
              <w:t>PG 2.1.2. Eğitsel veri ambarının kurulması</w:t>
            </w:r>
            <w:r w:rsidR="007207F3">
              <w:rPr>
                <w:rFonts w:eastAsia="Calibri" w:cs="Arial"/>
                <w:b/>
                <w:sz w:val="20"/>
                <w:szCs w:val="20"/>
              </w:rPr>
              <w:t xml:space="preserve"> Müdürlüğümüzün veri ambarını takip etmesi</w:t>
            </w:r>
          </w:p>
        </w:tc>
        <w:tc>
          <w:tcPr>
            <w:tcW w:w="364" w:type="pct"/>
            <w:shd w:val="clear" w:color="auto" w:fill="FFFFFF" w:themeFill="background1"/>
            <w:vAlign w:val="center"/>
          </w:tcPr>
          <w:p w:rsidR="00A17643" w:rsidRPr="00A17643" w:rsidRDefault="00A17643" w:rsidP="00E4771F">
            <w:pPr>
              <w:spacing w:after="0"/>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A17643" w:rsidRPr="00A17643" w:rsidRDefault="00A17643" w:rsidP="00E4771F">
            <w:pPr>
              <w:spacing w:after="0"/>
              <w:jc w:val="center"/>
              <w:rPr>
                <w:rFonts w:eastAsia="Calibri" w:cs="Arial"/>
                <w:sz w:val="20"/>
                <w:szCs w:val="20"/>
              </w:rPr>
            </w:pPr>
            <w:r w:rsidRPr="00A17643">
              <w:rPr>
                <w:rFonts w:eastAsia="Calibri" w:cs="Arial"/>
                <w:sz w:val="20"/>
                <w:szCs w:val="20"/>
              </w:rPr>
              <w:t>0</w:t>
            </w:r>
          </w:p>
        </w:tc>
        <w:tc>
          <w:tcPr>
            <w:tcW w:w="286" w:type="pct"/>
            <w:shd w:val="clear" w:color="auto" w:fill="FFFFFF" w:themeFill="background1"/>
            <w:vAlign w:val="center"/>
          </w:tcPr>
          <w:p w:rsidR="00A17643" w:rsidRPr="00A17643" w:rsidRDefault="006F60C0" w:rsidP="006F60C0">
            <w:pPr>
              <w:spacing w:after="0"/>
              <w:jc w:val="center"/>
              <w:rPr>
                <w:rFonts w:eastAsia="Calibri" w:cs="Arial"/>
                <w:sz w:val="20"/>
                <w:szCs w:val="20"/>
              </w:rPr>
            </w:pPr>
            <w:r>
              <w:rPr>
                <w:sz w:val="20"/>
                <w:szCs w:val="20"/>
              </w:rPr>
              <w:t>%40</w:t>
            </w:r>
          </w:p>
        </w:tc>
        <w:tc>
          <w:tcPr>
            <w:tcW w:w="328" w:type="pct"/>
            <w:shd w:val="clear" w:color="auto" w:fill="FFFFFF" w:themeFill="background1"/>
            <w:vAlign w:val="center"/>
          </w:tcPr>
          <w:p w:rsidR="00A17643" w:rsidRPr="00A17643" w:rsidRDefault="00D5097A" w:rsidP="00E4771F">
            <w:pPr>
              <w:spacing w:after="0"/>
              <w:jc w:val="center"/>
              <w:rPr>
                <w:rFonts w:eastAsia="Calibri" w:cs="Arial"/>
                <w:sz w:val="20"/>
                <w:szCs w:val="20"/>
              </w:rPr>
            </w:pPr>
            <w:r>
              <w:rPr>
                <w:sz w:val="20"/>
                <w:szCs w:val="20"/>
              </w:rPr>
              <w:t>%50</w:t>
            </w:r>
          </w:p>
        </w:tc>
        <w:tc>
          <w:tcPr>
            <w:tcW w:w="328" w:type="pct"/>
            <w:shd w:val="clear" w:color="auto" w:fill="FFFFFF" w:themeFill="background1"/>
            <w:vAlign w:val="center"/>
          </w:tcPr>
          <w:p w:rsidR="00A17643" w:rsidRPr="00A17643" w:rsidRDefault="00D5097A" w:rsidP="00E4771F">
            <w:pPr>
              <w:spacing w:after="0"/>
              <w:jc w:val="center"/>
              <w:rPr>
                <w:rFonts w:eastAsia="Calibri" w:cs="Arial"/>
                <w:sz w:val="20"/>
                <w:szCs w:val="20"/>
              </w:rPr>
            </w:pPr>
            <w:r w:rsidRPr="00D5097A">
              <w:rPr>
                <w:rFonts w:eastAsia="Calibri" w:cs="Arial"/>
                <w:sz w:val="20"/>
                <w:szCs w:val="20"/>
              </w:rPr>
              <w:t>%80</w:t>
            </w:r>
          </w:p>
        </w:tc>
        <w:tc>
          <w:tcPr>
            <w:tcW w:w="328" w:type="pct"/>
            <w:shd w:val="clear" w:color="auto" w:fill="FFFFFF" w:themeFill="background1"/>
            <w:vAlign w:val="center"/>
          </w:tcPr>
          <w:p w:rsidR="00A17643" w:rsidRPr="00A17643" w:rsidRDefault="00D5097A" w:rsidP="00E4771F">
            <w:pPr>
              <w:spacing w:after="0"/>
              <w:jc w:val="center"/>
              <w:rPr>
                <w:rFonts w:eastAsia="Calibri" w:cs="Arial"/>
                <w:sz w:val="20"/>
                <w:szCs w:val="20"/>
              </w:rPr>
            </w:pPr>
            <w:r>
              <w:rPr>
                <w:sz w:val="20"/>
                <w:szCs w:val="20"/>
              </w:rPr>
              <w:t>%100</w:t>
            </w:r>
          </w:p>
        </w:tc>
        <w:tc>
          <w:tcPr>
            <w:tcW w:w="328" w:type="pct"/>
            <w:shd w:val="clear" w:color="auto" w:fill="FFFFFF" w:themeFill="background1"/>
            <w:vAlign w:val="center"/>
          </w:tcPr>
          <w:p w:rsidR="00A17643" w:rsidRPr="00A17643" w:rsidRDefault="00D5097A" w:rsidP="00E4771F">
            <w:pPr>
              <w:spacing w:after="0"/>
              <w:jc w:val="center"/>
              <w:rPr>
                <w:rFonts w:eastAsia="Calibri" w:cs="Arial"/>
                <w:sz w:val="20"/>
                <w:szCs w:val="20"/>
              </w:rPr>
            </w:pPr>
            <w:r>
              <w:rPr>
                <w:sz w:val="20"/>
                <w:szCs w:val="20"/>
              </w:rPr>
              <w:t>%100</w:t>
            </w:r>
          </w:p>
        </w:tc>
        <w:tc>
          <w:tcPr>
            <w:tcW w:w="328" w:type="pct"/>
            <w:shd w:val="clear" w:color="auto" w:fill="FFFFFF" w:themeFill="background1"/>
            <w:vAlign w:val="center"/>
          </w:tcPr>
          <w:p w:rsidR="00A17643" w:rsidRPr="00A17643" w:rsidRDefault="00A17643" w:rsidP="00E4771F">
            <w:pPr>
              <w:spacing w:after="0"/>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A17643" w:rsidRPr="00A17643" w:rsidRDefault="00A17643" w:rsidP="00E4771F">
            <w:pPr>
              <w:spacing w:after="0"/>
              <w:jc w:val="center"/>
              <w:rPr>
                <w:rFonts w:eastAsia="Calibri" w:cs="Arial"/>
                <w:sz w:val="20"/>
                <w:szCs w:val="20"/>
              </w:rPr>
            </w:pPr>
            <w:r w:rsidRPr="00A17643">
              <w:rPr>
                <w:rFonts w:eastAsia="Calibri" w:cs="Arial"/>
                <w:sz w:val="20"/>
                <w:szCs w:val="20"/>
              </w:rPr>
              <w:t>6 Ay</w:t>
            </w:r>
          </w:p>
        </w:tc>
      </w:tr>
      <w:tr w:rsidR="00D5097A" w:rsidRPr="00A17643" w:rsidTr="009E552C">
        <w:trPr>
          <w:trHeight w:val="227"/>
        </w:trPr>
        <w:tc>
          <w:tcPr>
            <w:tcW w:w="1962" w:type="pct"/>
            <w:gridSpan w:val="4"/>
            <w:shd w:val="clear" w:color="auto" w:fill="00B0F0"/>
            <w:vAlign w:val="center"/>
          </w:tcPr>
          <w:p w:rsidR="00D5097A" w:rsidRPr="00A17643" w:rsidRDefault="00D5097A" w:rsidP="00E4771F">
            <w:pPr>
              <w:spacing w:after="0"/>
              <w:jc w:val="left"/>
              <w:rPr>
                <w:rFonts w:eastAsia="Calibri" w:cs="Arial"/>
                <w:b/>
                <w:sz w:val="20"/>
                <w:szCs w:val="20"/>
              </w:rPr>
            </w:pPr>
            <w:r w:rsidRPr="00A17643">
              <w:rPr>
                <w:rFonts w:eastAsia="Calibri" w:cs="Arial"/>
                <w:b/>
                <w:sz w:val="20"/>
                <w:szCs w:val="20"/>
              </w:rPr>
              <w:t>PG 2.1.3. Okul stratejik planları ile yıllık okul gelişim planlarının izlenmesi için sistem kurulması</w:t>
            </w:r>
            <w:r w:rsidR="007207F3">
              <w:rPr>
                <w:rFonts w:eastAsia="Calibri" w:cs="Arial"/>
                <w:b/>
                <w:sz w:val="20"/>
                <w:szCs w:val="20"/>
              </w:rPr>
              <w:t xml:space="preserve"> Müdürlüğümüzce uygul</w:t>
            </w:r>
            <w:r w:rsidR="009D4321">
              <w:rPr>
                <w:rFonts w:eastAsia="Calibri" w:cs="Arial"/>
                <w:b/>
                <w:sz w:val="20"/>
                <w:szCs w:val="20"/>
              </w:rPr>
              <w:t>a</w:t>
            </w:r>
            <w:r w:rsidR="007207F3">
              <w:rPr>
                <w:rFonts w:eastAsia="Calibri" w:cs="Arial"/>
                <w:b/>
                <w:sz w:val="20"/>
                <w:szCs w:val="20"/>
              </w:rPr>
              <w:t>manın yaygınlaştırılması</w:t>
            </w:r>
          </w:p>
        </w:tc>
        <w:tc>
          <w:tcPr>
            <w:tcW w:w="364" w:type="pct"/>
            <w:shd w:val="clear" w:color="auto" w:fill="FFFFFF" w:themeFill="background1"/>
            <w:vAlign w:val="center"/>
          </w:tcPr>
          <w:p w:rsidR="00D5097A" w:rsidRPr="00A17643" w:rsidRDefault="00D5097A" w:rsidP="00E4771F">
            <w:pPr>
              <w:spacing w:after="0"/>
              <w:jc w:val="center"/>
              <w:rPr>
                <w:rFonts w:eastAsia="Calibri" w:cs="Arial"/>
                <w:sz w:val="20"/>
                <w:szCs w:val="20"/>
              </w:rPr>
            </w:pPr>
            <w:r w:rsidRPr="00A17643">
              <w:rPr>
                <w:rFonts w:eastAsia="Calibri" w:cs="Arial"/>
                <w:sz w:val="20"/>
                <w:szCs w:val="20"/>
              </w:rPr>
              <w:t>30</w:t>
            </w:r>
          </w:p>
        </w:tc>
        <w:tc>
          <w:tcPr>
            <w:tcW w:w="425" w:type="pct"/>
            <w:shd w:val="clear" w:color="auto" w:fill="FFFFFF" w:themeFill="background1"/>
            <w:vAlign w:val="center"/>
          </w:tcPr>
          <w:p w:rsidR="00D5097A" w:rsidRPr="00A17643" w:rsidRDefault="00D5097A" w:rsidP="00E4771F">
            <w:pPr>
              <w:spacing w:after="0"/>
              <w:jc w:val="center"/>
              <w:rPr>
                <w:sz w:val="20"/>
                <w:szCs w:val="20"/>
              </w:rPr>
            </w:pPr>
            <w:r w:rsidRPr="00A17643">
              <w:rPr>
                <w:sz w:val="20"/>
                <w:szCs w:val="20"/>
              </w:rPr>
              <w:t>0</w:t>
            </w:r>
          </w:p>
        </w:tc>
        <w:tc>
          <w:tcPr>
            <w:tcW w:w="286" w:type="pct"/>
            <w:shd w:val="clear" w:color="auto" w:fill="FFFFFF" w:themeFill="background1"/>
            <w:vAlign w:val="center"/>
          </w:tcPr>
          <w:p w:rsidR="00D5097A" w:rsidRPr="00A17643" w:rsidRDefault="00D5097A" w:rsidP="00E4771F">
            <w:pPr>
              <w:spacing w:after="0"/>
              <w:jc w:val="center"/>
              <w:rPr>
                <w:sz w:val="20"/>
                <w:szCs w:val="20"/>
              </w:rPr>
            </w:pPr>
            <w:r>
              <w:rPr>
                <w:sz w:val="20"/>
                <w:szCs w:val="20"/>
              </w:rPr>
              <w:t>%10</w:t>
            </w:r>
          </w:p>
        </w:tc>
        <w:tc>
          <w:tcPr>
            <w:tcW w:w="328" w:type="pct"/>
            <w:shd w:val="clear" w:color="auto" w:fill="FFFFFF" w:themeFill="background1"/>
            <w:vAlign w:val="center"/>
          </w:tcPr>
          <w:p w:rsidR="00D5097A" w:rsidRPr="00A17643" w:rsidRDefault="00D5097A" w:rsidP="00E4771F">
            <w:pPr>
              <w:spacing w:after="0"/>
              <w:jc w:val="center"/>
              <w:rPr>
                <w:sz w:val="20"/>
                <w:szCs w:val="20"/>
              </w:rPr>
            </w:pPr>
            <w:r>
              <w:rPr>
                <w:sz w:val="20"/>
                <w:szCs w:val="20"/>
              </w:rPr>
              <w:t>%50</w:t>
            </w:r>
          </w:p>
        </w:tc>
        <w:tc>
          <w:tcPr>
            <w:tcW w:w="328" w:type="pct"/>
            <w:shd w:val="clear" w:color="auto" w:fill="FFFFFF" w:themeFill="background1"/>
            <w:vAlign w:val="center"/>
          </w:tcPr>
          <w:p w:rsidR="00D5097A" w:rsidRPr="00A17643" w:rsidRDefault="00D5097A" w:rsidP="00E4771F">
            <w:pPr>
              <w:spacing w:after="0"/>
              <w:jc w:val="center"/>
              <w:rPr>
                <w:sz w:val="20"/>
                <w:szCs w:val="20"/>
              </w:rPr>
            </w:pPr>
            <w:r>
              <w:rPr>
                <w:sz w:val="20"/>
                <w:szCs w:val="20"/>
              </w:rPr>
              <w:t>%80</w:t>
            </w:r>
          </w:p>
        </w:tc>
        <w:tc>
          <w:tcPr>
            <w:tcW w:w="328" w:type="pct"/>
            <w:shd w:val="clear" w:color="auto" w:fill="FFFFFF" w:themeFill="background1"/>
            <w:vAlign w:val="center"/>
          </w:tcPr>
          <w:p w:rsidR="00D5097A" w:rsidRPr="00A17643" w:rsidRDefault="00D5097A" w:rsidP="0010774F">
            <w:pPr>
              <w:spacing w:after="0"/>
              <w:jc w:val="center"/>
              <w:rPr>
                <w:rFonts w:eastAsia="Calibri" w:cs="Arial"/>
                <w:sz w:val="20"/>
                <w:szCs w:val="20"/>
              </w:rPr>
            </w:pPr>
            <w:r>
              <w:rPr>
                <w:sz w:val="20"/>
                <w:szCs w:val="20"/>
              </w:rPr>
              <w:t>%100</w:t>
            </w:r>
          </w:p>
        </w:tc>
        <w:tc>
          <w:tcPr>
            <w:tcW w:w="328" w:type="pct"/>
            <w:shd w:val="clear" w:color="auto" w:fill="FFFFFF" w:themeFill="background1"/>
            <w:vAlign w:val="center"/>
          </w:tcPr>
          <w:p w:rsidR="00D5097A" w:rsidRPr="00A17643" w:rsidRDefault="00D5097A" w:rsidP="0010774F">
            <w:pPr>
              <w:spacing w:after="0"/>
              <w:jc w:val="center"/>
              <w:rPr>
                <w:rFonts w:eastAsia="Calibri" w:cs="Arial"/>
                <w:sz w:val="20"/>
                <w:szCs w:val="20"/>
              </w:rPr>
            </w:pPr>
            <w:r>
              <w:rPr>
                <w:sz w:val="20"/>
                <w:szCs w:val="20"/>
              </w:rPr>
              <w:t>%100</w:t>
            </w:r>
          </w:p>
        </w:tc>
        <w:tc>
          <w:tcPr>
            <w:tcW w:w="328" w:type="pct"/>
            <w:shd w:val="clear" w:color="auto" w:fill="FFFFFF" w:themeFill="background1"/>
            <w:vAlign w:val="center"/>
          </w:tcPr>
          <w:p w:rsidR="00D5097A" w:rsidRPr="00A17643" w:rsidRDefault="00D5097A" w:rsidP="00E4771F">
            <w:pPr>
              <w:spacing w:after="0"/>
              <w:jc w:val="center"/>
              <w:rPr>
                <w:sz w:val="20"/>
                <w:szCs w:val="20"/>
              </w:rPr>
            </w:pPr>
            <w:r w:rsidRPr="00A17643">
              <w:rPr>
                <w:sz w:val="20"/>
                <w:szCs w:val="20"/>
              </w:rPr>
              <w:t>6 Ay</w:t>
            </w:r>
          </w:p>
        </w:tc>
        <w:tc>
          <w:tcPr>
            <w:tcW w:w="323" w:type="pct"/>
            <w:shd w:val="clear" w:color="auto" w:fill="FFFFFF" w:themeFill="background1"/>
            <w:vAlign w:val="center"/>
          </w:tcPr>
          <w:p w:rsidR="00D5097A" w:rsidRPr="00A17643" w:rsidRDefault="00D5097A" w:rsidP="00E4771F">
            <w:pPr>
              <w:spacing w:after="0"/>
              <w:jc w:val="center"/>
              <w:rPr>
                <w:rFonts w:eastAsia="Calibri" w:cs="Arial"/>
                <w:sz w:val="20"/>
                <w:szCs w:val="20"/>
              </w:rPr>
            </w:pPr>
            <w:r w:rsidRPr="00A17643">
              <w:rPr>
                <w:rFonts w:eastAsia="Calibri" w:cs="Arial"/>
                <w:sz w:val="20"/>
                <w:szCs w:val="20"/>
              </w:rPr>
              <w:t>6 Ay</w:t>
            </w:r>
          </w:p>
        </w:tc>
      </w:tr>
      <w:tr w:rsidR="00D5097A" w:rsidRPr="00A17643" w:rsidTr="009E552C">
        <w:trPr>
          <w:trHeight w:val="227"/>
        </w:trPr>
        <w:tc>
          <w:tcPr>
            <w:tcW w:w="1962" w:type="pct"/>
            <w:gridSpan w:val="4"/>
            <w:shd w:val="clear" w:color="auto" w:fill="00B0F0"/>
            <w:vAlign w:val="center"/>
          </w:tcPr>
          <w:p w:rsidR="00D5097A" w:rsidRPr="00A17643" w:rsidRDefault="00D5097A" w:rsidP="00E4771F">
            <w:pPr>
              <w:spacing w:after="0"/>
              <w:jc w:val="left"/>
              <w:rPr>
                <w:rFonts w:eastAsia="Calibri" w:cs="Arial"/>
                <w:b/>
                <w:sz w:val="20"/>
                <w:szCs w:val="20"/>
              </w:rPr>
            </w:pPr>
            <w:r w:rsidRPr="00A17643">
              <w:rPr>
                <w:rFonts w:eastAsia="Calibri" w:cs="Arial"/>
                <w:b/>
                <w:sz w:val="20"/>
                <w:szCs w:val="20"/>
              </w:rPr>
              <w:t>PG 2.1.4. Coğrafi bilgi sisteminin kurulması</w:t>
            </w:r>
            <w:r w:rsidR="007207F3">
              <w:rPr>
                <w:rFonts w:eastAsia="Calibri" w:cs="Arial"/>
                <w:b/>
                <w:sz w:val="20"/>
                <w:szCs w:val="20"/>
              </w:rPr>
              <w:t xml:space="preserve"> Müdürlüğümüzce sistemin yaygınlaştırılması</w:t>
            </w:r>
          </w:p>
        </w:tc>
        <w:tc>
          <w:tcPr>
            <w:tcW w:w="364" w:type="pct"/>
            <w:shd w:val="clear" w:color="auto" w:fill="FFFFFF" w:themeFill="background1"/>
            <w:vAlign w:val="center"/>
          </w:tcPr>
          <w:p w:rsidR="00D5097A" w:rsidRPr="00A17643" w:rsidRDefault="00D5097A" w:rsidP="00E4771F">
            <w:pPr>
              <w:spacing w:after="0"/>
              <w:jc w:val="center"/>
              <w:rPr>
                <w:rFonts w:eastAsia="Calibri" w:cs="Arial"/>
                <w:sz w:val="20"/>
                <w:szCs w:val="20"/>
              </w:rPr>
            </w:pPr>
            <w:r w:rsidRPr="00A17643">
              <w:rPr>
                <w:rFonts w:eastAsia="Calibri" w:cs="Arial"/>
                <w:sz w:val="20"/>
                <w:szCs w:val="20"/>
              </w:rPr>
              <w:t>20</w:t>
            </w:r>
          </w:p>
        </w:tc>
        <w:tc>
          <w:tcPr>
            <w:tcW w:w="425" w:type="pct"/>
            <w:shd w:val="clear" w:color="auto" w:fill="FFFFFF" w:themeFill="background1"/>
            <w:vAlign w:val="center"/>
          </w:tcPr>
          <w:p w:rsidR="00D5097A" w:rsidRPr="00A17643" w:rsidRDefault="00D5097A" w:rsidP="00E4771F">
            <w:pPr>
              <w:spacing w:after="0"/>
              <w:jc w:val="center"/>
              <w:rPr>
                <w:sz w:val="20"/>
                <w:szCs w:val="20"/>
              </w:rPr>
            </w:pPr>
            <w:r>
              <w:rPr>
                <w:sz w:val="20"/>
                <w:szCs w:val="20"/>
              </w:rPr>
              <w:t>%40</w:t>
            </w:r>
          </w:p>
        </w:tc>
        <w:tc>
          <w:tcPr>
            <w:tcW w:w="286" w:type="pct"/>
            <w:shd w:val="clear" w:color="auto" w:fill="FFFFFF" w:themeFill="background1"/>
            <w:vAlign w:val="center"/>
          </w:tcPr>
          <w:p w:rsidR="00D5097A" w:rsidRPr="00A17643" w:rsidRDefault="00D5097A" w:rsidP="0010774F">
            <w:pPr>
              <w:spacing w:after="0"/>
              <w:jc w:val="center"/>
              <w:rPr>
                <w:rFonts w:eastAsia="Calibri" w:cs="Arial"/>
                <w:sz w:val="20"/>
                <w:szCs w:val="20"/>
              </w:rPr>
            </w:pPr>
            <w:r>
              <w:rPr>
                <w:sz w:val="20"/>
                <w:szCs w:val="20"/>
              </w:rPr>
              <w:t>%80</w:t>
            </w:r>
          </w:p>
        </w:tc>
        <w:tc>
          <w:tcPr>
            <w:tcW w:w="328" w:type="pct"/>
            <w:shd w:val="clear" w:color="auto" w:fill="FFFFFF" w:themeFill="background1"/>
            <w:vAlign w:val="center"/>
          </w:tcPr>
          <w:p w:rsidR="00D5097A" w:rsidRPr="00A17643" w:rsidRDefault="00D5097A" w:rsidP="0010774F">
            <w:pPr>
              <w:spacing w:after="0"/>
              <w:jc w:val="center"/>
              <w:rPr>
                <w:rFonts w:eastAsia="Calibri" w:cs="Arial"/>
                <w:sz w:val="20"/>
                <w:szCs w:val="20"/>
              </w:rPr>
            </w:pPr>
            <w:r>
              <w:rPr>
                <w:sz w:val="20"/>
                <w:szCs w:val="20"/>
              </w:rPr>
              <w:t>%100</w:t>
            </w:r>
          </w:p>
        </w:tc>
        <w:tc>
          <w:tcPr>
            <w:tcW w:w="328" w:type="pct"/>
            <w:shd w:val="clear" w:color="auto" w:fill="FFFFFF" w:themeFill="background1"/>
            <w:vAlign w:val="center"/>
          </w:tcPr>
          <w:p w:rsidR="00D5097A" w:rsidRPr="00A17643" w:rsidRDefault="00D5097A" w:rsidP="0010774F">
            <w:pPr>
              <w:spacing w:after="0"/>
              <w:jc w:val="center"/>
              <w:rPr>
                <w:rFonts w:eastAsia="Calibri" w:cs="Arial"/>
                <w:sz w:val="20"/>
                <w:szCs w:val="20"/>
              </w:rPr>
            </w:pPr>
            <w:r>
              <w:rPr>
                <w:sz w:val="20"/>
                <w:szCs w:val="20"/>
              </w:rPr>
              <w:t>%100</w:t>
            </w:r>
          </w:p>
        </w:tc>
        <w:tc>
          <w:tcPr>
            <w:tcW w:w="328" w:type="pct"/>
            <w:shd w:val="clear" w:color="auto" w:fill="FFFFFF" w:themeFill="background1"/>
            <w:vAlign w:val="center"/>
          </w:tcPr>
          <w:p w:rsidR="00D5097A" w:rsidRPr="00A17643" w:rsidRDefault="00D5097A" w:rsidP="0010774F">
            <w:pPr>
              <w:spacing w:after="0"/>
              <w:jc w:val="center"/>
              <w:rPr>
                <w:rFonts w:eastAsia="Calibri" w:cs="Arial"/>
                <w:sz w:val="20"/>
                <w:szCs w:val="20"/>
              </w:rPr>
            </w:pPr>
            <w:r>
              <w:rPr>
                <w:sz w:val="20"/>
                <w:szCs w:val="20"/>
              </w:rPr>
              <w:t>%100</w:t>
            </w:r>
          </w:p>
        </w:tc>
        <w:tc>
          <w:tcPr>
            <w:tcW w:w="328" w:type="pct"/>
            <w:shd w:val="clear" w:color="auto" w:fill="FFFFFF" w:themeFill="background1"/>
            <w:vAlign w:val="center"/>
          </w:tcPr>
          <w:p w:rsidR="00D5097A" w:rsidRPr="00A17643" w:rsidRDefault="00D5097A" w:rsidP="0010774F">
            <w:pPr>
              <w:spacing w:after="0"/>
              <w:jc w:val="center"/>
              <w:rPr>
                <w:rFonts w:eastAsia="Calibri" w:cs="Arial"/>
                <w:sz w:val="20"/>
                <w:szCs w:val="20"/>
              </w:rPr>
            </w:pPr>
            <w:r>
              <w:rPr>
                <w:sz w:val="20"/>
                <w:szCs w:val="20"/>
              </w:rPr>
              <w:t>%100</w:t>
            </w:r>
          </w:p>
        </w:tc>
        <w:tc>
          <w:tcPr>
            <w:tcW w:w="328" w:type="pct"/>
            <w:shd w:val="clear" w:color="auto" w:fill="FFFFFF" w:themeFill="background1"/>
            <w:vAlign w:val="center"/>
          </w:tcPr>
          <w:p w:rsidR="00D5097A" w:rsidRPr="00A17643" w:rsidRDefault="00D5097A" w:rsidP="00E4771F">
            <w:pPr>
              <w:spacing w:after="0"/>
              <w:jc w:val="center"/>
              <w:rPr>
                <w:sz w:val="20"/>
                <w:szCs w:val="20"/>
              </w:rPr>
            </w:pPr>
            <w:r w:rsidRPr="00A17643">
              <w:rPr>
                <w:sz w:val="20"/>
                <w:szCs w:val="20"/>
              </w:rPr>
              <w:t>6 Ay</w:t>
            </w:r>
          </w:p>
        </w:tc>
        <w:tc>
          <w:tcPr>
            <w:tcW w:w="323" w:type="pct"/>
            <w:shd w:val="clear" w:color="auto" w:fill="FFFFFF" w:themeFill="background1"/>
            <w:vAlign w:val="center"/>
          </w:tcPr>
          <w:p w:rsidR="00D5097A" w:rsidRPr="00A17643" w:rsidRDefault="00D5097A" w:rsidP="00E4771F">
            <w:pPr>
              <w:spacing w:after="0"/>
              <w:jc w:val="center"/>
              <w:rPr>
                <w:rFonts w:eastAsia="Calibri" w:cs="Arial"/>
                <w:sz w:val="20"/>
                <w:szCs w:val="20"/>
              </w:rPr>
            </w:pPr>
            <w:r w:rsidRPr="00A17643">
              <w:rPr>
                <w:rFonts w:eastAsia="Calibri" w:cs="Arial"/>
                <w:sz w:val="20"/>
                <w:szCs w:val="20"/>
              </w:rPr>
              <w:t>6 Ay</w:t>
            </w:r>
          </w:p>
        </w:tc>
      </w:tr>
      <w:tr w:rsidR="00D5097A" w:rsidRPr="00A17643" w:rsidTr="009E552C">
        <w:trPr>
          <w:trHeight w:val="227"/>
        </w:trPr>
        <w:tc>
          <w:tcPr>
            <w:tcW w:w="1962" w:type="pct"/>
            <w:gridSpan w:val="4"/>
            <w:shd w:val="clear" w:color="auto" w:fill="00B0F0"/>
            <w:vAlign w:val="center"/>
          </w:tcPr>
          <w:p w:rsidR="00D5097A" w:rsidRPr="00A17643" w:rsidRDefault="00D5097A" w:rsidP="007207F3">
            <w:pPr>
              <w:spacing w:after="0"/>
              <w:jc w:val="left"/>
              <w:rPr>
                <w:rFonts w:eastAsia="Calibri" w:cs="Arial"/>
                <w:b/>
                <w:sz w:val="20"/>
                <w:szCs w:val="20"/>
              </w:rPr>
            </w:pPr>
            <w:r w:rsidRPr="00A17643">
              <w:rPr>
                <w:rFonts w:eastAsia="Calibri" w:cs="Arial"/>
                <w:b/>
                <w:sz w:val="20"/>
                <w:szCs w:val="20"/>
              </w:rPr>
              <w:t xml:space="preserve">PG 2.1.5. </w:t>
            </w:r>
            <w:r w:rsidR="007207F3">
              <w:rPr>
                <w:rFonts w:eastAsia="Calibri" w:cs="Arial"/>
                <w:b/>
                <w:sz w:val="20"/>
                <w:szCs w:val="20"/>
              </w:rPr>
              <w:t xml:space="preserve">Müdürlüğümüz </w:t>
            </w:r>
            <w:r w:rsidRPr="00A17643">
              <w:rPr>
                <w:rFonts w:eastAsia="Calibri" w:cs="Arial"/>
                <w:b/>
                <w:sz w:val="20"/>
                <w:szCs w:val="20"/>
              </w:rPr>
              <w:t>bilgi edinme sistemlerinden hizmet alanların memnuniyet oranı (%)</w:t>
            </w:r>
          </w:p>
        </w:tc>
        <w:tc>
          <w:tcPr>
            <w:tcW w:w="364" w:type="pct"/>
            <w:shd w:val="clear" w:color="auto" w:fill="FFFFFF" w:themeFill="background1"/>
            <w:vAlign w:val="center"/>
          </w:tcPr>
          <w:p w:rsidR="00D5097A" w:rsidRPr="00A17643" w:rsidRDefault="00D5097A" w:rsidP="00E4771F">
            <w:pPr>
              <w:spacing w:after="0"/>
              <w:jc w:val="center"/>
              <w:rPr>
                <w:rFonts w:eastAsia="Calibri" w:cs="Arial"/>
                <w:sz w:val="20"/>
                <w:szCs w:val="20"/>
              </w:rPr>
            </w:pPr>
            <w:r w:rsidRPr="00A17643">
              <w:rPr>
                <w:rFonts w:eastAsia="Calibri" w:cs="Arial"/>
                <w:sz w:val="20"/>
                <w:szCs w:val="20"/>
              </w:rPr>
              <w:t>10</w:t>
            </w:r>
          </w:p>
        </w:tc>
        <w:tc>
          <w:tcPr>
            <w:tcW w:w="425" w:type="pct"/>
            <w:shd w:val="clear" w:color="auto" w:fill="FFFFFF" w:themeFill="background1"/>
            <w:vAlign w:val="center"/>
          </w:tcPr>
          <w:p w:rsidR="00D5097A" w:rsidRPr="00A17643" w:rsidRDefault="00D5097A" w:rsidP="00D03845">
            <w:pPr>
              <w:spacing w:after="0"/>
              <w:jc w:val="center"/>
              <w:rPr>
                <w:rFonts w:eastAsia="Calibri" w:cs="Arial"/>
                <w:sz w:val="20"/>
                <w:szCs w:val="20"/>
              </w:rPr>
            </w:pPr>
            <w:r>
              <w:rPr>
                <w:rFonts w:eastAsia="Calibri" w:cs="Arial"/>
                <w:sz w:val="20"/>
                <w:szCs w:val="20"/>
              </w:rPr>
              <w:t>%</w:t>
            </w:r>
            <w:r w:rsidR="00D03845">
              <w:rPr>
                <w:rFonts w:eastAsia="Calibri" w:cs="Arial"/>
                <w:sz w:val="20"/>
                <w:szCs w:val="20"/>
              </w:rPr>
              <w:t>95</w:t>
            </w:r>
          </w:p>
        </w:tc>
        <w:tc>
          <w:tcPr>
            <w:tcW w:w="286" w:type="pct"/>
            <w:shd w:val="clear" w:color="auto" w:fill="FFFFFF" w:themeFill="background1"/>
            <w:vAlign w:val="center"/>
          </w:tcPr>
          <w:p w:rsidR="00D5097A" w:rsidRPr="00A17643" w:rsidRDefault="00D5097A" w:rsidP="00D03845">
            <w:pPr>
              <w:spacing w:after="0"/>
              <w:jc w:val="center"/>
              <w:rPr>
                <w:rFonts w:eastAsia="Calibri" w:cs="Arial"/>
                <w:sz w:val="20"/>
                <w:szCs w:val="20"/>
              </w:rPr>
            </w:pPr>
            <w:r>
              <w:rPr>
                <w:rFonts w:eastAsia="Calibri" w:cs="Arial"/>
                <w:sz w:val="20"/>
                <w:szCs w:val="20"/>
              </w:rPr>
              <w:t>%</w:t>
            </w:r>
            <w:r w:rsidR="00D03845">
              <w:rPr>
                <w:rFonts w:eastAsia="Calibri" w:cs="Arial"/>
                <w:sz w:val="20"/>
                <w:szCs w:val="20"/>
              </w:rPr>
              <w:t>96</w:t>
            </w:r>
          </w:p>
        </w:tc>
        <w:tc>
          <w:tcPr>
            <w:tcW w:w="328" w:type="pct"/>
            <w:shd w:val="clear" w:color="auto" w:fill="FFFFFF" w:themeFill="background1"/>
            <w:vAlign w:val="center"/>
          </w:tcPr>
          <w:p w:rsidR="00D5097A" w:rsidRPr="00A17643" w:rsidRDefault="00D5097A" w:rsidP="00D03845">
            <w:pPr>
              <w:spacing w:after="0"/>
              <w:jc w:val="center"/>
              <w:rPr>
                <w:rFonts w:eastAsia="Calibri" w:cs="Arial"/>
                <w:sz w:val="20"/>
                <w:szCs w:val="20"/>
              </w:rPr>
            </w:pPr>
            <w:r>
              <w:rPr>
                <w:rFonts w:eastAsia="Calibri" w:cs="Arial"/>
                <w:sz w:val="20"/>
                <w:szCs w:val="20"/>
              </w:rPr>
              <w:t>%</w:t>
            </w:r>
            <w:r w:rsidR="00D03845">
              <w:rPr>
                <w:rFonts w:eastAsia="Calibri" w:cs="Arial"/>
                <w:sz w:val="20"/>
                <w:szCs w:val="20"/>
              </w:rPr>
              <w:t>98</w:t>
            </w:r>
          </w:p>
        </w:tc>
        <w:tc>
          <w:tcPr>
            <w:tcW w:w="328" w:type="pct"/>
            <w:shd w:val="clear" w:color="auto" w:fill="FFFFFF" w:themeFill="background1"/>
            <w:vAlign w:val="center"/>
          </w:tcPr>
          <w:p w:rsidR="00D5097A" w:rsidRPr="00A17643" w:rsidRDefault="00D5097A" w:rsidP="00D03845">
            <w:pPr>
              <w:spacing w:after="0"/>
              <w:jc w:val="center"/>
              <w:rPr>
                <w:rFonts w:eastAsia="Calibri" w:cs="Arial"/>
                <w:sz w:val="20"/>
                <w:szCs w:val="20"/>
              </w:rPr>
            </w:pPr>
            <w:r>
              <w:rPr>
                <w:rFonts w:eastAsia="Calibri" w:cs="Arial"/>
                <w:sz w:val="20"/>
                <w:szCs w:val="20"/>
              </w:rPr>
              <w:t>%</w:t>
            </w:r>
            <w:r w:rsidR="00D03845">
              <w:rPr>
                <w:rFonts w:eastAsia="Calibri" w:cs="Arial"/>
                <w:sz w:val="20"/>
                <w:szCs w:val="20"/>
              </w:rPr>
              <w:t>100</w:t>
            </w:r>
          </w:p>
        </w:tc>
        <w:tc>
          <w:tcPr>
            <w:tcW w:w="328" w:type="pct"/>
            <w:shd w:val="clear" w:color="auto" w:fill="FFFFFF" w:themeFill="background1"/>
            <w:vAlign w:val="center"/>
          </w:tcPr>
          <w:p w:rsidR="00D5097A" w:rsidRPr="00A17643" w:rsidRDefault="00D5097A" w:rsidP="00D03845">
            <w:pPr>
              <w:spacing w:after="0"/>
              <w:jc w:val="center"/>
              <w:rPr>
                <w:rFonts w:eastAsia="Calibri" w:cs="Arial"/>
                <w:sz w:val="20"/>
                <w:szCs w:val="20"/>
              </w:rPr>
            </w:pPr>
            <w:r>
              <w:rPr>
                <w:rFonts w:eastAsia="Calibri" w:cs="Arial"/>
                <w:sz w:val="20"/>
                <w:szCs w:val="20"/>
              </w:rPr>
              <w:t>%</w:t>
            </w:r>
            <w:r w:rsidR="00D03845">
              <w:rPr>
                <w:rFonts w:eastAsia="Calibri" w:cs="Arial"/>
                <w:sz w:val="20"/>
                <w:szCs w:val="20"/>
              </w:rPr>
              <w:t>100</w:t>
            </w:r>
          </w:p>
        </w:tc>
        <w:tc>
          <w:tcPr>
            <w:tcW w:w="328" w:type="pct"/>
            <w:shd w:val="clear" w:color="auto" w:fill="FFFFFF" w:themeFill="background1"/>
            <w:vAlign w:val="center"/>
          </w:tcPr>
          <w:p w:rsidR="00D5097A" w:rsidRPr="00A17643" w:rsidRDefault="00D5097A" w:rsidP="00D03845">
            <w:pPr>
              <w:spacing w:after="0"/>
              <w:jc w:val="center"/>
              <w:rPr>
                <w:rFonts w:eastAsia="Calibri" w:cs="Arial"/>
                <w:sz w:val="20"/>
                <w:szCs w:val="20"/>
              </w:rPr>
            </w:pPr>
            <w:r>
              <w:rPr>
                <w:rFonts w:eastAsia="Calibri" w:cs="Arial"/>
                <w:sz w:val="20"/>
                <w:szCs w:val="20"/>
              </w:rPr>
              <w:t>%</w:t>
            </w:r>
            <w:r w:rsidR="00D03845">
              <w:rPr>
                <w:rFonts w:eastAsia="Calibri" w:cs="Arial"/>
                <w:sz w:val="20"/>
                <w:szCs w:val="20"/>
              </w:rPr>
              <w:t>100</w:t>
            </w:r>
          </w:p>
        </w:tc>
        <w:tc>
          <w:tcPr>
            <w:tcW w:w="328" w:type="pct"/>
            <w:shd w:val="clear" w:color="auto" w:fill="FFFFFF" w:themeFill="background1"/>
            <w:vAlign w:val="center"/>
          </w:tcPr>
          <w:p w:rsidR="00D5097A" w:rsidRPr="00A17643" w:rsidRDefault="00D5097A" w:rsidP="00E4771F">
            <w:pPr>
              <w:spacing w:after="0"/>
              <w:jc w:val="center"/>
              <w:rPr>
                <w:rFonts w:eastAsia="Calibri" w:cs="Arial"/>
                <w:sz w:val="20"/>
                <w:szCs w:val="20"/>
              </w:rPr>
            </w:pPr>
            <w:r w:rsidRPr="00A17643">
              <w:rPr>
                <w:rFonts w:eastAsia="Calibri" w:cs="Arial"/>
                <w:sz w:val="20"/>
                <w:szCs w:val="20"/>
              </w:rPr>
              <w:t>6 Ay</w:t>
            </w:r>
          </w:p>
        </w:tc>
        <w:tc>
          <w:tcPr>
            <w:tcW w:w="323" w:type="pct"/>
            <w:shd w:val="clear" w:color="auto" w:fill="FFFFFF" w:themeFill="background1"/>
            <w:vAlign w:val="center"/>
          </w:tcPr>
          <w:p w:rsidR="00D5097A" w:rsidRPr="00A17643" w:rsidRDefault="00D5097A" w:rsidP="00E4771F">
            <w:pPr>
              <w:spacing w:after="0"/>
              <w:jc w:val="center"/>
              <w:rPr>
                <w:rFonts w:eastAsia="Calibri" w:cs="Arial"/>
                <w:sz w:val="20"/>
                <w:szCs w:val="20"/>
              </w:rPr>
            </w:pPr>
            <w:r w:rsidRPr="00A17643">
              <w:rPr>
                <w:rFonts w:eastAsia="Calibri" w:cs="Arial"/>
                <w:sz w:val="20"/>
                <w:szCs w:val="20"/>
              </w:rPr>
              <w:t>6 Ay</w:t>
            </w:r>
          </w:p>
        </w:tc>
      </w:tr>
      <w:tr w:rsidR="00D5097A" w:rsidRPr="00A17643" w:rsidTr="00E4771F">
        <w:trPr>
          <w:trHeight w:val="227"/>
        </w:trPr>
        <w:tc>
          <w:tcPr>
            <w:tcW w:w="1962" w:type="pct"/>
            <w:gridSpan w:val="4"/>
            <w:shd w:val="clear" w:color="auto" w:fill="00B0F0"/>
            <w:vAlign w:val="center"/>
          </w:tcPr>
          <w:p w:rsidR="00D5097A" w:rsidRPr="00A17643" w:rsidRDefault="00D5097A" w:rsidP="00E4771F">
            <w:pPr>
              <w:spacing w:after="0"/>
              <w:jc w:val="left"/>
              <w:rPr>
                <w:rFonts w:eastAsia="Calibri" w:cs="Arial"/>
                <w:b/>
                <w:sz w:val="20"/>
                <w:szCs w:val="20"/>
              </w:rPr>
            </w:pPr>
            <w:r w:rsidRPr="00A17643">
              <w:rPr>
                <w:rFonts w:eastAsia="Calibri" w:cs="Arial"/>
                <w:b/>
                <w:sz w:val="20"/>
                <w:szCs w:val="20"/>
              </w:rPr>
              <w:t>Koordinatör Birim</w:t>
            </w:r>
          </w:p>
        </w:tc>
        <w:tc>
          <w:tcPr>
            <w:tcW w:w="3038" w:type="pct"/>
            <w:gridSpan w:val="9"/>
            <w:vAlign w:val="center"/>
          </w:tcPr>
          <w:p w:rsidR="00D5097A" w:rsidRPr="00A17643" w:rsidRDefault="00D5097A" w:rsidP="007207F3">
            <w:pPr>
              <w:spacing w:after="0"/>
              <w:jc w:val="left"/>
              <w:rPr>
                <w:rFonts w:eastAsia="Calibri" w:cs="Arial"/>
                <w:sz w:val="20"/>
                <w:szCs w:val="20"/>
              </w:rPr>
            </w:pPr>
            <w:r w:rsidRPr="00A17643">
              <w:rPr>
                <w:rFonts w:eastAsia="Calibri" w:cs="Arial"/>
                <w:sz w:val="20"/>
                <w:szCs w:val="20"/>
              </w:rPr>
              <w:t xml:space="preserve">Strateji Geliştirme </w:t>
            </w:r>
            <w:r w:rsidR="007207F3">
              <w:rPr>
                <w:rFonts w:eastAsia="Calibri" w:cs="Arial"/>
                <w:sz w:val="20"/>
                <w:szCs w:val="20"/>
              </w:rPr>
              <w:t>Şube Müdürlüğü</w:t>
            </w:r>
          </w:p>
        </w:tc>
      </w:tr>
      <w:tr w:rsidR="00D5097A" w:rsidRPr="00A17643" w:rsidTr="00E4771F">
        <w:trPr>
          <w:trHeight w:val="227"/>
        </w:trPr>
        <w:tc>
          <w:tcPr>
            <w:tcW w:w="1962" w:type="pct"/>
            <w:gridSpan w:val="4"/>
            <w:shd w:val="clear" w:color="auto" w:fill="00B0F0"/>
            <w:vAlign w:val="center"/>
          </w:tcPr>
          <w:p w:rsidR="00D5097A" w:rsidRPr="00A17643" w:rsidRDefault="00D5097A" w:rsidP="00E4771F">
            <w:pPr>
              <w:spacing w:after="0"/>
              <w:jc w:val="left"/>
              <w:rPr>
                <w:rFonts w:eastAsia="Calibri" w:cs="Arial"/>
                <w:b/>
                <w:sz w:val="20"/>
                <w:szCs w:val="20"/>
              </w:rPr>
            </w:pPr>
            <w:r w:rsidRPr="00A17643">
              <w:rPr>
                <w:rFonts w:eastAsia="Calibri" w:cs="Arial"/>
                <w:b/>
                <w:sz w:val="20"/>
                <w:szCs w:val="20"/>
              </w:rPr>
              <w:t>İş Birliği Yapılacak Birimler</w:t>
            </w:r>
          </w:p>
        </w:tc>
        <w:tc>
          <w:tcPr>
            <w:tcW w:w="3038" w:type="pct"/>
            <w:gridSpan w:val="9"/>
            <w:vAlign w:val="center"/>
          </w:tcPr>
          <w:p w:rsidR="00D5097A" w:rsidRPr="00A17643" w:rsidRDefault="00D5097A" w:rsidP="00E4771F">
            <w:pPr>
              <w:spacing w:after="0"/>
              <w:jc w:val="left"/>
              <w:rPr>
                <w:rFonts w:eastAsia="Calibri" w:cs="Arial"/>
                <w:sz w:val="20"/>
                <w:szCs w:val="20"/>
              </w:rPr>
            </w:pPr>
            <w:r w:rsidRPr="00A17643">
              <w:rPr>
                <w:rFonts w:eastAsia="Calibri" w:cs="Arial"/>
                <w:sz w:val="20"/>
                <w:szCs w:val="20"/>
              </w:rPr>
              <w:t>Tüm birimler</w:t>
            </w:r>
          </w:p>
        </w:tc>
      </w:tr>
      <w:tr w:rsidR="00D5097A" w:rsidRPr="00A17643" w:rsidTr="00E4771F">
        <w:trPr>
          <w:trHeight w:val="227"/>
        </w:trPr>
        <w:tc>
          <w:tcPr>
            <w:tcW w:w="878" w:type="pct"/>
            <w:gridSpan w:val="3"/>
            <w:shd w:val="clear" w:color="auto" w:fill="00B0F0"/>
            <w:vAlign w:val="center"/>
          </w:tcPr>
          <w:p w:rsidR="00D5097A" w:rsidRPr="00A17643" w:rsidRDefault="00D5097A" w:rsidP="00E4771F">
            <w:pPr>
              <w:spacing w:after="0"/>
              <w:jc w:val="left"/>
              <w:rPr>
                <w:rFonts w:eastAsia="Calibri" w:cs="Arial"/>
                <w:b/>
                <w:sz w:val="20"/>
                <w:szCs w:val="20"/>
              </w:rPr>
            </w:pPr>
            <w:r w:rsidRPr="00A17643">
              <w:rPr>
                <w:rFonts w:eastAsia="Calibri" w:cs="Arial"/>
                <w:b/>
                <w:sz w:val="20"/>
                <w:szCs w:val="20"/>
              </w:rPr>
              <w:t>Riskler</w:t>
            </w:r>
          </w:p>
        </w:tc>
        <w:tc>
          <w:tcPr>
            <w:tcW w:w="4122" w:type="pct"/>
            <w:gridSpan w:val="10"/>
            <w:vAlign w:val="center"/>
          </w:tcPr>
          <w:p w:rsidR="00D5097A" w:rsidRPr="00A17643" w:rsidRDefault="00D5097A" w:rsidP="00E4771F">
            <w:pPr>
              <w:spacing w:after="0"/>
              <w:jc w:val="left"/>
              <w:rPr>
                <w:rFonts w:eastAsia="Calibri" w:cs="Arial"/>
                <w:sz w:val="20"/>
                <w:szCs w:val="20"/>
              </w:rPr>
            </w:pPr>
            <w:r w:rsidRPr="00A17643">
              <w:rPr>
                <w:rFonts w:eastAsia="Calibri" w:cs="Arial"/>
                <w:sz w:val="20"/>
                <w:szCs w:val="20"/>
              </w:rPr>
              <w:t>- Sık mevzuat değişikliği nedeniyle iş süreçlerinin sık değişmesi,</w:t>
            </w:r>
            <w:r w:rsidRPr="00A17643">
              <w:rPr>
                <w:rFonts w:eastAsia="Calibri" w:cs="Arial"/>
                <w:sz w:val="20"/>
                <w:szCs w:val="20"/>
              </w:rPr>
              <w:tab/>
            </w:r>
          </w:p>
          <w:p w:rsidR="00D5097A" w:rsidRPr="00A17643" w:rsidRDefault="00D5097A" w:rsidP="00E4771F">
            <w:pPr>
              <w:spacing w:after="0"/>
              <w:jc w:val="left"/>
              <w:rPr>
                <w:rFonts w:eastAsia="Calibri" w:cs="Arial"/>
                <w:sz w:val="20"/>
                <w:szCs w:val="20"/>
              </w:rPr>
            </w:pPr>
            <w:r w:rsidRPr="00A17643">
              <w:rPr>
                <w:rFonts w:eastAsia="Calibri" w:cs="Arial"/>
                <w:sz w:val="20"/>
                <w:szCs w:val="20"/>
              </w:rPr>
              <w:t>- Karar alma süreçleri ve uygulama aşamasına yönelik bürokratik unsurlar,</w:t>
            </w:r>
          </w:p>
          <w:p w:rsidR="00D5097A" w:rsidRPr="00A17643" w:rsidRDefault="00D5097A" w:rsidP="00E4771F">
            <w:pPr>
              <w:spacing w:after="0"/>
              <w:jc w:val="left"/>
              <w:rPr>
                <w:rFonts w:eastAsia="Calibri" w:cs="Arial"/>
                <w:sz w:val="20"/>
                <w:szCs w:val="20"/>
              </w:rPr>
            </w:pPr>
            <w:r w:rsidRPr="00A17643">
              <w:rPr>
                <w:rFonts w:eastAsia="Calibri" w:cs="Arial"/>
                <w:sz w:val="20"/>
                <w:szCs w:val="20"/>
              </w:rPr>
              <w:t>- Yeni kurulacak birimler ile mevcut birimler arasında olası yetki çakışması,</w:t>
            </w:r>
          </w:p>
          <w:p w:rsidR="00D5097A" w:rsidRPr="00A17643" w:rsidRDefault="00D5097A" w:rsidP="00E4771F">
            <w:pPr>
              <w:spacing w:after="0"/>
              <w:jc w:val="left"/>
              <w:rPr>
                <w:rFonts w:eastAsia="Calibri" w:cs="Arial"/>
                <w:sz w:val="20"/>
                <w:szCs w:val="20"/>
              </w:rPr>
            </w:pPr>
            <w:proofErr w:type="gramStart"/>
            <w:r w:rsidRPr="00A17643">
              <w:rPr>
                <w:rFonts w:eastAsia="Calibri" w:cs="Arial"/>
                <w:sz w:val="20"/>
                <w:szCs w:val="20"/>
              </w:rPr>
              <w:t>- Okul planlarında belirlenen amaçların bağlantısız olması.</w:t>
            </w:r>
            <w:proofErr w:type="gramEnd"/>
          </w:p>
        </w:tc>
      </w:tr>
      <w:tr w:rsidR="00D5097A" w:rsidRPr="00A17643" w:rsidTr="00E4771F">
        <w:trPr>
          <w:trHeight w:val="201"/>
        </w:trPr>
        <w:tc>
          <w:tcPr>
            <w:tcW w:w="509" w:type="pct"/>
            <w:vMerge w:val="restart"/>
            <w:shd w:val="clear" w:color="auto" w:fill="00B0F0"/>
            <w:vAlign w:val="center"/>
          </w:tcPr>
          <w:p w:rsidR="00D5097A" w:rsidRPr="00A17643" w:rsidRDefault="00D5097A" w:rsidP="00E4771F">
            <w:pPr>
              <w:spacing w:after="0"/>
              <w:jc w:val="left"/>
              <w:rPr>
                <w:rFonts w:eastAsia="Calibri" w:cs="Arial"/>
                <w:b/>
                <w:sz w:val="20"/>
                <w:szCs w:val="20"/>
              </w:rPr>
            </w:pPr>
            <w:r w:rsidRPr="00A17643">
              <w:rPr>
                <w:rFonts w:eastAsia="Calibri" w:cs="Arial"/>
                <w:b/>
                <w:sz w:val="20"/>
                <w:szCs w:val="20"/>
              </w:rPr>
              <w:t>Stratejiler</w:t>
            </w:r>
          </w:p>
        </w:tc>
        <w:tc>
          <w:tcPr>
            <w:tcW w:w="369" w:type="pct"/>
            <w:gridSpan w:val="2"/>
            <w:shd w:val="clear" w:color="auto" w:fill="00B0F0"/>
            <w:vAlign w:val="center"/>
          </w:tcPr>
          <w:p w:rsidR="00D5097A" w:rsidRPr="00A17643" w:rsidRDefault="00D5097A" w:rsidP="00E4771F">
            <w:pPr>
              <w:spacing w:after="0"/>
              <w:jc w:val="left"/>
              <w:rPr>
                <w:rFonts w:eastAsia="Calibri" w:cs="Arial"/>
                <w:b/>
                <w:sz w:val="20"/>
                <w:szCs w:val="20"/>
              </w:rPr>
            </w:pPr>
            <w:r w:rsidRPr="00A17643">
              <w:rPr>
                <w:rFonts w:eastAsia="Calibri" w:cs="Arial"/>
                <w:b/>
                <w:sz w:val="20"/>
                <w:szCs w:val="20"/>
              </w:rPr>
              <w:t>S 2.1.1</w:t>
            </w:r>
          </w:p>
        </w:tc>
        <w:tc>
          <w:tcPr>
            <w:tcW w:w="4122" w:type="pct"/>
            <w:gridSpan w:val="10"/>
            <w:vAlign w:val="center"/>
          </w:tcPr>
          <w:p w:rsidR="00D5097A" w:rsidRPr="00A17643" w:rsidRDefault="00D5097A" w:rsidP="00E4771F">
            <w:pPr>
              <w:spacing w:after="0"/>
              <w:jc w:val="left"/>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Bakanlığın</w:t>
            </w:r>
            <w:r w:rsidR="007207F3">
              <w:rPr>
                <w:rFonts w:eastAsia="Calibri" w:cs="Arial"/>
                <w:b/>
                <w:sz w:val="20"/>
                <w:szCs w:val="20"/>
              </w:rPr>
              <w:t xml:space="preserve"> ve dolayısıyla </w:t>
            </w:r>
            <w:proofErr w:type="gramStart"/>
            <w:r w:rsidR="007207F3">
              <w:rPr>
                <w:rFonts w:eastAsia="Calibri" w:cs="Arial"/>
                <w:b/>
                <w:sz w:val="20"/>
                <w:szCs w:val="20"/>
              </w:rPr>
              <w:t xml:space="preserve">Müdürlüğümüzün </w:t>
            </w:r>
            <w:r w:rsidRPr="00A17643">
              <w:rPr>
                <w:rFonts w:eastAsia="Calibri" w:cs="Arial"/>
                <w:b/>
                <w:sz w:val="20"/>
                <w:szCs w:val="20"/>
              </w:rPr>
              <w:t xml:space="preserve"> </w:t>
            </w:r>
            <w:r w:rsidR="00676F48" w:rsidRPr="00676F48">
              <w:rPr>
                <w:rFonts w:eastAsia="Calibri" w:cs="Arial"/>
                <w:b/>
                <w:sz w:val="20"/>
                <w:szCs w:val="20"/>
              </w:rPr>
              <w:t>bilgi</w:t>
            </w:r>
            <w:proofErr w:type="gramEnd"/>
            <w:r w:rsidR="00676F48" w:rsidRPr="00676F48">
              <w:rPr>
                <w:rFonts w:eastAsia="Calibri" w:cs="Arial"/>
                <w:b/>
                <w:sz w:val="20"/>
                <w:szCs w:val="20"/>
              </w:rPr>
              <w:t xml:space="preserve"> işlem ve otomasyon ihtiyaçları karşılanacak, bürokratik süreç azaltılacak ve okul bazında veriye dayalı yönetim sistemine geçilecektir.</w:t>
            </w:r>
          </w:p>
        </w:tc>
      </w:tr>
      <w:tr w:rsidR="00D5097A" w:rsidRPr="00A17643" w:rsidTr="00E4771F">
        <w:trPr>
          <w:trHeight w:val="273"/>
        </w:trPr>
        <w:tc>
          <w:tcPr>
            <w:tcW w:w="509" w:type="pct"/>
            <w:vMerge/>
            <w:shd w:val="clear" w:color="auto" w:fill="00B0F0"/>
            <w:vAlign w:val="center"/>
          </w:tcPr>
          <w:p w:rsidR="00D5097A" w:rsidRPr="00A17643" w:rsidRDefault="00D5097A" w:rsidP="00E4771F">
            <w:pPr>
              <w:spacing w:after="0"/>
              <w:jc w:val="left"/>
              <w:rPr>
                <w:rFonts w:eastAsia="Calibri" w:cs="Arial"/>
                <w:b/>
                <w:sz w:val="20"/>
                <w:szCs w:val="20"/>
              </w:rPr>
            </w:pPr>
          </w:p>
        </w:tc>
        <w:tc>
          <w:tcPr>
            <w:tcW w:w="369" w:type="pct"/>
            <w:gridSpan w:val="2"/>
            <w:shd w:val="clear" w:color="auto" w:fill="00B0F0"/>
            <w:vAlign w:val="center"/>
          </w:tcPr>
          <w:p w:rsidR="00D5097A" w:rsidRPr="00A17643" w:rsidRDefault="00D5097A" w:rsidP="00E4771F">
            <w:pPr>
              <w:spacing w:after="0"/>
              <w:jc w:val="left"/>
              <w:rPr>
                <w:rFonts w:eastAsia="Calibri" w:cs="Arial"/>
                <w:b/>
                <w:sz w:val="20"/>
                <w:szCs w:val="20"/>
              </w:rPr>
            </w:pPr>
            <w:r w:rsidRPr="00A17643">
              <w:rPr>
                <w:rFonts w:eastAsia="Calibri" w:cs="Arial"/>
                <w:b/>
                <w:sz w:val="20"/>
                <w:szCs w:val="20"/>
              </w:rPr>
              <w:t>S 2.1.2</w:t>
            </w:r>
          </w:p>
        </w:tc>
        <w:tc>
          <w:tcPr>
            <w:tcW w:w="4122" w:type="pct"/>
            <w:gridSpan w:val="10"/>
            <w:vAlign w:val="center"/>
          </w:tcPr>
          <w:p w:rsidR="00D5097A" w:rsidRPr="00A17643" w:rsidRDefault="00D5097A" w:rsidP="00E4771F">
            <w:pPr>
              <w:spacing w:after="0"/>
              <w:jc w:val="left"/>
              <w:rPr>
                <w:rFonts w:eastAsia="Calibri" w:cs="Arial"/>
                <w:b/>
                <w:sz w:val="20"/>
                <w:szCs w:val="20"/>
              </w:rPr>
            </w:pPr>
            <w:r w:rsidRPr="00A17643">
              <w:rPr>
                <w:rFonts w:eastAsia="Calibri" w:cs="Arial"/>
                <w:b/>
                <w:sz w:val="20"/>
                <w:szCs w:val="20"/>
              </w:rPr>
              <w:t>-</w:t>
            </w:r>
            <w:r w:rsidRPr="00A17643">
              <w:rPr>
                <w:b/>
                <w:sz w:val="20"/>
                <w:szCs w:val="20"/>
              </w:rPr>
              <w:t xml:space="preserve"> </w:t>
            </w:r>
            <w:r w:rsidRPr="00A17643">
              <w:rPr>
                <w:rFonts w:eastAsia="Calibri" w:cs="Arial"/>
                <w:b/>
                <w:sz w:val="20"/>
                <w:szCs w:val="20"/>
              </w:rPr>
              <w:t>Okul bazında veriye dayalı yönetim sistemine geçilecektir.</w:t>
            </w:r>
          </w:p>
        </w:tc>
      </w:tr>
      <w:tr w:rsidR="00676F48" w:rsidRPr="00A17643" w:rsidTr="00E4771F">
        <w:trPr>
          <w:trHeight w:val="273"/>
        </w:trPr>
        <w:tc>
          <w:tcPr>
            <w:tcW w:w="509" w:type="pct"/>
            <w:shd w:val="clear" w:color="auto" w:fill="00B0F0"/>
            <w:vAlign w:val="center"/>
          </w:tcPr>
          <w:p w:rsidR="00676F48" w:rsidRPr="00A17643" w:rsidRDefault="00676F48" w:rsidP="00E4771F">
            <w:pPr>
              <w:spacing w:after="0"/>
              <w:jc w:val="left"/>
              <w:rPr>
                <w:rFonts w:eastAsia="Calibri" w:cs="Arial"/>
                <w:b/>
                <w:sz w:val="20"/>
                <w:szCs w:val="20"/>
              </w:rPr>
            </w:pPr>
          </w:p>
        </w:tc>
        <w:tc>
          <w:tcPr>
            <w:tcW w:w="369" w:type="pct"/>
            <w:gridSpan w:val="2"/>
            <w:shd w:val="clear" w:color="auto" w:fill="00B0F0"/>
            <w:vAlign w:val="center"/>
          </w:tcPr>
          <w:p w:rsidR="00676F48" w:rsidRPr="00A17643" w:rsidRDefault="00676F48" w:rsidP="00E4771F">
            <w:pPr>
              <w:spacing w:after="0"/>
              <w:jc w:val="left"/>
              <w:rPr>
                <w:rFonts w:eastAsia="Calibri" w:cs="Arial"/>
                <w:b/>
                <w:sz w:val="20"/>
                <w:szCs w:val="20"/>
              </w:rPr>
            </w:pPr>
            <w:r>
              <w:rPr>
                <w:rFonts w:eastAsia="Calibri" w:cs="Arial"/>
                <w:b/>
                <w:sz w:val="20"/>
                <w:szCs w:val="20"/>
              </w:rPr>
              <w:t>S 2.1.3</w:t>
            </w:r>
          </w:p>
        </w:tc>
        <w:tc>
          <w:tcPr>
            <w:tcW w:w="4122" w:type="pct"/>
            <w:gridSpan w:val="10"/>
            <w:vAlign w:val="center"/>
          </w:tcPr>
          <w:p w:rsidR="00676F48" w:rsidRPr="00A17643" w:rsidRDefault="00676F48" w:rsidP="00E4771F">
            <w:pPr>
              <w:spacing w:after="0"/>
              <w:jc w:val="left"/>
              <w:rPr>
                <w:rFonts w:eastAsia="Calibri" w:cs="Arial"/>
                <w:b/>
                <w:sz w:val="20"/>
                <w:szCs w:val="20"/>
              </w:rPr>
            </w:pPr>
            <w:r w:rsidRPr="00676F48">
              <w:rPr>
                <w:rFonts w:eastAsia="Calibri" w:cs="Arial"/>
                <w:b/>
                <w:sz w:val="20"/>
                <w:szCs w:val="20"/>
              </w:rPr>
              <w:t>Basın ve halkla ilişkilerle ilgili faaliyetler iyileştirilecek ve paydaşların bilgi edinme memnuniyet oranları artırılacaktır.</w:t>
            </w:r>
          </w:p>
        </w:tc>
      </w:tr>
      <w:tr w:rsidR="00676F48" w:rsidRPr="00A17643" w:rsidTr="00E4771F">
        <w:trPr>
          <w:trHeight w:val="273"/>
        </w:trPr>
        <w:tc>
          <w:tcPr>
            <w:tcW w:w="509" w:type="pct"/>
            <w:shd w:val="clear" w:color="auto" w:fill="00B0F0"/>
            <w:vAlign w:val="center"/>
          </w:tcPr>
          <w:p w:rsidR="00676F48" w:rsidRPr="00A17643" w:rsidRDefault="00676F48" w:rsidP="00E4771F">
            <w:pPr>
              <w:spacing w:after="0"/>
              <w:jc w:val="left"/>
              <w:rPr>
                <w:rFonts w:eastAsia="Calibri" w:cs="Arial"/>
                <w:b/>
                <w:sz w:val="20"/>
                <w:szCs w:val="20"/>
              </w:rPr>
            </w:pPr>
          </w:p>
        </w:tc>
        <w:tc>
          <w:tcPr>
            <w:tcW w:w="369" w:type="pct"/>
            <w:gridSpan w:val="2"/>
            <w:shd w:val="clear" w:color="auto" w:fill="00B0F0"/>
            <w:vAlign w:val="center"/>
          </w:tcPr>
          <w:p w:rsidR="00676F48" w:rsidRPr="00A17643" w:rsidRDefault="00676F48" w:rsidP="00E4771F">
            <w:pPr>
              <w:spacing w:after="0"/>
              <w:jc w:val="left"/>
              <w:rPr>
                <w:rFonts w:eastAsia="Calibri" w:cs="Arial"/>
                <w:b/>
                <w:sz w:val="20"/>
                <w:szCs w:val="20"/>
              </w:rPr>
            </w:pPr>
            <w:r>
              <w:rPr>
                <w:rFonts w:eastAsia="Calibri" w:cs="Arial"/>
                <w:b/>
                <w:sz w:val="20"/>
                <w:szCs w:val="20"/>
              </w:rPr>
              <w:t>S 2.1.4</w:t>
            </w:r>
          </w:p>
        </w:tc>
        <w:tc>
          <w:tcPr>
            <w:tcW w:w="4122" w:type="pct"/>
            <w:gridSpan w:val="10"/>
            <w:vAlign w:val="center"/>
          </w:tcPr>
          <w:p w:rsidR="00676F48" w:rsidRPr="00676F48" w:rsidRDefault="00676F48" w:rsidP="00676F48">
            <w:pPr>
              <w:spacing w:after="0"/>
              <w:jc w:val="left"/>
              <w:rPr>
                <w:rFonts w:eastAsia="Calibri" w:cs="Arial"/>
                <w:b/>
                <w:sz w:val="20"/>
                <w:szCs w:val="20"/>
              </w:rPr>
            </w:pPr>
            <w:r w:rsidRPr="00676F48">
              <w:rPr>
                <w:rFonts w:eastAsia="Calibri" w:cs="Arial"/>
                <w:b/>
                <w:sz w:val="20"/>
                <w:szCs w:val="20"/>
              </w:rPr>
              <w:t>Bakanlık Bilgi Yönetim Sistemine (MEB BYS) altlık oluşturmak üzere coğrafi</w:t>
            </w:r>
          </w:p>
          <w:p w:rsidR="00676F48" w:rsidRPr="00A17643" w:rsidRDefault="00676F48" w:rsidP="00676F48">
            <w:pPr>
              <w:spacing w:after="0"/>
              <w:jc w:val="left"/>
              <w:rPr>
                <w:rFonts w:eastAsia="Calibri" w:cs="Arial"/>
                <w:b/>
                <w:sz w:val="20"/>
                <w:szCs w:val="20"/>
              </w:rPr>
            </w:pPr>
            <w:r w:rsidRPr="00676F48">
              <w:rPr>
                <w:rFonts w:eastAsia="Calibri" w:cs="Arial"/>
                <w:b/>
                <w:sz w:val="20"/>
                <w:szCs w:val="20"/>
              </w:rPr>
              <w:t xml:space="preserve">bilgi sistemi </w:t>
            </w:r>
            <w:proofErr w:type="spellStart"/>
            <w:proofErr w:type="gramStart"/>
            <w:r w:rsidRPr="00676F48">
              <w:rPr>
                <w:rFonts w:eastAsia="Calibri" w:cs="Arial"/>
                <w:b/>
                <w:sz w:val="20"/>
                <w:szCs w:val="20"/>
              </w:rPr>
              <w:t>kurulacaktır.</w:t>
            </w:r>
            <w:r>
              <w:rPr>
                <w:rFonts w:eastAsia="Calibri" w:cs="Arial"/>
                <w:b/>
                <w:sz w:val="20"/>
                <w:szCs w:val="20"/>
              </w:rPr>
              <w:t>Müdürlüğümüzce</w:t>
            </w:r>
            <w:proofErr w:type="spellEnd"/>
            <w:proofErr w:type="gramEnd"/>
            <w:r>
              <w:rPr>
                <w:rFonts w:eastAsia="Calibri" w:cs="Arial"/>
                <w:b/>
                <w:sz w:val="20"/>
                <w:szCs w:val="20"/>
              </w:rPr>
              <w:t xml:space="preserve"> sistem yaygınlaştırılacaktır.</w:t>
            </w:r>
          </w:p>
        </w:tc>
      </w:tr>
      <w:tr w:rsidR="00D5097A" w:rsidRPr="00A17643" w:rsidTr="00E4771F">
        <w:trPr>
          <w:trHeight w:val="227"/>
        </w:trPr>
        <w:tc>
          <w:tcPr>
            <w:tcW w:w="878" w:type="pct"/>
            <w:gridSpan w:val="3"/>
            <w:shd w:val="clear" w:color="auto" w:fill="00B0F0"/>
            <w:vAlign w:val="center"/>
          </w:tcPr>
          <w:p w:rsidR="00D5097A" w:rsidRPr="00A17643" w:rsidRDefault="00D5097A" w:rsidP="00E4771F">
            <w:pPr>
              <w:spacing w:after="0"/>
              <w:jc w:val="left"/>
              <w:rPr>
                <w:rFonts w:eastAsia="Calibri" w:cs="Arial"/>
                <w:b/>
                <w:sz w:val="20"/>
                <w:szCs w:val="20"/>
              </w:rPr>
            </w:pPr>
            <w:r w:rsidRPr="00A17643">
              <w:rPr>
                <w:rFonts w:eastAsia="Calibri" w:cs="Arial"/>
                <w:b/>
                <w:sz w:val="20"/>
                <w:szCs w:val="20"/>
              </w:rPr>
              <w:t>Maliyet Tahmini</w:t>
            </w:r>
          </w:p>
        </w:tc>
        <w:tc>
          <w:tcPr>
            <w:tcW w:w="4122" w:type="pct"/>
            <w:gridSpan w:val="10"/>
            <w:vAlign w:val="center"/>
          </w:tcPr>
          <w:p w:rsidR="00D5097A" w:rsidRPr="00A17643" w:rsidRDefault="00DC4BCD" w:rsidP="00E4771F">
            <w:pPr>
              <w:spacing w:after="0"/>
              <w:jc w:val="left"/>
              <w:rPr>
                <w:rFonts w:eastAsia="Calibri" w:cs="Arial"/>
                <w:color w:val="000000"/>
                <w:sz w:val="20"/>
                <w:szCs w:val="20"/>
              </w:rPr>
            </w:pPr>
            <w:r>
              <w:rPr>
                <w:rFonts w:eastAsia="Calibri" w:cs="Arial"/>
                <w:color w:val="000000"/>
                <w:sz w:val="20"/>
                <w:szCs w:val="20"/>
              </w:rPr>
              <w:t>28004,32</w:t>
            </w:r>
          </w:p>
        </w:tc>
      </w:tr>
      <w:tr w:rsidR="00D5097A" w:rsidRPr="00A17643" w:rsidTr="00E4771F">
        <w:trPr>
          <w:trHeight w:val="227"/>
        </w:trPr>
        <w:tc>
          <w:tcPr>
            <w:tcW w:w="878" w:type="pct"/>
            <w:gridSpan w:val="3"/>
            <w:shd w:val="clear" w:color="auto" w:fill="00B0F0"/>
            <w:vAlign w:val="center"/>
          </w:tcPr>
          <w:p w:rsidR="00D5097A" w:rsidRPr="00A17643" w:rsidRDefault="00D5097A" w:rsidP="00E4771F">
            <w:pPr>
              <w:spacing w:after="0"/>
              <w:jc w:val="left"/>
              <w:rPr>
                <w:rFonts w:eastAsia="Calibri" w:cs="Arial"/>
                <w:b/>
                <w:sz w:val="20"/>
                <w:szCs w:val="20"/>
              </w:rPr>
            </w:pPr>
            <w:r w:rsidRPr="00A17643">
              <w:rPr>
                <w:rFonts w:eastAsia="Calibri" w:cs="Arial"/>
                <w:b/>
                <w:sz w:val="20"/>
                <w:szCs w:val="20"/>
              </w:rPr>
              <w:t>Tespitler</w:t>
            </w:r>
          </w:p>
        </w:tc>
        <w:tc>
          <w:tcPr>
            <w:tcW w:w="4122" w:type="pct"/>
            <w:gridSpan w:val="10"/>
            <w:vAlign w:val="center"/>
          </w:tcPr>
          <w:p w:rsidR="00D5097A" w:rsidRPr="00A17643" w:rsidRDefault="00D5097A" w:rsidP="00E4771F">
            <w:pPr>
              <w:spacing w:after="0"/>
              <w:jc w:val="left"/>
              <w:rPr>
                <w:rFonts w:eastAsia="Calibri" w:cs="Arial"/>
                <w:sz w:val="20"/>
                <w:szCs w:val="20"/>
              </w:rPr>
            </w:pPr>
            <w:r w:rsidRPr="00A17643">
              <w:rPr>
                <w:rFonts w:eastAsia="Calibri" w:cs="Arial"/>
                <w:sz w:val="20"/>
                <w:szCs w:val="20"/>
              </w:rPr>
              <w:t>- Yetki devri için iş süreçlerinin ve ilgili analizlerin yapılmamış olması,</w:t>
            </w:r>
          </w:p>
          <w:p w:rsidR="00D5097A" w:rsidRPr="00A17643" w:rsidRDefault="00D5097A" w:rsidP="00E4771F">
            <w:pPr>
              <w:spacing w:after="0"/>
              <w:jc w:val="left"/>
              <w:rPr>
                <w:rFonts w:eastAsia="Calibri" w:cs="Arial"/>
                <w:sz w:val="20"/>
                <w:szCs w:val="20"/>
              </w:rPr>
            </w:pPr>
            <w:r w:rsidRPr="00A17643">
              <w:rPr>
                <w:rFonts w:eastAsia="Calibri" w:cs="Arial"/>
                <w:sz w:val="20"/>
                <w:szCs w:val="20"/>
              </w:rPr>
              <w:t>- Veriye dayalı yönetim için etkin veri üretimi mekanizmaları oluşturulmamış olması,</w:t>
            </w:r>
          </w:p>
          <w:p w:rsidR="00D5097A" w:rsidRPr="00A17643" w:rsidRDefault="00D5097A" w:rsidP="00E4771F">
            <w:pPr>
              <w:spacing w:after="0"/>
              <w:jc w:val="left"/>
              <w:rPr>
                <w:rFonts w:eastAsia="Calibri" w:cs="Arial"/>
                <w:sz w:val="20"/>
                <w:szCs w:val="20"/>
              </w:rPr>
            </w:pPr>
            <w:r w:rsidRPr="00A17643">
              <w:rPr>
                <w:rFonts w:eastAsia="Calibri" w:cs="Arial"/>
                <w:sz w:val="20"/>
                <w:szCs w:val="20"/>
              </w:rPr>
              <w:t>- Planların izlenmesi için bir sistemin olmaması,</w:t>
            </w:r>
          </w:p>
          <w:p w:rsidR="00D5097A" w:rsidRPr="00A17643" w:rsidRDefault="00D5097A" w:rsidP="00E4771F">
            <w:pPr>
              <w:spacing w:after="0"/>
              <w:jc w:val="left"/>
              <w:rPr>
                <w:rFonts w:eastAsia="Calibri" w:cs="Arial"/>
                <w:sz w:val="20"/>
                <w:szCs w:val="20"/>
              </w:rPr>
            </w:pPr>
            <w:r w:rsidRPr="00A17643">
              <w:rPr>
                <w:rFonts w:eastAsia="Calibri" w:cs="Arial"/>
                <w:sz w:val="20"/>
                <w:szCs w:val="20"/>
              </w:rPr>
              <w:t>- MEB Mobil Bilgi Servisi (8383)  ücretli olmasından dolayı çok fazla veli tarafından kullanılmaması.</w:t>
            </w:r>
          </w:p>
        </w:tc>
      </w:tr>
      <w:tr w:rsidR="00D5097A" w:rsidRPr="00A17643" w:rsidTr="00E4771F">
        <w:trPr>
          <w:trHeight w:val="227"/>
        </w:trPr>
        <w:tc>
          <w:tcPr>
            <w:tcW w:w="878" w:type="pct"/>
            <w:gridSpan w:val="3"/>
            <w:shd w:val="clear" w:color="auto" w:fill="00B0F0"/>
            <w:vAlign w:val="center"/>
          </w:tcPr>
          <w:p w:rsidR="00D5097A" w:rsidRPr="00A17643" w:rsidRDefault="00D5097A" w:rsidP="00E4771F">
            <w:pPr>
              <w:spacing w:after="0"/>
              <w:jc w:val="left"/>
              <w:rPr>
                <w:rFonts w:eastAsia="Calibri" w:cs="Arial"/>
                <w:b/>
                <w:sz w:val="20"/>
                <w:szCs w:val="20"/>
              </w:rPr>
            </w:pPr>
            <w:r w:rsidRPr="00A17643">
              <w:rPr>
                <w:rFonts w:eastAsia="Calibri" w:cs="Arial"/>
                <w:b/>
                <w:sz w:val="20"/>
                <w:szCs w:val="20"/>
              </w:rPr>
              <w:t>İhtiyaçlar</w:t>
            </w:r>
          </w:p>
        </w:tc>
        <w:tc>
          <w:tcPr>
            <w:tcW w:w="4122" w:type="pct"/>
            <w:gridSpan w:val="10"/>
            <w:vAlign w:val="center"/>
          </w:tcPr>
          <w:p w:rsidR="00D5097A" w:rsidRPr="00A17643" w:rsidRDefault="00D5097A" w:rsidP="00E4771F">
            <w:pPr>
              <w:spacing w:after="0"/>
              <w:jc w:val="left"/>
              <w:rPr>
                <w:rFonts w:eastAsia="Calibri" w:cs="Arial"/>
                <w:sz w:val="20"/>
                <w:szCs w:val="20"/>
              </w:rPr>
            </w:pPr>
            <w:r w:rsidRPr="00A17643">
              <w:rPr>
                <w:rFonts w:eastAsia="Calibri" w:cs="Arial"/>
                <w:sz w:val="20"/>
                <w:szCs w:val="20"/>
              </w:rPr>
              <w:t>- İş süreçlerini çıkarma ve iyileştirme ekiplerinin eğitimi,</w:t>
            </w:r>
          </w:p>
          <w:p w:rsidR="00D5097A" w:rsidRPr="00A17643" w:rsidRDefault="00D5097A" w:rsidP="00E4771F">
            <w:pPr>
              <w:spacing w:after="0"/>
              <w:jc w:val="left"/>
              <w:rPr>
                <w:rFonts w:eastAsia="Calibri" w:cs="Arial"/>
                <w:sz w:val="20"/>
                <w:szCs w:val="20"/>
              </w:rPr>
            </w:pPr>
            <w:r w:rsidRPr="00A17643">
              <w:rPr>
                <w:rFonts w:eastAsia="Calibri" w:cs="Arial"/>
                <w:sz w:val="20"/>
                <w:szCs w:val="20"/>
              </w:rPr>
              <w:t>- Yetki devri için mevzuat ve faaliyet alanlarının taramasının yapılması,</w:t>
            </w:r>
          </w:p>
          <w:p w:rsidR="00D5097A" w:rsidRPr="00A17643" w:rsidRDefault="00D5097A" w:rsidP="00E4771F">
            <w:pPr>
              <w:spacing w:after="0"/>
              <w:jc w:val="left"/>
              <w:rPr>
                <w:rFonts w:eastAsia="Calibri" w:cs="Arial"/>
                <w:sz w:val="20"/>
                <w:szCs w:val="20"/>
              </w:rPr>
            </w:pPr>
            <w:r w:rsidRPr="00A17643">
              <w:rPr>
                <w:rFonts w:eastAsia="Calibri" w:cs="Arial"/>
                <w:sz w:val="20"/>
                <w:szCs w:val="20"/>
              </w:rPr>
              <w:t>- Veri birimi kurulması için mevzuat değişikliği,</w:t>
            </w:r>
          </w:p>
          <w:p w:rsidR="00D5097A" w:rsidRPr="00A17643" w:rsidRDefault="00D5097A" w:rsidP="00E4771F">
            <w:pPr>
              <w:spacing w:after="0"/>
              <w:jc w:val="left"/>
              <w:rPr>
                <w:rFonts w:eastAsia="Calibri" w:cs="Arial"/>
                <w:sz w:val="20"/>
                <w:szCs w:val="20"/>
              </w:rPr>
            </w:pPr>
            <w:r w:rsidRPr="00A17643">
              <w:rPr>
                <w:rFonts w:eastAsia="Calibri" w:cs="Arial"/>
                <w:sz w:val="20"/>
                <w:szCs w:val="20"/>
              </w:rPr>
              <w:t>- Okul planlarının izlenmesine yönelik sistem kurulması,</w:t>
            </w:r>
          </w:p>
          <w:p w:rsidR="00D5097A" w:rsidRPr="00A17643" w:rsidRDefault="00D5097A" w:rsidP="00E4771F">
            <w:pPr>
              <w:spacing w:after="0"/>
              <w:jc w:val="left"/>
              <w:rPr>
                <w:rFonts w:eastAsia="Calibri" w:cs="Arial"/>
                <w:sz w:val="20"/>
                <w:szCs w:val="20"/>
              </w:rPr>
            </w:pPr>
            <w:r w:rsidRPr="00A17643">
              <w:rPr>
                <w:rFonts w:eastAsia="Calibri" w:cs="Arial"/>
                <w:sz w:val="20"/>
                <w:szCs w:val="20"/>
              </w:rPr>
              <w:t>- MEB Mobil Bilgi Servisi (8383) ücretsiz yapılacak olmasından dolayı kaynak ihtiyacı.</w:t>
            </w:r>
          </w:p>
        </w:tc>
      </w:tr>
    </w:tbl>
    <w:p w:rsidR="00E4771F" w:rsidRDefault="00E4771F" w:rsidP="00E4771F">
      <w:pPr>
        <w:rPr>
          <w:rFonts w:eastAsia="Calibri" w:cs="Arial"/>
          <w:b/>
          <w:i/>
          <w:sz w:val="22"/>
          <w:szCs w:val="20"/>
        </w:rPr>
      </w:pPr>
    </w:p>
    <w:p w:rsidR="000955A8" w:rsidRDefault="000955A8" w:rsidP="00A17643">
      <w:pPr>
        <w:rPr>
          <w:sz w:val="20"/>
          <w:szCs w:val="20"/>
        </w:rPr>
      </w:pPr>
    </w:p>
    <w:p w:rsidR="00A17643" w:rsidRPr="00C47AA5" w:rsidRDefault="000955A8" w:rsidP="00C47AA5">
      <w:pPr>
        <w:spacing w:after="160"/>
        <w:jc w:val="left"/>
        <w:rPr>
          <w:sz w:val="20"/>
          <w:szCs w:val="20"/>
        </w:rPr>
      </w:pPr>
      <w:r>
        <w:rPr>
          <w:sz w:val="20"/>
          <w:szCs w:val="20"/>
        </w:rPr>
        <w:br w:type="page"/>
      </w:r>
      <w:bookmarkStart w:id="38" w:name="_Toc532132461"/>
      <w:r w:rsidR="00A17643" w:rsidRPr="00724CE1">
        <w:rPr>
          <w:b/>
          <w:color w:val="C45911" w:themeColor="accent2" w:themeShade="BF"/>
          <w:sz w:val="28"/>
        </w:rPr>
        <w:lastRenderedPageBreak/>
        <w:t xml:space="preserve">Hedef </w:t>
      </w:r>
      <w:proofErr w:type="gramStart"/>
      <w:r w:rsidR="00A17643" w:rsidRPr="00724CE1">
        <w:rPr>
          <w:b/>
          <w:color w:val="C45911" w:themeColor="accent2" w:themeShade="BF"/>
          <w:sz w:val="28"/>
        </w:rPr>
        <w:t>2.2</w:t>
      </w:r>
      <w:proofErr w:type="gramEnd"/>
      <w:r w:rsidR="00F3596E" w:rsidRPr="00724CE1">
        <w:rPr>
          <w:b/>
          <w:color w:val="C45911" w:themeColor="accent2" w:themeShade="BF"/>
          <w:sz w:val="28"/>
        </w:rPr>
        <w:t>.</w:t>
      </w:r>
      <w:r w:rsidR="00A17643" w:rsidRPr="00724CE1">
        <w:rPr>
          <w:b/>
          <w:color w:val="C45911" w:themeColor="accent2" w:themeShade="BF"/>
          <w:sz w:val="28"/>
        </w:rPr>
        <w:t xml:space="preserve"> Öğretmen ve okul yöneticilerinin gelişimlerini desteklemek amacıyla yeni bir mesleki gelişim anlayışı, sistemi ve modeli oluşturulacaktır.</w:t>
      </w:r>
      <w:bookmarkEnd w:id="38"/>
      <w:r w:rsidR="007207F3" w:rsidRPr="00724CE1">
        <w:rPr>
          <w:color w:val="C45911" w:themeColor="accent2" w:themeShade="BF"/>
        </w:rPr>
        <w:t xml:space="preserve"> </w:t>
      </w:r>
      <w:r w:rsidR="007207F3" w:rsidRPr="00724CE1">
        <w:rPr>
          <w:b/>
          <w:color w:val="C45911" w:themeColor="accent2" w:themeShade="BF"/>
          <w:sz w:val="28"/>
        </w:rPr>
        <w:t>Müdürlüğümüz sistemi yaygınlaştırac</w:t>
      </w:r>
      <w:r w:rsidR="00724CE1">
        <w:rPr>
          <w:b/>
          <w:color w:val="C45911" w:themeColor="accent2" w:themeShade="BF"/>
          <w:sz w:val="28"/>
        </w:rPr>
        <w:t>a</w:t>
      </w:r>
      <w:r w:rsidR="007207F3" w:rsidRPr="00724CE1">
        <w:rPr>
          <w:b/>
          <w:color w:val="C45911" w:themeColor="accent2" w:themeShade="BF"/>
          <w:sz w:val="28"/>
        </w:rPr>
        <w:t>ktır.</w:t>
      </w:r>
    </w:p>
    <w:tbl>
      <w:tblPr>
        <w:tblStyle w:val="TabloKlavuzu"/>
        <w:tblW w:w="5000" w:type="pct"/>
        <w:tblLook w:val="04A0" w:firstRow="1" w:lastRow="0" w:firstColumn="1" w:lastColumn="0" w:noHBand="0" w:noVBand="1"/>
      </w:tblPr>
      <w:tblGrid>
        <w:gridCol w:w="1216"/>
        <w:gridCol w:w="452"/>
        <w:gridCol w:w="621"/>
        <w:gridCol w:w="390"/>
        <w:gridCol w:w="2999"/>
        <w:gridCol w:w="1256"/>
        <w:gridCol w:w="1181"/>
        <w:gridCol w:w="1000"/>
        <w:gridCol w:w="1000"/>
        <w:gridCol w:w="1000"/>
        <w:gridCol w:w="1000"/>
        <w:gridCol w:w="1000"/>
        <w:gridCol w:w="1000"/>
        <w:gridCol w:w="985"/>
      </w:tblGrid>
      <w:tr w:rsidR="00A17643" w:rsidRPr="00A17643" w:rsidTr="007207F3">
        <w:trPr>
          <w:trHeight w:val="20"/>
        </w:trPr>
        <w:tc>
          <w:tcPr>
            <w:tcW w:w="553" w:type="pct"/>
            <w:gridSpan w:val="2"/>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Amaç 2</w:t>
            </w:r>
          </w:p>
        </w:tc>
        <w:tc>
          <w:tcPr>
            <w:tcW w:w="4447" w:type="pct"/>
            <w:gridSpan w:val="12"/>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Çağdaş normlara uygun, etkili, verimli yönetim ve organizasyon yapısı ve süreçleri hâkim kılınacaktır.</w:t>
            </w:r>
          </w:p>
        </w:tc>
      </w:tr>
      <w:tr w:rsidR="00A17643" w:rsidRPr="00A17643" w:rsidTr="007207F3">
        <w:trPr>
          <w:trHeight w:val="20"/>
        </w:trPr>
        <w:tc>
          <w:tcPr>
            <w:tcW w:w="553" w:type="pct"/>
            <w:gridSpan w:val="2"/>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 xml:space="preserve">Hedef </w:t>
            </w:r>
            <w:proofErr w:type="gramStart"/>
            <w:r w:rsidRPr="00A17643">
              <w:rPr>
                <w:rFonts w:eastAsia="Calibri" w:cs="Arial"/>
                <w:b/>
                <w:sz w:val="20"/>
                <w:szCs w:val="20"/>
              </w:rPr>
              <w:t>2.2</w:t>
            </w:r>
            <w:proofErr w:type="gramEnd"/>
          </w:p>
        </w:tc>
        <w:tc>
          <w:tcPr>
            <w:tcW w:w="4447" w:type="pct"/>
            <w:gridSpan w:val="12"/>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 xml:space="preserve">Öğretmen ve okul yöneticilerinin gelişimlerini desteklemek amacıyla yeni bir mesleki gelişim anlayışı, sistemi ve modeli oluşturulacaktır. </w:t>
            </w:r>
          </w:p>
        </w:tc>
      </w:tr>
      <w:tr w:rsidR="00A17643" w:rsidRPr="00A17643" w:rsidTr="007207F3">
        <w:trPr>
          <w:trHeight w:val="20"/>
        </w:trPr>
        <w:tc>
          <w:tcPr>
            <w:tcW w:w="1881" w:type="pct"/>
            <w:gridSpan w:val="5"/>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Performans Göstergeleri</w:t>
            </w:r>
          </w:p>
        </w:tc>
        <w:tc>
          <w:tcPr>
            <w:tcW w:w="416"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Hedefe Etkisi (%)</w:t>
            </w:r>
          </w:p>
        </w:tc>
        <w:tc>
          <w:tcPr>
            <w:tcW w:w="391"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Başlangıç Değeri</w:t>
            </w:r>
          </w:p>
        </w:tc>
        <w:tc>
          <w:tcPr>
            <w:tcW w:w="331"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2019</w:t>
            </w:r>
          </w:p>
        </w:tc>
        <w:tc>
          <w:tcPr>
            <w:tcW w:w="331"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2020</w:t>
            </w:r>
          </w:p>
        </w:tc>
        <w:tc>
          <w:tcPr>
            <w:tcW w:w="331"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2021</w:t>
            </w:r>
          </w:p>
        </w:tc>
        <w:tc>
          <w:tcPr>
            <w:tcW w:w="331"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2022</w:t>
            </w:r>
          </w:p>
        </w:tc>
        <w:tc>
          <w:tcPr>
            <w:tcW w:w="331"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2023</w:t>
            </w:r>
          </w:p>
        </w:tc>
        <w:tc>
          <w:tcPr>
            <w:tcW w:w="331"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İzleme Sıklığı</w:t>
            </w:r>
          </w:p>
        </w:tc>
        <w:tc>
          <w:tcPr>
            <w:tcW w:w="327" w:type="pct"/>
            <w:shd w:val="clear" w:color="auto" w:fill="00B0F0"/>
            <w:vAlign w:val="center"/>
          </w:tcPr>
          <w:p w:rsidR="00A17643" w:rsidRPr="00A17643" w:rsidRDefault="00A17643" w:rsidP="00E4771F">
            <w:pPr>
              <w:spacing w:after="0"/>
              <w:jc w:val="center"/>
              <w:rPr>
                <w:rFonts w:eastAsia="Calibri" w:cs="Arial"/>
                <w:b/>
                <w:sz w:val="20"/>
                <w:szCs w:val="20"/>
              </w:rPr>
            </w:pPr>
            <w:r w:rsidRPr="00A17643">
              <w:rPr>
                <w:rFonts w:eastAsia="Calibri" w:cs="Arial"/>
                <w:b/>
                <w:sz w:val="20"/>
                <w:szCs w:val="20"/>
              </w:rPr>
              <w:t>Rapor Sıklığı</w:t>
            </w:r>
          </w:p>
        </w:tc>
      </w:tr>
      <w:tr w:rsidR="00A17643" w:rsidRPr="00A17643" w:rsidTr="007207F3">
        <w:trPr>
          <w:trHeight w:val="137"/>
        </w:trPr>
        <w:tc>
          <w:tcPr>
            <w:tcW w:w="888" w:type="pct"/>
            <w:gridSpan w:val="4"/>
            <w:vMerge w:val="restart"/>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PG 2.2.1 Lisansüstü eğitim alan personel oranı (%)</w:t>
            </w:r>
          </w:p>
        </w:tc>
        <w:tc>
          <w:tcPr>
            <w:tcW w:w="993" w:type="pct"/>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PG 2.2.1.1 Alanında lisansüstü eğitim alan öğretmen oranı</w:t>
            </w:r>
            <w:r w:rsidR="007B58B0">
              <w:rPr>
                <w:rFonts w:eastAsia="Times New Roman" w:cs="Times New Roman"/>
                <w:b/>
                <w:color w:val="000000" w:themeColor="text1"/>
                <w:sz w:val="20"/>
                <w:szCs w:val="20"/>
              </w:rPr>
              <w:t>(%)</w:t>
            </w:r>
          </w:p>
        </w:tc>
        <w:tc>
          <w:tcPr>
            <w:tcW w:w="416" w:type="pct"/>
            <w:vMerge w:val="restart"/>
            <w:vAlign w:val="center"/>
          </w:tcPr>
          <w:p w:rsidR="00A17643" w:rsidRPr="00A17643" w:rsidRDefault="00377662" w:rsidP="00E4771F">
            <w:pPr>
              <w:spacing w:after="0"/>
              <w:jc w:val="center"/>
              <w:rPr>
                <w:rFonts w:eastAsia="Calibri" w:cs="Arial"/>
                <w:sz w:val="20"/>
                <w:szCs w:val="20"/>
              </w:rPr>
            </w:pPr>
            <w:r>
              <w:rPr>
                <w:rFonts w:eastAsia="Calibri" w:cs="Arial"/>
                <w:sz w:val="20"/>
                <w:szCs w:val="20"/>
              </w:rPr>
              <w:t>50</w:t>
            </w:r>
          </w:p>
        </w:tc>
        <w:tc>
          <w:tcPr>
            <w:tcW w:w="391" w:type="pct"/>
            <w:vAlign w:val="center"/>
          </w:tcPr>
          <w:p w:rsidR="00A17643" w:rsidRPr="00A17643" w:rsidRDefault="00A17643" w:rsidP="00E4771F">
            <w:pPr>
              <w:spacing w:after="0"/>
              <w:jc w:val="center"/>
              <w:rPr>
                <w:sz w:val="20"/>
                <w:szCs w:val="20"/>
              </w:rPr>
            </w:pPr>
            <w:r w:rsidRPr="00A17643">
              <w:rPr>
                <w:sz w:val="20"/>
                <w:szCs w:val="20"/>
              </w:rPr>
              <w:t>-</w:t>
            </w:r>
          </w:p>
        </w:tc>
        <w:tc>
          <w:tcPr>
            <w:tcW w:w="331" w:type="pct"/>
            <w:vAlign w:val="center"/>
          </w:tcPr>
          <w:p w:rsidR="00A17643" w:rsidRPr="00A17643" w:rsidRDefault="00C47AA5" w:rsidP="00E4771F">
            <w:pPr>
              <w:spacing w:after="0"/>
              <w:jc w:val="center"/>
              <w:rPr>
                <w:sz w:val="20"/>
                <w:szCs w:val="20"/>
              </w:rPr>
            </w:pPr>
            <w:r>
              <w:rPr>
                <w:sz w:val="20"/>
                <w:szCs w:val="20"/>
              </w:rPr>
              <w:t>%5</w:t>
            </w:r>
          </w:p>
        </w:tc>
        <w:tc>
          <w:tcPr>
            <w:tcW w:w="331" w:type="pct"/>
            <w:vAlign w:val="center"/>
          </w:tcPr>
          <w:p w:rsidR="00A17643" w:rsidRPr="00A17643" w:rsidRDefault="00C47AA5" w:rsidP="00E4771F">
            <w:pPr>
              <w:spacing w:after="0"/>
              <w:jc w:val="center"/>
              <w:rPr>
                <w:sz w:val="20"/>
                <w:szCs w:val="20"/>
              </w:rPr>
            </w:pPr>
            <w:r>
              <w:rPr>
                <w:sz w:val="20"/>
                <w:szCs w:val="20"/>
              </w:rPr>
              <w:t>%5</w:t>
            </w:r>
          </w:p>
        </w:tc>
        <w:tc>
          <w:tcPr>
            <w:tcW w:w="331" w:type="pct"/>
            <w:vAlign w:val="center"/>
          </w:tcPr>
          <w:p w:rsidR="00A17643" w:rsidRPr="00A17643" w:rsidRDefault="0077486F" w:rsidP="00E4771F">
            <w:pPr>
              <w:spacing w:after="0"/>
              <w:jc w:val="center"/>
              <w:rPr>
                <w:sz w:val="20"/>
                <w:szCs w:val="20"/>
              </w:rPr>
            </w:pPr>
            <w:r>
              <w:rPr>
                <w:sz w:val="20"/>
                <w:szCs w:val="20"/>
              </w:rPr>
              <w:t>%</w:t>
            </w:r>
            <w:r w:rsidR="00A17643" w:rsidRPr="00A17643">
              <w:rPr>
                <w:sz w:val="20"/>
                <w:szCs w:val="20"/>
              </w:rPr>
              <w:t>10</w:t>
            </w:r>
          </w:p>
        </w:tc>
        <w:tc>
          <w:tcPr>
            <w:tcW w:w="331" w:type="pct"/>
            <w:vAlign w:val="center"/>
          </w:tcPr>
          <w:p w:rsidR="00A17643" w:rsidRPr="00A17643" w:rsidRDefault="0077486F" w:rsidP="00E4771F">
            <w:pPr>
              <w:spacing w:after="0"/>
              <w:jc w:val="center"/>
              <w:rPr>
                <w:sz w:val="20"/>
                <w:szCs w:val="20"/>
              </w:rPr>
            </w:pPr>
            <w:r>
              <w:rPr>
                <w:sz w:val="20"/>
                <w:szCs w:val="20"/>
              </w:rPr>
              <w:t>%</w:t>
            </w:r>
            <w:r w:rsidR="00853EAF">
              <w:rPr>
                <w:sz w:val="20"/>
                <w:szCs w:val="20"/>
              </w:rPr>
              <w:t>40</w:t>
            </w:r>
          </w:p>
        </w:tc>
        <w:tc>
          <w:tcPr>
            <w:tcW w:w="331" w:type="pct"/>
            <w:vAlign w:val="center"/>
          </w:tcPr>
          <w:p w:rsidR="00A17643" w:rsidRPr="00A17643" w:rsidRDefault="0077486F" w:rsidP="00E4771F">
            <w:pPr>
              <w:spacing w:after="0"/>
              <w:jc w:val="center"/>
              <w:rPr>
                <w:sz w:val="20"/>
                <w:szCs w:val="20"/>
              </w:rPr>
            </w:pPr>
            <w:r>
              <w:rPr>
                <w:sz w:val="20"/>
                <w:szCs w:val="20"/>
              </w:rPr>
              <w:t>%</w:t>
            </w:r>
            <w:r w:rsidR="00853EAF">
              <w:rPr>
                <w:sz w:val="20"/>
                <w:szCs w:val="20"/>
              </w:rPr>
              <w:t>60</w:t>
            </w:r>
          </w:p>
        </w:tc>
        <w:tc>
          <w:tcPr>
            <w:tcW w:w="331" w:type="pct"/>
            <w:vMerge w:val="restart"/>
            <w:vAlign w:val="center"/>
          </w:tcPr>
          <w:p w:rsidR="00A17643" w:rsidRPr="00A17643" w:rsidRDefault="00A17643" w:rsidP="00E4771F">
            <w:pPr>
              <w:spacing w:after="0"/>
              <w:jc w:val="center"/>
              <w:rPr>
                <w:rFonts w:eastAsia="Calibri" w:cs="Arial"/>
                <w:sz w:val="20"/>
                <w:szCs w:val="20"/>
              </w:rPr>
            </w:pPr>
            <w:r w:rsidRPr="00A17643">
              <w:rPr>
                <w:rFonts w:eastAsia="Calibri" w:cs="Arial"/>
                <w:sz w:val="20"/>
                <w:szCs w:val="20"/>
              </w:rPr>
              <w:t>6 Ay</w:t>
            </w:r>
          </w:p>
        </w:tc>
        <w:tc>
          <w:tcPr>
            <w:tcW w:w="327" w:type="pct"/>
            <w:vMerge w:val="restart"/>
            <w:vAlign w:val="center"/>
          </w:tcPr>
          <w:p w:rsidR="00A17643" w:rsidRPr="00A17643" w:rsidRDefault="00A17643" w:rsidP="00E4771F">
            <w:pPr>
              <w:spacing w:after="0"/>
              <w:jc w:val="center"/>
              <w:rPr>
                <w:rFonts w:eastAsia="Calibri" w:cs="Arial"/>
                <w:sz w:val="20"/>
                <w:szCs w:val="20"/>
              </w:rPr>
            </w:pPr>
            <w:r w:rsidRPr="00A17643">
              <w:rPr>
                <w:rFonts w:eastAsia="Calibri" w:cs="Arial"/>
                <w:sz w:val="20"/>
                <w:szCs w:val="20"/>
              </w:rPr>
              <w:t>6 Ay</w:t>
            </w:r>
          </w:p>
        </w:tc>
      </w:tr>
      <w:tr w:rsidR="00A17643" w:rsidRPr="00A17643" w:rsidTr="007207F3">
        <w:trPr>
          <w:trHeight w:val="122"/>
        </w:trPr>
        <w:tc>
          <w:tcPr>
            <w:tcW w:w="888" w:type="pct"/>
            <w:gridSpan w:val="4"/>
            <w:vMerge/>
            <w:shd w:val="clear" w:color="auto" w:fill="00B0F0"/>
            <w:vAlign w:val="center"/>
          </w:tcPr>
          <w:p w:rsidR="00A17643" w:rsidRPr="00A17643" w:rsidRDefault="00A17643" w:rsidP="00E4771F">
            <w:pPr>
              <w:spacing w:after="0"/>
              <w:jc w:val="left"/>
              <w:rPr>
                <w:rFonts w:eastAsia="Calibri" w:cs="Arial"/>
                <w:b/>
                <w:sz w:val="20"/>
                <w:szCs w:val="20"/>
              </w:rPr>
            </w:pPr>
          </w:p>
        </w:tc>
        <w:tc>
          <w:tcPr>
            <w:tcW w:w="993" w:type="pct"/>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PG 2.2.1.2 Yönetim alanında lisansüstü eğitim alan yönetici oranı</w:t>
            </w:r>
            <w:r w:rsidR="007B58B0">
              <w:rPr>
                <w:rFonts w:eastAsia="Times New Roman" w:cs="Times New Roman"/>
                <w:b/>
                <w:color w:val="000000" w:themeColor="text1"/>
                <w:sz w:val="20"/>
                <w:szCs w:val="20"/>
              </w:rPr>
              <w:t>(%)</w:t>
            </w:r>
          </w:p>
        </w:tc>
        <w:tc>
          <w:tcPr>
            <w:tcW w:w="416" w:type="pct"/>
            <w:vMerge/>
            <w:vAlign w:val="center"/>
          </w:tcPr>
          <w:p w:rsidR="00A17643" w:rsidRPr="00A17643" w:rsidRDefault="00A17643" w:rsidP="00E4771F">
            <w:pPr>
              <w:spacing w:after="0"/>
              <w:jc w:val="center"/>
              <w:rPr>
                <w:rFonts w:eastAsia="Calibri" w:cs="Arial"/>
                <w:sz w:val="20"/>
                <w:szCs w:val="20"/>
              </w:rPr>
            </w:pPr>
          </w:p>
        </w:tc>
        <w:tc>
          <w:tcPr>
            <w:tcW w:w="391" w:type="pct"/>
            <w:vAlign w:val="center"/>
          </w:tcPr>
          <w:p w:rsidR="00A17643" w:rsidRPr="00A17643" w:rsidRDefault="00853EAF" w:rsidP="00E4771F">
            <w:pPr>
              <w:spacing w:after="0"/>
              <w:jc w:val="center"/>
              <w:rPr>
                <w:rFonts w:eastAsia="Calibri" w:cs="Arial"/>
                <w:sz w:val="20"/>
                <w:szCs w:val="20"/>
              </w:rPr>
            </w:pPr>
            <w:r>
              <w:rPr>
                <w:rFonts w:eastAsia="Calibri" w:cs="Arial"/>
                <w:sz w:val="20"/>
                <w:szCs w:val="20"/>
              </w:rPr>
              <w:t>-</w:t>
            </w:r>
          </w:p>
        </w:tc>
        <w:tc>
          <w:tcPr>
            <w:tcW w:w="331" w:type="pct"/>
            <w:vAlign w:val="center"/>
          </w:tcPr>
          <w:p w:rsidR="00A17643" w:rsidRPr="00A17643" w:rsidRDefault="00853EAF" w:rsidP="00E4771F">
            <w:pPr>
              <w:spacing w:after="0"/>
              <w:jc w:val="center"/>
              <w:rPr>
                <w:rFonts w:eastAsia="Calibri" w:cs="Arial"/>
                <w:sz w:val="20"/>
                <w:szCs w:val="20"/>
              </w:rPr>
            </w:pPr>
            <w:r>
              <w:rPr>
                <w:rFonts w:eastAsia="Calibri" w:cs="Arial"/>
                <w:sz w:val="20"/>
                <w:szCs w:val="20"/>
              </w:rPr>
              <w:t>-</w:t>
            </w:r>
          </w:p>
        </w:tc>
        <w:tc>
          <w:tcPr>
            <w:tcW w:w="331" w:type="pct"/>
            <w:vAlign w:val="center"/>
          </w:tcPr>
          <w:p w:rsidR="00A17643" w:rsidRPr="00A17643" w:rsidRDefault="00853EAF" w:rsidP="00E4771F">
            <w:pPr>
              <w:spacing w:after="0"/>
              <w:jc w:val="center"/>
              <w:rPr>
                <w:rFonts w:eastAsia="Calibri" w:cs="Arial"/>
                <w:sz w:val="20"/>
                <w:szCs w:val="20"/>
              </w:rPr>
            </w:pPr>
            <w:r>
              <w:rPr>
                <w:rFonts w:eastAsia="Calibri" w:cs="Arial"/>
                <w:sz w:val="20"/>
                <w:szCs w:val="20"/>
              </w:rPr>
              <w:t>-</w:t>
            </w:r>
          </w:p>
        </w:tc>
        <w:tc>
          <w:tcPr>
            <w:tcW w:w="331" w:type="pct"/>
            <w:vAlign w:val="center"/>
          </w:tcPr>
          <w:p w:rsidR="00A17643" w:rsidRPr="00A17643" w:rsidRDefault="0077486F" w:rsidP="00E4771F">
            <w:pPr>
              <w:spacing w:after="0"/>
              <w:jc w:val="center"/>
              <w:rPr>
                <w:rFonts w:eastAsia="Calibri" w:cs="Arial"/>
                <w:sz w:val="20"/>
                <w:szCs w:val="20"/>
              </w:rPr>
            </w:pPr>
            <w:r>
              <w:rPr>
                <w:rFonts w:eastAsia="Calibri" w:cs="Arial"/>
                <w:sz w:val="20"/>
                <w:szCs w:val="20"/>
              </w:rPr>
              <w:t>%</w:t>
            </w:r>
            <w:r w:rsidR="00A17643" w:rsidRPr="00A17643">
              <w:rPr>
                <w:rFonts w:eastAsia="Calibri" w:cs="Arial"/>
                <w:sz w:val="20"/>
                <w:szCs w:val="20"/>
              </w:rPr>
              <w:t>10</w:t>
            </w:r>
          </w:p>
        </w:tc>
        <w:tc>
          <w:tcPr>
            <w:tcW w:w="331" w:type="pct"/>
            <w:vAlign w:val="center"/>
          </w:tcPr>
          <w:p w:rsidR="00A17643" w:rsidRPr="00A17643" w:rsidRDefault="0077486F" w:rsidP="00E4771F">
            <w:pPr>
              <w:spacing w:after="0"/>
              <w:jc w:val="center"/>
              <w:rPr>
                <w:rFonts w:eastAsia="Calibri" w:cs="Arial"/>
                <w:sz w:val="20"/>
                <w:szCs w:val="20"/>
              </w:rPr>
            </w:pPr>
            <w:r>
              <w:rPr>
                <w:rFonts w:eastAsia="Calibri" w:cs="Arial"/>
                <w:sz w:val="20"/>
                <w:szCs w:val="20"/>
              </w:rPr>
              <w:t>%</w:t>
            </w:r>
            <w:r w:rsidR="00853EAF">
              <w:rPr>
                <w:rFonts w:eastAsia="Calibri" w:cs="Arial"/>
                <w:sz w:val="20"/>
                <w:szCs w:val="20"/>
              </w:rPr>
              <w:t>40</w:t>
            </w:r>
          </w:p>
        </w:tc>
        <w:tc>
          <w:tcPr>
            <w:tcW w:w="331" w:type="pct"/>
            <w:vAlign w:val="center"/>
          </w:tcPr>
          <w:p w:rsidR="00A17643" w:rsidRPr="00A17643" w:rsidRDefault="0077486F" w:rsidP="00E4771F">
            <w:pPr>
              <w:spacing w:after="0"/>
              <w:jc w:val="center"/>
              <w:rPr>
                <w:rFonts w:eastAsia="Calibri" w:cs="Arial"/>
                <w:sz w:val="20"/>
                <w:szCs w:val="20"/>
              </w:rPr>
            </w:pPr>
            <w:r>
              <w:rPr>
                <w:rFonts w:eastAsia="Calibri" w:cs="Arial"/>
                <w:sz w:val="20"/>
                <w:szCs w:val="20"/>
              </w:rPr>
              <w:t>%</w:t>
            </w:r>
            <w:r w:rsidR="00853EAF">
              <w:rPr>
                <w:rFonts w:eastAsia="Calibri" w:cs="Arial"/>
                <w:sz w:val="20"/>
                <w:szCs w:val="20"/>
              </w:rPr>
              <w:t>60</w:t>
            </w:r>
          </w:p>
        </w:tc>
        <w:tc>
          <w:tcPr>
            <w:tcW w:w="331" w:type="pct"/>
            <w:vMerge/>
            <w:vAlign w:val="center"/>
          </w:tcPr>
          <w:p w:rsidR="00A17643" w:rsidRPr="00A17643" w:rsidRDefault="00A17643" w:rsidP="00E4771F">
            <w:pPr>
              <w:spacing w:after="0"/>
              <w:jc w:val="center"/>
              <w:rPr>
                <w:rFonts w:eastAsia="Calibri" w:cs="Arial"/>
                <w:sz w:val="20"/>
                <w:szCs w:val="20"/>
              </w:rPr>
            </w:pPr>
          </w:p>
        </w:tc>
        <w:tc>
          <w:tcPr>
            <w:tcW w:w="327" w:type="pct"/>
            <w:vMerge/>
            <w:vAlign w:val="center"/>
          </w:tcPr>
          <w:p w:rsidR="00A17643" w:rsidRPr="00A17643" w:rsidRDefault="00A17643" w:rsidP="00E4771F">
            <w:pPr>
              <w:spacing w:after="0"/>
              <w:jc w:val="center"/>
              <w:rPr>
                <w:rFonts w:eastAsia="Calibri" w:cs="Arial"/>
                <w:sz w:val="20"/>
                <w:szCs w:val="20"/>
              </w:rPr>
            </w:pPr>
          </w:p>
        </w:tc>
      </w:tr>
      <w:tr w:rsidR="00A17643" w:rsidRPr="00A17643" w:rsidTr="007207F3">
        <w:trPr>
          <w:trHeight w:val="20"/>
        </w:trPr>
        <w:tc>
          <w:tcPr>
            <w:tcW w:w="1881" w:type="pct"/>
            <w:gridSpan w:val="5"/>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PG 2.2.2 Yönetici cinsiyet oranı (%)</w:t>
            </w:r>
          </w:p>
        </w:tc>
        <w:tc>
          <w:tcPr>
            <w:tcW w:w="416" w:type="pct"/>
            <w:vAlign w:val="center"/>
          </w:tcPr>
          <w:p w:rsidR="00A17643" w:rsidRPr="00A17643" w:rsidRDefault="00377662" w:rsidP="00E4771F">
            <w:pPr>
              <w:spacing w:after="0"/>
              <w:jc w:val="center"/>
              <w:rPr>
                <w:rFonts w:eastAsia="Calibri" w:cs="Arial"/>
                <w:sz w:val="20"/>
                <w:szCs w:val="20"/>
              </w:rPr>
            </w:pPr>
            <w:r>
              <w:rPr>
                <w:rFonts w:eastAsia="Calibri" w:cs="Arial"/>
                <w:sz w:val="20"/>
                <w:szCs w:val="20"/>
              </w:rPr>
              <w:t>20</w:t>
            </w:r>
          </w:p>
        </w:tc>
        <w:tc>
          <w:tcPr>
            <w:tcW w:w="391" w:type="pct"/>
            <w:vAlign w:val="center"/>
          </w:tcPr>
          <w:p w:rsidR="00A17643" w:rsidRPr="00A17643" w:rsidRDefault="0077486F" w:rsidP="00E4771F">
            <w:pPr>
              <w:spacing w:after="0"/>
              <w:jc w:val="center"/>
              <w:rPr>
                <w:rFonts w:eastAsia="Calibri" w:cs="Arial"/>
                <w:sz w:val="20"/>
                <w:szCs w:val="20"/>
              </w:rPr>
            </w:pPr>
            <w:r w:rsidRPr="00EF0F1E">
              <w:rPr>
                <w:rFonts w:eastAsia="Calibri" w:cs="Arial"/>
                <w:sz w:val="20"/>
                <w:szCs w:val="20"/>
              </w:rPr>
              <w:t>%</w:t>
            </w:r>
            <w:r w:rsidR="00A17643" w:rsidRPr="00EF0F1E">
              <w:rPr>
                <w:rFonts w:eastAsia="Calibri" w:cs="Arial"/>
                <w:sz w:val="20"/>
                <w:szCs w:val="20"/>
              </w:rPr>
              <w:t>23</w:t>
            </w:r>
          </w:p>
        </w:tc>
        <w:tc>
          <w:tcPr>
            <w:tcW w:w="331" w:type="pct"/>
            <w:vAlign w:val="center"/>
          </w:tcPr>
          <w:p w:rsidR="00A17643" w:rsidRPr="00A17643" w:rsidRDefault="0077486F" w:rsidP="00E4771F">
            <w:pPr>
              <w:spacing w:after="0"/>
              <w:jc w:val="center"/>
              <w:rPr>
                <w:rFonts w:eastAsia="Calibri" w:cs="Arial"/>
                <w:sz w:val="20"/>
                <w:szCs w:val="20"/>
              </w:rPr>
            </w:pPr>
            <w:r>
              <w:rPr>
                <w:rFonts w:eastAsia="Calibri" w:cs="Arial"/>
                <w:sz w:val="20"/>
                <w:szCs w:val="20"/>
              </w:rPr>
              <w:t>%</w:t>
            </w:r>
            <w:r w:rsidR="00A17643" w:rsidRPr="00A17643">
              <w:rPr>
                <w:rFonts w:eastAsia="Calibri" w:cs="Arial"/>
                <w:sz w:val="20"/>
                <w:szCs w:val="20"/>
              </w:rPr>
              <w:t>28</w:t>
            </w:r>
          </w:p>
        </w:tc>
        <w:tc>
          <w:tcPr>
            <w:tcW w:w="331" w:type="pct"/>
            <w:vAlign w:val="center"/>
          </w:tcPr>
          <w:p w:rsidR="00A17643" w:rsidRPr="00A17643" w:rsidRDefault="0077486F" w:rsidP="00E4771F">
            <w:pPr>
              <w:spacing w:after="0"/>
              <w:jc w:val="center"/>
              <w:rPr>
                <w:rFonts w:eastAsia="Calibri" w:cs="Arial"/>
                <w:sz w:val="20"/>
                <w:szCs w:val="20"/>
              </w:rPr>
            </w:pPr>
            <w:r>
              <w:rPr>
                <w:rFonts w:eastAsia="Calibri" w:cs="Arial"/>
                <w:sz w:val="20"/>
                <w:szCs w:val="20"/>
              </w:rPr>
              <w:t>%</w:t>
            </w:r>
            <w:r w:rsidR="00A17643" w:rsidRPr="00A17643">
              <w:rPr>
                <w:rFonts w:eastAsia="Calibri" w:cs="Arial"/>
                <w:sz w:val="20"/>
                <w:szCs w:val="20"/>
              </w:rPr>
              <w:t>33</w:t>
            </w:r>
          </w:p>
        </w:tc>
        <w:tc>
          <w:tcPr>
            <w:tcW w:w="331" w:type="pct"/>
            <w:vAlign w:val="center"/>
          </w:tcPr>
          <w:p w:rsidR="00A17643" w:rsidRPr="00A17643" w:rsidRDefault="0077486F" w:rsidP="00E4771F">
            <w:pPr>
              <w:spacing w:after="0"/>
              <w:jc w:val="center"/>
              <w:rPr>
                <w:rFonts w:eastAsia="Calibri" w:cs="Arial"/>
                <w:sz w:val="20"/>
                <w:szCs w:val="20"/>
              </w:rPr>
            </w:pPr>
            <w:r>
              <w:rPr>
                <w:rFonts w:eastAsia="Calibri" w:cs="Arial"/>
                <w:sz w:val="20"/>
                <w:szCs w:val="20"/>
              </w:rPr>
              <w:t>%</w:t>
            </w:r>
            <w:r w:rsidR="00A17643" w:rsidRPr="00A17643">
              <w:rPr>
                <w:rFonts w:eastAsia="Calibri" w:cs="Arial"/>
                <w:sz w:val="20"/>
                <w:szCs w:val="20"/>
              </w:rPr>
              <w:t>38</w:t>
            </w:r>
          </w:p>
        </w:tc>
        <w:tc>
          <w:tcPr>
            <w:tcW w:w="331" w:type="pct"/>
            <w:vAlign w:val="center"/>
          </w:tcPr>
          <w:p w:rsidR="00A17643" w:rsidRPr="00A17643" w:rsidRDefault="0077486F" w:rsidP="00E4771F">
            <w:pPr>
              <w:spacing w:after="0"/>
              <w:jc w:val="center"/>
              <w:rPr>
                <w:rFonts w:eastAsia="Calibri" w:cs="Arial"/>
                <w:sz w:val="20"/>
                <w:szCs w:val="20"/>
              </w:rPr>
            </w:pPr>
            <w:r>
              <w:rPr>
                <w:rFonts w:eastAsia="Calibri" w:cs="Arial"/>
                <w:sz w:val="20"/>
                <w:szCs w:val="20"/>
              </w:rPr>
              <w:t>%</w:t>
            </w:r>
            <w:r w:rsidR="00A17643" w:rsidRPr="00A17643">
              <w:rPr>
                <w:rFonts w:eastAsia="Calibri" w:cs="Arial"/>
                <w:sz w:val="20"/>
                <w:szCs w:val="20"/>
              </w:rPr>
              <w:t>43</w:t>
            </w:r>
          </w:p>
        </w:tc>
        <w:tc>
          <w:tcPr>
            <w:tcW w:w="331" w:type="pct"/>
            <w:vAlign w:val="center"/>
          </w:tcPr>
          <w:p w:rsidR="00A17643" w:rsidRPr="00A17643" w:rsidRDefault="0077486F" w:rsidP="00E4771F">
            <w:pPr>
              <w:spacing w:after="0"/>
              <w:jc w:val="center"/>
              <w:rPr>
                <w:rFonts w:eastAsia="Calibri" w:cs="Arial"/>
                <w:sz w:val="20"/>
                <w:szCs w:val="20"/>
              </w:rPr>
            </w:pPr>
            <w:r>
              <w:rPr>
                <w:rFonts w:eastAsia="Calibri" w:cs="Arial"/>
                <w:sz w:val="20"/>
                <w:szCs w:val="20"/>
              </w:rPr>
              <w:t>%</w:t>
            </w:r>
            <w:r w:rsidR="00A17643" w:rsidRPr="00A17643">
              <w:rPr>
                <w:rFonts w:eastAsia="Calibri" w:cs="Arial"/>
                <w:sz w:val="20"/>
                <w:szCs w:val="20"/>
              </w:rPr>
              <w:t>50</w:t>
            </w:r>
          </w:p>
        </w:tc>
        <w:tc>
          <w:tcPr>
            <w:tcW w:w="331" w:type="pct"/>
            <w:vAlign w:val="center"/>
          </w:tcPr>
          <w:p w:rsidR="00A17643" w:rsidRPr="00A17643" w:rsidRDefault="00A17643" w:rsidP="00E4771F">
            <w:pPr>
              <w:spacing w:after="0"/>
              <w:jc w:val="center"/>
              <w:rPr>
                <w:sz w:val="20"/>
                <w:szCs w:val="20"/>
              </w:rPr>
            </w:pPr>
            <w:r w:rsidRPr="00A17643">
              <w:rPr>
                <w:rFonts w:eastAsia="Calibri" w:cs="Arial"/>
                <w:sz w:val="20"/>
                <w:szCs w:val="20"/>
              </w:rPr>
              <w:t>6 Ay</w:t>
            </w:r>
          </w:p>
        </w:tc>
        <w:tc>
          <w:tcPr>
            <w:tcW w:w="327" w:type="pct"/>
            <w:vAlign w:val="center"/>
          </w:tcPr>
          <w:p w:rsidR="00A17643" w:rsidRPr="00A17643" w:rsidRDefault="00A17643" w:rsidP="00E4771F">
            <w:pPr>
              <w:spacing w:after="0"/>
              <w:jc w:val="center"/>
              <w:rPr>
                <w:sz w:val="20"/>
                <w:szCs w:val="20"/>
              </w:rPr>
            </w:pPr>
            <w:r w:rsidRPr="00A17643">
              <w:rPr>
                <w:rFonts w:eastAsia="Calibri" w:cs="Arial"/>
                <w:sz w:val="20"/>
                <w:szCs w:val="20"/>
              </w:rPr>
              <w:t>6 Ay</w:t>
            </w:r>
          </w:p>
        </w:tc>
      </w:tr>
      <w:tr w:rsidR="00A17643" w:rsidRPr="00A17643" w:rsidTr="007207F3">
        <w:trPr>
          <w:trHeight w:val="20"/>
        </w:trPr>
        <w:tc>
          <w:tcPr>
            <w:tcW w:w="1881" w:type="pct"/>
            <w:gridSpan w:val="5"/>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PG 2.2.3 Ücretli öğretmen oranı (%)</w:t>
            </w:r>
          </w:p>
        </w:tc>
        <w:tc>
          <w:tcPr>
            <w:tcW w:w="416" w:type="pct"/>
            <w:vAlign w:val="center"/>
          </w:tcPr>
          <w:p w:rsidR="00A17643" w:rsidRPr="00A17643" w:rsidRDefault="00377662" w:rsidP="00E4771F">
            <w:pPr>
              <w:spacing w:after="0"/>
              <w:jc w:val="center"/>
              <w:rPr>
                <w:rFonts w:eastAsia="Calibri" w:cs="Arial"/>
                <w:sz w:val="20"/>
                <w:szCs w:val="20"/>
              </w:rPr>
            </w:pPr>
            <w:r>
              <w:rPr>
                <w:rFonts w:eastAsia="Calibri" w:cs="Arial"/>
                <w:sz w:val="20"/>
                <w:szCs w:val="20"/>
              </w:rPr>
              <w:t>30</w:t>
            </w:r>
          </w:p>
        </w:tc>
        <w:tc>
          <w:tcPr>
            <w:tcW w:w="391" w:type="pct"/>
            <w:vAlign w:val="center"/>
          </w:tcPr>
          <w:p w:rsidR="00A17643" w:rsidRPr="00A17643" w:rsidRDefault="0077486F" w:rsidP="00C76812">
            <w:pPr>
              <w:spacing w:after="0"/>
              <w:jc w:val="center"/>
              <w:rPr>
                <w:rFonts w:eastAsia="Calibri" w:cs="Arial"/>
                <w:sz w:val="20"/>
                <w:szCs w:val="20"/>
              </w:rPr>
            </w:pPr>
            <w:r>
              <w:rPr>
                <w:rFonts w:eastAsia="Calibri" w:cs="Arial"/>
                <w:sz w:val="20"/>
                <w:szCs w:val="20"/>
              </w:rPr>
              <w:t>%</w:t>
            </w:r>
            <w:r w:rsidR="00C76812">
              <w:rPr>
                <w:rFonts w:eastAsia="Calibri" w:cs="Arial"/>
                <w:sz w:val="20"/>
                <w:szCs w:val="20"/>
              </w:rPr>
              <w:t>8,5</w:t>
            </w:r>
          </w:p>
        </w:tc>
        <w:tc>
          <w:tcPr>
            <w:tcW w:w="331" w:type="pct"/>
            <w:vAlign w:val="center"/>
          </w:tcPr>
          <w:p w:rsidR="00A17643" w:rsidRPr="00A17643" w:rsidRDefault="0077486F" w:rsidP="00C76812">
            <w:pPr>
              <w:spacing w:after="0"/>
              <w:jc w:val="center"/>
              <w:rPr>
                <w:rFonts w:eastAsia="Calibri" w:cs="Arial"/>
                <w:sz w:val="20"/>
                <w:szCs w:val="20"/>
              </w:rPr>
            </w:pPr>
            <w:r>
              <w:rPr>
                <w:rFonts w:eastAsia="Calibri" w:cs="Arial"/>
                <w:sz w:val="20"/>
                <w:szCs w:val="20"/>
              </w:rPr>
              <w:t>%</w:t>
            </w:r>
            <w:r w:rsidR="00C76812">
              <w:rPr>
                <w:rFonts w:eastAsia="Calibri" w:cs="Arial"/>
                <w:sz w:val="20"/>
                <w:szCs w:val="20"/>
              </w:rPr>
              <w:t>8</w:t>
            </w:r>
          </w:p>
        </w:tc>
        <w:tc>
          <w:tcPr>
            <w:tcW w:w="331" w:type="pct"/>
            <w:vAlign w:val="center"/>
          </w:tcPr>
          <w:p w:rsidR="00A17643" w:rsidRPr="00A17643" w:rsidRDefault="0077486F" w:rsidP="00C76812">
            <w:pPr>
              <w:spacing w:after="0"/>
              <w:jc w:val="center"/>
              <w:rPr>
                <w:rFonts w:eastAsia="Calibri" w:cs="Arial"/>
                <w:sz w:val="20"/>
                <w:szCs w:val="20"/>
              </w:rPr>
            </w:pPr>
            <w:r>
              <w:rPr>
                <w:rFonts w:eastAsia="Calibri" w:cs="Arial"/>
                <w:sz w:val="20"/>
                <w:szCs w:val="20"/>
              </w:rPr>
              <w:t>%</w:t>
            </w:r>
            <w:r w:rsidR="00C76812">
              <w:rPr>
                <w:rFonts w:eastAsia="Calibri" w:cs="Arial"/>
                <w:sz w:val="20"/>
                <w:szCs w:val="20"/>
              </w:rPr>
              <w:t>7</w:t>
            </w:r>
          </w:p>
        </w:tc>
        <w:tc>
          <w:tcPr>
            <w:tcW w:w="331" w:type="pct"/>
            <w:vAlign w:val="center"/>
          </w:tcPr>
          <w:p w:rsidR="00A17643" w:rsidRPr="00A17643" w:rsidRDefault="0077486F" w:rsidP="00C76812">
            <w:pPr>
              <w:spacing w:after="0"/>
              <w:jc w:val="center"/>
              <w:rPr>
                <w:rFonts w:eastAsia="Calibri" w:cs="Arial"/>
                <w:sz w:val="20"/>
                <w:szCs w:val="20"/>
              </w:rPr>
            </w:pPr>
            <w:r>
              <w:rPr>
                <w:rFonts w:eastAsia="Calibri" w:cs="Arial"/>
                <w:sz w:val="20"/>
                <w:szCs w:val="20"/>
              </w:rPr>
              <w:t>%</w:t>
            </w:r>
            <w:r w:rsidR="00C76812">
              <w:rPr>
                <w:rFonts w:eastAsia="Calibri" w:cs="Arial"/>
                <w:sz w:val="20"/>
                <w:szCs w:val="20"/>
              </w:rPr>
              <w:t>6,5</w:t>
            </w:r>
          </w:p>
        </w:tc>
        <w:tc>
          <w:tcPr>
            <w:tcW w:w="331" w:type="pct"/>
            <w:vAlign w:val="center"/>
          </w:tcPr>
          <w:p w:rsidR="00A17643" w:rsidRPr="00A17643" w:rsidRDefault="0077486F" w:rsidP="00C76812">
            <w:pPr>
              <w:spacing w:after="0"/>
              <w:jc w:val="center"/>
              <w:rPr>
                <w:rFonts w:eastAsia="Calibri" w:cs="Arial"/>
                <w:sz w:val="20"/>
                <w:szCs w:val="20"/>
              </w:rPr>
            </w:pPr>
            <w:r>
              <w:rPr>
                <w:rFonts w:eastAsia="Calibri" w:cs="Arial"/>
                <w:sz w:val="20"/>
                <w:szCs w:val="20"/>
              </w:rPr>
              <w:t>%</w:t>
            </w:r>
            <w:r w:rsidR="00C76812">
              <w:rPr>
                <w:rFonts w:eastAsia="Calibri" w:cs="Arial"/>
                <w:sz w:val="20"/>
                <w:szCs w:val="20"/>
              </w:rPr>
              <w:t>6</w:t>
            </w:r>
          </w:p>
        </w:tc>
        <w:tc>
          <w:tcPr>
            <w:tcW w:w="331" w:type="pct"/>
            <w:vAlign w:val="center"/>
          </w:tcPr>
          <w:p w:rsidR="00A17643" w:rsidRPr="00A17643" w:rsidRDefault="0077486F" w:rsidP="00C76812">
            <w:pPr>
              <w:spacing w:after="0"/>
              <w:jc w:val="center"/>
              <w:rPr>
                <w:rFonts w:eastAsia="Calibri" w:cs="Arial"/>
                <w:sz w:val="20"/>
                <w:szCs w:val="20"/>
              </w:rPr>
            </w:pPr>
            <w:r>
              <w:rPr>
                <w:rFonts w:eastAsia="Calibri" w:cs="Arial"/>
                <w:sz w:val="20"/>
                <w:szCs w:val="20"/>
              </w:rPr>
              <w:t>%</w:t>
            </w:r>
            <w:r w:rsidR="00C76812">
              <w:rPr>
                <w:rFonts w:eastAsia="Calibri" w:cs="Arial"/>
                <w:sz w:val="20"/>
                <w:szCs w:val="20"/>
              </w:rPr>
              <w:t>6,5</w:t>
            </w:r>
          </w:p>
        </w:tc>
        <w:tc>
          <w:tcPr>
            <w:tcW w:w="331" w:type="pct"/>
            <w:vAlign w:val="center"/>
          </w:tcPr>
          <w:p w:rsidR="00A17643" w:rsidRPr="00A17643" w:rsidRDefault="00A17643" w:rsidP="00E4771F">
            <w:pPr>
              <w:spacing w:after="0"/>
              <w:jc w:val="center"/>
              <w:rPr>
                <w:sz w:val="20"/>
                <w:szCs w:val="20"/>
              </w:rPr>
            </w:pPr>
            <w:r w:rsidRPr="00A17643">
              <w:rPr>
                <w:rFonts w:eastAsia="Calibri" w:cs="Arial"/>
                <w:sz w:val="20"/>
                <w:szCs w:val="20"/>
              </w:rPr>
              <w:t>6 Ay</w:t>
            </w:r>
          </w:p>
        </w:tc>
        <w:tc>
          <w:tcPr>
            <w:tcW w:w="327" w:type="pct"/>
            <w:vAlign w:val="center"/>
          </w:tcPr>
          <w:p w:rsidR="00A17643" w:rsidRPr="00A17643" w:rsidRDefault="00A17643" w:rsidP="00E4771F">
            <w:pPr>
              <w:spacing w:after="0"/>
              <w:jc w:val="center"/>
              <w:rPr>
                <w:sz w:val="20"/>
                <w:szCs w:val="20"/>
              </w:rPr>
            </w:pPr>
            <w:r w:rsidRPr="00A17643">
              <w:rPr>
                <w:rFonts w:eastAsia="Calibri" w:cs="Arial"/>
                <w:sz w:val="20"/>
                <w:szCs w:val="20"/>
              </w:rPr>
              <w:t>6 Ay</w:t>
            </w:r>
          </w:p>
        </w:tc>
      </w:tr>
      <w:tr w:rsidR="00A17643" w:rsidRPr="00A17643" w:rsidTr="007207F3">
        <w:trPr>
          <w:trHeight w:val="20"/>
        </w:trPr>
        <w:tc>
          <w:tcPr>
            <w:tcW w:w="1881" w:type="pct"/>
            <w:gridSpan w:val="5"/>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Koordinatör Birim</w:t>
            </w:r>
          </w:p>
        </w:tc>
        <w:tc>
          <w:tcPr>
            <w:tcW w:w="3119" w:type="pct"/>
            <w:gridSpan w:val="9"/>
            <w:vAlign w:val="center"/>
          </w:tcPr>
          <w:p w:rsidR="00A17643" w:rsidRPr="00A17643" w:rsidRDefault="007207F3" w:rsidP="00E4771F">
            <w:pPr>
              <w:spacing w:after="0"/>
              <w:jc w:val="left"/>
              <w:rPr>
                <w:rFonts w:eastAsia="Calibri" w:cs="Arial"/>
                <w:sz w:val="20"/>
                <w:szCs w:val="20"/>
              </w:rPr>
            </w:pPr>
            <w:r>
              <w:rPr>
                <w:rFonts w:eastAsia="Calibri" w:cs="Arial"/>
                <w:sz w:val="20"/>
                <w:szCs w:val="20"/>
              </w:rPr>
              <w:t>İnsan Kaynakları Yönetimi Şube Müdürlüğü</w:t>
            </w:r>
          </w:p>
        </w:tc>
      </w:tr>
      <w:tr w:rsidR="00A17643" w:rsidRPr="00A17643" w:rsidTr="007207F3">
        <w:trPr>
          <w:trHeight w:val="20"/>
        </w:trPr>
        <w:tc>
          <w:tcPr>
            <w:tcW w:w="1881" w:type="pct"/>
            <w:gridSpan w:val="5"/>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İş Birliği Yapılacak Birimler</w:t>
            </w:r>
          </w:p>
        </w:tc>
        <w:tc>
          <w:tcPr>
            <w:tcW w:w="3119" w:type="pct"/>
            <w:gridSpan w:val="9"/>
            <w:vAlign w:val="center"/>
          </w:tcPr>
          <w:p w:rsidR="00A17643" w:rsidRPr="00A17643" w:rsidRDefault="00A17643" w:rsidP="007207F3">
            <w:pPr>
              <w:spacing w:after="0"/>
              <w:jc w:val="left"/>
              <w:rPr>
                <w:rFonts w:eastAsia="Calibri" w:cs="Arial"/>
                <w:sz w:val="20"/>
                <w:szCs w:val="20"/>
              </w:rPr>
            </w:pPr>
            <w:r w:rsidRPr="00A17643">
              <w:rPr>
                <w:rFonts w:eastAsia="Calibri" w:cs="Arial"/>
                <w:sz w:val="20"/>
                <w:szCs w:val="20"/>
              </w:rPr>
              <w:t>DÖ</w:t>
            </w:r>
            <w:r w:rsidR="007207F3">
              <w:rPr>
                <w:rFonts w:eastAsia="Calibri" w:cs="Arial"/>
                <w:sz w:val="20"/>
                <w:szCs w:val="20"/>
              </w:rPr>
              <w:t>Ş</w:t>
            </w:r>
            <w:r w:rsidRPr="00A17643">
              <w:rPr>
                <w:rFonts w:eastAsia="Calibri" w:cs="Arial"/>
                <w:sz w:val="20"/>
                <w:szCs w:val="20"/>
              </w:rPr>
              <w:t>M, HBÖ</w:t>
            </w:r>
            <w:r w:rsidR="007207F3">
              <w:rPr>
                <w:rFonts w:eastAsia="Calibri" w:cs="Arial"/>
                <w:sz w:val="20"/>
                <w:szCs w:val="20"/>
              </w:rPr>
              <w:t>Ş</w:t>
            </w:r>
            <w:r w:rsidRPr="00A17643">
              <w:rPr>
                <w:rFonts w:eastAsia="Calibri" w:cs="Arial"/>
                <w:sz w:val="20"/>
                <w:szCs w:val="20"/>
              </w:rPr>
              <w:t>M, MTE</w:t>
            </w:r>
            <w:r w:rsidR="007207F3">
              <w:rPr>
                <w:rFonts w:eastAsia="Calibri" w:cs="Arial"/>
                <w:sz w:val="20"/>
                <w:szCs w:val="20"/>
              </w:rPr>
              <w:t>Ş</w:t>
            </w:r>
            <w:r w:rsidRPr="00A17643">
              <w:rPr>
                <w:rFonts w:eastAsia="Calibri" w:cs="Arial"/>
                <w:sz w:val="20"/>
                <w:szCs w:val="20"/>
              </w:rPr>
              <w:t>M, O</w:t>
            </w:r>
            <w:r w:rsidR="007207F3">
              <w:rPr>
                <w:rFonts w:eastAsia="Calibri" w:cs="Arial"/>
                <w:sz w:val="20"/>
                <w:szCs w:val="20"/>
              </w:rPr>
              <w:t>Ş</w:t>
            </w:r>
            <w:r w:rsidRPr="00A17643">
              <w:rPr>
                <w:rFonts w:eastAsia="Calibri" w:cs="Arial"/>
                <w:sz w:val="20"/>
                <w:szCs w:val="20"/>
              </w:rPr>
              <w:t>M, ÖERH</w:t>
            </w:r>
            <w:r w:rsidR="007207F3">
              <w:rPr>
                <w:rFonts w:eastAsia="Calibri" w:cs="Arial"/>
                <w:sz w:val="20"/>
                <w:szCs w:val="20"/>
              </w:rPr>
              <w:t>Ş</w:t>
            </w:r>
            <w:r w:rsidRPr="00A17643">
              <w:rPr>
                <w:rFonts w:eastAsia="Calibri" w:cs="Arial"/>
                <w:sz w:val="20"/>
                <w:szCs w:val="20"/>
              </w:rPr>
              <w:t>M, ÖÖK</w:t>
            </w:r>
            <w:r w:rsidR="007207F3">
              <w:rPr>
                <w:rFonts w:eastAsia="Calibri" w:cs="Arial"/>
                <w:sz w:val="20"/>
                <w:szCs w:val="20"/>
              </w:rPr>
              <w:t>Ş</w:t>
            </w:r>
            <w:r w:rsidRPr="00A17643">
              <w:rPr>
                <w:rFonts w:eastAsia="Calibri" w:cs="Arial"/>
                <w:sz w:val="20"/>
                <w:szCs w:val="20"/>
              </w:rPr>
              <w:t>M, TE</w:t>
            </w:r>
            <w:r w:rsidR="007207F3">
              <w:rPr>
                <w:rFonts w:eastAsia="Calibri" w:cs="Arial"/>
                <w:sz w:val="20"/>
                <w:szCs w:val="20"/>
              </w:rPr>
              <w:t>Ş</w:t>
            </w:r>
            <w:r w:rsidRPr="00A17643">
              <w:rPr>
                <w:rFonts w:eastAsia="Calibri" w:cs="Arial"/>
                <w:sz w:val="20"/>
                <w:szCs w:val="20"/>
              </w:rPr>
              <w:t>M, YYE</w:t>
            </w:r>
            <w:r w:rsidR="007207F3">
              <w:rPr>
                <w:rFonts w:eastAsia="Calibri" w:cs="Arial"/>
                <w:sz w:val="20"/>
                <w:szCs w:val="20"/>
              </w:rPr>
              <w:t>Ş</w:t>
            </w:r>
            <w:r w:rsidRPr="00A17643">
              <w:rPr>
                <w:rFonts w:eastAsia="Calibri" w:cs="Arial"/>
                <w:sz w:val="20"/>
                <w:szCs w:val="20"/>
              </w:rPr>
              <w:t>M, ÖDSH</w:t>
            </w:r>
            <w:r w:rsidR="007207F3">
              <w:rPr>
                <w:rFonts w:eastAsia="Calibri" w:cs="Arial"/>
                <w:sz w:val="20"/>
                <w:szCs w:val="20"/>
              </w:rPr>
              <w:t>Ş</w:t>
            </w:r>
            <w:r w:rsidRPr="00A17643">
              <w:rPr>
                <w:rFonts w:eastAsia="Calibri" w:cs="Arial"/>
                <w:sz w:val="20"/>
                <w:szCs w:val="20"/>
              </w:rPr>
              <w:t>M, S</w:t>
            </w:r>
            <w:r w:rsidR="0012021B">
              <w:rPr>
                <w:rFonts w:eastAsia="Calibri" w:cs="Arial"/>
                <w:sz w:val="20"/>
                <w:szCs w:val="20"/>
              </w:rPr>
              <w:t>G</w:t>
            </w:r>
            <w:r w:rsidR="007207F3">
              <w:rPr>
                <w:rFonts w:eastAsia="Calibri" w:cs="Arial"/>
                <w:sz w:val="20"/>
                <w:szCs w:val="20"/>
              </w:rPr>
              <w:t>ŞM</w:t>
            </w:r>
            <w:r w:rsidRPr="00A17643">
              <w:rPr>
                <w:rFonts w:eastAsia="Calibri" w:cs="Arial"/>
                <w:sz w:val="20"/>
                <w:szCs w:val="20"/>
              </w:rPr>
              <w:t xml:space="preserve">, </w:t>
            </w:r>
            <w:r w:rsidR="007207F3">
              <w:rPr>
                <w:rFonts w:eastAsia="Calibri" w:cs="Arial"/>
                <w:sz w:val="20"/>
                <w:szCs w:val="20"/>
              </w:rPr>
              <w:t>BİETŞM.</w:t>
            </w:r>
          </w:p>
        </w:tc>
      </w:tr>
      <w:tr w:rsidR="00A17643" w:rsidRPr="00A17643" w:rsidTr="007207F3">
        <w:trPr>
          <w:trHeight w:val="20"/>
        </w:trPr>
        <w:tc>
          <w:tcPr>
            <w:tcW w:w="759" w:type="pct"/>
            <w:gridSpan w:val="3"/>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Riskler</w:t>
            </w:r>
          </w:p>
        </w:tc>
        <w:tc>
          <w:tcPr>
            <w:tcW w:w="4241" w:type="pct"/>
            <w:gridSpan w:val="11"/>
            <w:vAlign w:val="center"/>
          </w:tcPr>
          <w:p w:rsidR="00A17643" w:rsidRPr="00A17643" w:rsidRDefault="00A17643" w:rsidP="00E4771F">
            <w:pPr>
              <w:spacing w:after="0"/>
              <w:jc w:val="left"/>
              <w:rPr>
                <w:rFonts w:eastAsia="Calibri" w:cs="Arial"/>
                <w:sz w:val="20"/>
                <w:szCs w:val="20"/>
              </w:rPr>
            </w:pPr>
            <w:r w:rsidRPr="00A17643">
              <w:rPr>
                <w:rFonts w:eastAsia="Calibri" w:cs="Arial"/>
                <w:sz w:val="20"/>
                <w:szCs w:val="20"/>
              </w:rPr>
              <w:t>- Öğretmen ve okul yöneticilerinin lisansüstü eğitim süreçlerinin okullardaki eğitimi aksatması,</w:t>
            </w:r>
          </w:p>
          <w:p w:rsidR="00A17643" w:rsidRPr="00A17643" w:rsidRDefault="00A17643" w:rsidP="00E4771F">
            <w:pPr>
              <w:spacing w:after="0"/>
              <w:jc w:val="left"/>
              <w:rPr>
                <w:rFonts w:eastAsia="Calibri" w:cs="Arial"/>
                <w:sz w:val="20"/>
                <w:szCs w:val="20"/>
              </w:rPr>
            </w:pPr>
            <w:r w:rsidRPr="00A17643">
              <w:rPr>
                <w:rFonts w:eastAsia="Calibri" w:cs="Arial"/>
                <w:sz w:val="20"/>
                <w:szCs w:val="20"/>
              </w:rPr>
              <w:t>- Lisansüstü eğitime yönlendirilecek kitlenin çok büyük olması ve getireceği maliyet,</w:t>
            </w:r>
          </w:p>
          <w:p w:rsidR="00A17643" w:rsidRPr="00A17643" w:rsidRDefault="00A17643" w:rsidP="00E4771F">
            <w:pPr>
              <w:spacing w:after="0"/>
              <w:jc w:val="left"/>
              <w:rPr>
                <w:rFonts w:eastAsia="Calibri" w:cs="Arial"/>
                <w:sz w:val="20"/>
                <w:szCs w:val="20"/>
              </w:rPr>
            </w:pPr>
            <w:r w:rsidRPr="00A17643">
              <w:rPr>
                <w:rFonts w:eastAsia="Calibri" w:cs="Arial"/>
                <w:sz w:val="20"/>
                <w:szCs w:val="20"/>
              </w:rPr>
              <w:t>- Baskı grupları ve paydaş kitlelerin taleplerinde temelde amaçlar açısından yeterince uzlaşı sağlanamaması,</w:t>
            </w:r>
          </w:p>
          <w:p w:rsidR="00A17643" w:rsidRPr="00A17643" w:rsidRDefault="00A17643" w:rsidP="00E4771F">
            <w:pPr>
              <w:spacing w:after="0"/>
              <w:jc w:val="left"/>
              <w:rPr>
                <w:rFonts w:eastAsia="Calibri" w:cs="Arial"/>
                <w:sz w:val="20"/>
                <w:szCs w:val="20"/>
              </w:rPr>
            </w:pPr>
            <w:r w:rsidRPr="00A17643">
              <w:rPr>
                <w:rFonts w:eastAsia="Calibri" w:cs="Arial"/>
                <w:sz w:val="20"/>
                <w:szCs w:val="20"/>
              </w:rPr>
              <w:t>- Elverişsiz koşullarda görev yapan öğretmen ve yöneticiler için verilecek teşviklerin maliyeti,</w:t>
            </w:r>
          </w:p>
          <w:p w:rsidR="00A17643" w:rsidRPr="00A17643" w:rsidRDefault="00A17643" w:rsidP="00E4771F">
            <w:pPr>
              <w:spacing w:after="0"/>
              <w:jc w:val="left"/>
              <w:rPr>
                <w:rFonts w:eastAsia="Calibri" w:cs="Arial"/>
                <w:sz w:val="20"/>
                <w:szCs w:val="20"/>
              </w:rPr>
            </w:pPr>
            <w:proofErr w:type="gramStart"/>
            <w:r w:rsidRPr="00A17643">
              <w:rPr>
                <w:rFonts w:eastAsia="Calibri" w:cs="Arial"/>
                <w:sz w:val="20"/>
                <w:szCs w:val="20"/>
              </w:rPr>
              <w:t>- Yönetici kadrolarına kadın yönetici talebinin yeterli düzeyde olmaması.</w:t>
            </w:r>
            <w:proofErr w:type="gramEnd"/>
          </w:p>
        </w:tc>
      </w:tr>
      <w:tr w:rsidR="00A17643" w:rsidRPr="00A17643" w:rsidTr="007207F3">
        <w:trPr>
          <w:trHeight w:val="219"/>
        </w:trPr>
        <w:tc>
          <w:tcPr>
            <w:tcW w:w="403" w:type="pct"/>
            <w:vMerge w:val="restart"/>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Stratejiler</w:t>
            </w:r>
          </w:p>
        </w:tc>
        <w:tc>
          <w:tcPr>
            <w:tcW w:w="355" w:type="pct"/>
            <w:gridSpan w:val="2"/>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S 2.2.1</w:t>
            </w:r>
          </w:p>
        </w:tc>
        <w:tc>
          <w:tcPr>
            <w:tcW w:w="4241" w:type="pct"/>
            <w:gridSpan w:val="11"/>
            <w:vAlign w:val="center"/>
          </w:tcPr>
          <w:p w:rsidR="00676F48" w:rsidRPr="00676F48" w:rsidRDefault="00A17643" w:rsidP="00676F48">
            <w:pPr>
              <w:spacing w:after="0"/>
              <w:jc w:val="left"/>
              <w:rPr>
                <w:rFonts w:eastAsia="Calibri" w:cs="Arial"/>
                <w:b/>
                <w:sz w:val="20"/>
                <w:szCs w:val="20"/>
              </w:rPr>
            </w:pPr>
            <w:r w:rsidRPr="00A17643">
              <w:rPr>
                <w:rFonts w:eastAsia="Calibri" w:cs="Arial"/>
                <w:b/>
                <w:sz w:val="20"/>
                <w:szCs w:val="20"/>
              </w:rPr>
              <w:t xml:space="preserve">- </w:t>
            </w:r>
            <w:r w:rsidR="00676F48" w:rsidRPr="00676F48">
              <w:rPr>
                <w:rFonts w:eastAsia="Calibri" w:cs="Arial"/>
                <w:b/>
                <w:sz w:val="20"/>
                <w:szCs w:val="20"/>
              </w:rPr>
              <w:t xml:space="preserve">Öğretmen ve okul yöneticilerinin mesleki gelişimlerini sağlamak üzere </w:t>
            </w:r>
            <w:proofErr w:type="spellStart"/>
            <w:r w:rsidR="00676F48" w:rsidRPr="00676F48">
              <w:rPr>
                <w:rFonts w:eastAsia="Calibri" w:cs="Arial"/>
                <w:b/>
                <w:sz w:val="20"/>
                <w:szCs w:val="20"/>
              </w:rPr>
              <w:t>hizmetiçi</w:t>
            </w:r>
            <w:proofErr w:type="spellEnd"/>
            <w:r w:rsidR="00676F48" w:rsidRPr="00676F48">
              <w:rPr>
                <w:rFonts w:eastAsia="Calibri" w:cs="Arial"/>
                <w:b/>
                <w:sz w:val="20"/>
                <w:szCs w:val="20"/>
              </w:rPr>
              <w:t xml:space="preserve"> eğitim sistemi yeniden yapılandırılacak ve</w:t>
            </w:r>
          </w:p>
          <w:p w:rsidR="00A17643" w:rsidRPr="00A17643" w:rsidRDefault="00676F48" w:rsidP="00676F48">
            <w:pPr>
              <w:spacing w:after="0"/>
              <w:jc w:val="left"/>
              <w:rPr>
                <w:rFonts w:eastAsia="Calibri" w:cs="Arial"/>
                <w:b/>
                <w:sz w:val="20"/>
                <w:szCs w:val="20"/>
              </w:rPr>
            </w:pPr>
            <w:proofErr w:type="spellStart"/>
            <w:r w:rsidRPr="00676F48">
              <w:rPr>
                <w:rFonts w:eastAsia="Calibri" w:cs="Arial"/>
                <w:b/>
                <w:sz w:val="20"/>
                <w:szCs w:val="20"/>
              </w:rPr>
              <w:t>hizmetiçi</w:t>
            </w:r>
            <w:proofErr w:type="spellEnd"/>
            <w:r w:rsidRPr="00676F48">
              <w:rPr>
                <w:rFonts w:eastAsia="Calibri" w:cs="Arial"/>
                <w:b/>
                <w:sz w:val="20"/>
                <w:szCs w:val="20"/>
              </w:rPr>
              <w:t xml:space="preserve"> eğitimler düzenlenecektir. </w:t>
            </w:r>
            <w:r w:rsidR="00805062" w:rsidRPr="00805062">
              <w:rPr>
                <w:rFonts w:eastAsia="Calibri" w:cs="Arial"/>
                <w:b/>
                <w:sz w:val="20"/>
                <w:szCs w:val="20"/>
              </w:rPr>
              <w:t>Müdürlüğümüz yeni sistemini yaygınlaştıracaktır.</w:t>
            </w:r>
          </w:p>
        </w:tc>
      </w:tr>
      <w:tr w:rsidR="00A17643" w:rsidRPr="00A17643" w:rsidTr="007207F3">
        <w:trPr>
          <w:trHeight w:val="292"/>
        </w:trPr>
        <w:tc>
          <w:tcPr>
            <w:tcW w:w="403" w:type="pct"/>
            <w:vMerge/>
            <w:shd w:val="clear" w:color="auto" w:fill="00B0F0"/>
            <w:vAlign w:val="center"/>
          </w:tcPr>
          <w:p w:rsidR="00A17643" w:rsidRPr="00A17643" w:rsidRDefault="00A17643" w:rsidP="00E4771F">
            <w:pPr>
              <w:spacing w:after="0"/>
              <w:jc w:val="left"/>
              <w:rPr>
                <w:rFonts w:eastAsia="Calibri" w:cs="Arial"/>
                <w:b/>
                <w:sz w:val="20"/>
                <w:szCs w:val="20"/>
              </w:rPr>
            </w:pPr>
          </w:p>
        </w:tc>
        <w:tc>
          <w:tcPr>
            <w:tcW w:w="355" w:type="pct"/>
            <w:gridSpan w:val="2"/>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S 2.2.2</w:t>
            </w:r>
          </w:p>
        </w:tc>
        <w:tc>
          <w:tcPr>
            <w:tcW w:w="4241" w:type="pct"/>
            <w:gridSpan w:val="11"/>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w:t>
            </w:r>
            <w:r w:rsidRPr="00A17643">
              <w:rPr>
                <w:sz w:val="20"/>
                <w:szCs w:val="20"/>
              </w:rPr>
              <w:t xml:space="preserve"> </w:t>
            </w:r>
            <w:r w:rsidRPr="00A17643">
              <w:rPr>
                <w:rFonts w:eastAsia="Calibri" w:cs="Arial"/>
                <w:b/>
                <w:sz w:val="20"/>
                <w:szCs w:val="20"/>
              </w:rPr>
              <w:t>İnsan kaynağının verimli kullanılması ve hakkaniyetli bir şekilde ödüllendirilmesi sağlanacaktır.</w:t>
            </w:r>
          </w:p>
        </w:tc>
      </w:tr>
      <w:tr w:rsidR="00676F48" w:rsidRPr="00A17643" w:rsidTr="007207F3">
        <w:trPr>
          <w:trHeight w:val="292"/>
        </w:trPr>
        <w:tc>
          <w:tcPr>
            <w:tcW w:w="403" w:type="pct"/>
            <w:shd w:val="clear" w:color="auto" w:fill="00B0F0"/>
            <w:vAlign w:val="center"/>
          </w:tcPr>
          <w:p w:rsidR="00676F48" w:rsidRPr="00A17643" w:rsidRDefault="00676F48" w:rsidP="00E4771F">
            <w:pPr>
              <w:spacing w:after="0"/>
              <w:jc w:val="left"/>
              <w:rPr>
                <w:rFonts w:eastAsia="Calibri" w:cs="Arial"/>
                <w:b/>
                <w:sz w:val="20"/>
                <w:szCs w:val="20"/>
              </w:rPr>
            </w:pPr>
          </w:p>
        </w:tc>
        <w:tc>
          <w:tcPr>
            <w:tcW w:w="355" w:type="pct"/>
            <w:gridSpan w:val="2"/>
            <w:shd w:val="clear" w:color="auto" w:fill="00B0F0"/>
            <w:vAlign w:val="center"/>
          </w:tcPr>
          <w:p w:rsidR="00676F48" w:rsidRPr="00A17643" w:rsidRDefault="00676F48" w:rsidP="00E4771F">
            <w:pPr>
              <w:spacing w:after="0"/>
              <w:jc w:val="left"/>
              <w:rPr>
                <w:rFonts w:eastAsia="Calibri" w:cs="Arial"/>
                <w:b/>
                <w:sz w:val="20"/>
                <w:szCs w:val="20"/>
              </w:rPr>
            </w:pPr>
          </w:p>
        </w:tc>
        <w:tc>
          <w:tcPr>
            <w:tcW w:w="4241" w:type="pct"/>
            <w:gridSpan w:val="11"/>
            <w:vAlign w:val="center"/>
          </w:tcPr>
          <w:p w:rsidR="00676F48" w:rsidRPr="00A17643" w:rsidRDefault="00676F48" w:rsidP="00E4771F">
            <w:pPr>
              <w:spacing w:after="0"/>
              <w:jc w:val="left"/>
              <w:rPr>
                <w:rFonts w:eastAsia="Calibri" w:cs="Arial"/>
                <w:b/>
                <w:sz w:val="20"/>
                <w:szCs w:val="20"/>
              </w:rPr>
            </w:pPr>
            <w:r w:rsidRPr="00676F48">
              <w:rPr>
                <w:rFonts w:eastAsia="Calibri" w:cs="Arial"/>
                <w:b/>
                <w:sz w:val="20"/>
                <w:szCs w:val="20"/>
              </w:rPr>
              <w:t xml:space="preserve">Bakanlık hizmetlerinin etkin sunumunu sağlamak üzere personel sistemi ve hizmet içi eğitim süreci </w:t>
            </w:r>
            <w:proofErr w:type="spellStart"/>
            <w:proofErr w:type="gramStart"/>
            <w:r w:rsidRPr="00676F48">
              <w:rPr>
                <w:rFonts w:eastAsia="Calibri" w:cs="Arial"/>
                <w:b/>
                <w:sz w:val="20"/>
                <w:szCs w:val="20"/>
              </w:rPr>
              <w:t>geliştirilecektir.</w:t>
            </w:r>
            <w:r>
              <w:rPr>
                <w:rFonts w:eastAsia="Calibri" w:cs="Arial"/>
                <w:b/>
                <w:sz w:val="20"/>
                <w:szCs w:val="20"/>
              </w:rPr>
              <w:t>Müdürlüğümüz</w:t>
            </w:r>
            <w:proofErr w:type="spellEnd"/>
            <w:proofErr w:type="gramEnd"/>
            <w:r>
              <w:rPr>
                <w:rFonts w:eastAsia="Calibri" w:cs="Arial"/>
                <w:b/>
                <w:sz w:val="20"/>
                <w:szCs w:val="20"/>
              </w:rPr>
              <w:t xml:space="preserve"> süreci yaygınlaştıracaktır.</w:t>
            </w:r>
          </w:p>
        </w:tc>
      </w:tr>
      <w:tr w:rsidR="00A17643" w:rsidRPr="00A17643" w:rsidTr="007207F3">
        <w:trPr>
          <w:trHeight w:val="20"/>
        </w:trPr>
        <w:tc>
          <w:tcPr>
            <w:tcW w:w="759" w:type="pct"/>
            <w:gridSpan w:val="3"/>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Maliyet Tahmini</w:t>
            </w:r>
          </w:p>
        </w:tc>
        <w:tc>
          <w:tcPr>
            <w:tcW w:w="4241" w:type="pct"/>
            <w:gridSpan w:val="11"/>
            <w:vAlign w:val="center"/>
          </w:tcPr>
          <w:p w:rsidR="00A17643" w:rsidRPr="00A17643" w:rsidRDefault="00DC4BCD" w:rsidP="00E4771F">
            <w:pPr>
              <w:spacing w:after="0"/>
              <w:jc w:val="left"/>
              <w:rPr>
                <w:rFonts w:eastAsia="Calibri" w:cs="Arial"/>
                <w:color w:val="000000"/>
                <w:sz w:val="20"/>
                <w:szCs w:val="20"/>
              </w:rPr>
            </w:pPr>
            <w:r>
              <w:rPr>
                <w:rFonts w:eastAsia="Calibri" w:cs="Arial"/>
                <w:color w:val="000000"/>
                <w:sz w:val="20"/>
                <w:szCs w:val="20"/>
              </w:rPr>
              <w:t>28004,32</w:t>
            </w:r>
            <w:r w:rsidR="00A17643" w:rsidRPr="00A17643">
              <w:rPr>
                <w:rFonts w:eastAsia="Calibri" w:cs="Arial"/>
                <w:color w:val="000000"/>
                <w:sz w:val="20"/>
                <w:szCs w:val="20"/>
              </w:rPr>
              <w:t>TL</w:t>
            </w:r>
          </w:p>
        </w:tc>
      </w:tr>
      <w:tr w:rsidR="00A17643" w:rsidRPr="00A17643" w:rsidTr="007207F3">
        <w:trPr>
          <w:trHeight w:val="20"/>
        </w:trPr>
        <w:tc>
          <w:tcPr>
            <w:tcW w:w="759" w:type="pct"/>
            <w:gridSpan w:val="3"/>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Tespitler</w:t>
            </w:r>
          </w:p>
        </w:tc>
        <w:tc>
          <w:tcPr>
            <w:tcW w:w="4241" w:type="pct"/>
            <w:gridSpan w:val="11"/>
            <w:vAlign w:val="center"/>
          </w:tcPr>
          <w:p w:rsidR="00A17643" w:rsidRPr="00A17643" w:rsidRDefault="00A17643" w:rsidP="00E4771F">
            <w:pPr>
              <w:spacing w:after="0"/>
              <w:jc w:val="left"/>
              <w:rPr>
                <w:rFonts w:eastAsia="Calibri" w:cs="Arial"/>
                <w:sz w:val="20"/>
                <w:szCs w:val="20"/>
              </w:rPr>
            </w:pPr>
            <w:r w:rsidRPr="00A17643">
              <w:rPr>
                <w:rFonts w:eastAsia="Calibri" w:cs="Arial"/>
                <w:sz w:val="20"/>
                <w:szCs w:val="20"/>
              </w:rPr>
              <w:t>- Öğretmenlik ve okul yönetimine ilişkin mevzuatın dağınık olması,</w:t>
            </w:r>
          </w:p>
          <w:p w:rsidR="00A17643" w:rsidRPr="00A17643" w:rsidRDefault="00A17643" w:rsidP="00E4771F">
            <w:pPr>
              <w:spacing w:after="0"/>
              <w:jc w:val="left"/>
              <w:rPr>
                <w:rFonts w:eastAsia="Calibri" w:cs="Arial"/>
                <w:sz w:val="20"/>
                <w:szCs w:val="20"/>
              </w:rPr>
            </w:pPr>
            <w:r w:rsidRPr="00A17643">
              <w:rPr>
                <w:rFonts w:eastAsia="Calibri" w:cs="Arial"/>
                <w:sz w:val="20"/>
                <w:szCs w:val="20"/>
              </w:rPr>
              <w:t>- Dezavantajlı bölgelerde görev yapan öğretmenlerin hizmet süresinin düşük olması,</w:t>
            </w:r>
          </w:p>
          <w:p w:rsidR="00A17643" w:rsidRPr="00A17643" w:rsidRDefault="00A17643" w:rsidP="00E4771F">
            <w:pPr>
              <w:spacing w:after="0"/>
              <w:jc w:val="left"/>
              <w:rPr>
                <w:rFonts w:eastAsia="Calibri" w:cs="Arial"/>
                <w:sz w:val="20"/>
                <w:szCs w:val="20"/>
              </w:rPr>
            </w:pPr>
            <w:r w:rsidRPr="00A17643">
              <w:rPr>
                <w:rFonts w:eastAsia="Calibri" w:cs="Arial"/>
                <w:sz w:val="20"/>
                <w:szCs w:val="20"/>
              </w:rPr>
              <w:t>- Eğitim yöneticilerinin atanma sisteminin ölçme ve değerlendirme boyutunun yeterli olmaması,</w:t>
            </w:r>
          </w:p>
          <w:p w:rsidR="00A17643" w:rsidRPr="00A17643" w:rsidRDefault="00A17643" w:rsidP="00DD2F3F">
            <w:pPr>
              <w:numPr>
                <w:ilvl w:val="0"/>
                <w:numId w:val="4"/>
              </w:numPr>
              <w:spacing w:after="0"/>
              <w:ind w:left="161" w:hanging="142"/>
              <w:contextualSpacing/>
              <w:jc w:val="left"/>
              <w:rPr>
                <w:rFonts w:eastAsia="Calibri" w:cs="Arial"/>
                <w:sz w:val="20"/>
                <w:szCs w:val="20"/>
              </w:rPr>
            </w:pPr>
            <w:r w:rsidRPr="00A17643">
              <w:rPr>
                <w:rFonts w:eastAsia="Calibri" w:cs="Arial"/>
                <w:sz w:val="20"/>
                <w:szCs w:val="20"/>
              </w:rPr>
              <w:t>Ülke genelinde dengeli norm dağılımının olmaması,</w:t>
            </w:r>
          </w:p>
          <w:p w:rsidR="00A17643" w:rsidRPr="00A17643" w:rsidRDefault="00A17643" w:rsidP="00DD2F3F">
            <w:pPr>
              <w:numPr>
                <w:ilvl w:val="0"/>
                <w:numId w:val="4"/>
              </w:numPr>
              <w:spacing w:after="0"/>
              <w:ind w:left="161" w:hanging="142"/>
              <w:contextualSpacing/>
              <w:jc w:val="left"/>
              <w:rPr>
                <w:rFonts w:eastAsia="Calibri" w:cs="Arial"/>
                <w:sz w:val="20"/>
                <w:szCs w:val="20"/>
              </w:rPr>
            </w:pPr>
            <w:proofErr w:type="gramStart"/>
            <w:r w:rsidRPr="00A17643">
              <w:rPr>
                <w:rFonts w:eastAsia="Calibri" w:cs="Arial"/>
                <w:sz w:val="20"/>
                <w:szCs w:val="20"/>
              </w:rPr>
              <w:t>Öğretmenlik mevcut kariyer sisteminin yetersiz olması ve okul yöneticiliği alanlarında kariyer sisteminin bulunmaması.</w:t>
            </w:r>
            <w:proofErr w:type="gramEnd"/>
          </w:p>
        </w:tc>
      </w:tr>
      <w:tr w:rsidR="00A17643" w:rsidRPr="00A17643" w:rsidTr="007207F3">
        <w:trPr>
          <w:trHeight w:val="20"/>
        </w:trPr>
        <w:tc>
          <w:tcPr>
            <w:tcW w:w="759" w:type="pct"/>
            <w:gridSpan w:val="3"/>
            <w:shd w:val="clear" w:color="auto" w:fill="00B0F0"/>
            <w:vAlign w:val="center"/>
          </w:tcPr>
          <w:p w:rsidR="00A17643" w:rsidRPr="00A17643" w:rsidRDefault="00A17643" w:rsidP="00E4771F">
            <w:pPr>
              <w:spacing w:after="0"/>
              <w:jc w:val="left"/>
              <w:rPr>
                <w:rFonts w:eastAsia="Calibri" w:cs="Arial"/>
                <w:b/>
                <w:sz w:val="20"/>
                <w:szCs w:val="20"/>
              </w:rPr>
            </w:pPr>
            <w:r w:rsidRPr="00A17643">
              <w:rPr>
                <w:rFonts w:eastAsia="Calibri" w:cs="Arial"/>
                <w:b/>
                <w:sz w:val="20"/>
                <w:szCs w:val="20"/>
              </w:rPr>
              <w:t>İhtiyaçlar</w:t>
            </w:r>
          </w:p>
        </w:tc>
        <w:tc>
          <w:tcPr>
            <w:tcW w:w="4241" w:type="pct"/>
            <w:gridSpan w:val="11"/>
            <w:vAlign w:val="center"/>
          </w:tcPr>
          <w:p w:rsidR="00A17643" w:rsidRPr="00A17643" w:rsidRDefault="00A17643" w:rsidP="00E4771F">
            <w:pPr>
              <w:spacing w:after="0"/>
              <w:jc w:val="left"/>
              <w:rPr>
                <w:rFonts w:eastAsia="Calibri" w:cs="Arial"/>
                <w:sz w:val="20"/>
                <w:szCs w:val="20"/>
              </w:rPr>
            </w:pPr>
            <w:r w:rsidRPr="00A17643">
              <w:rPr>
                <w:rFonts w:eastAsia="Calibri" w:cs="Arial"/>
                <w:sz w:val="20"/>
                <w:szCs w:val="20"/>
              </w:rPr>
              <w:t>- Bakanlık bütçesinde personel giderleri için ayrılan ödeneğin meslek kanunu, ücretli öğretmen ile dezavantajlı bölgelerde görev yapan öğretmenler için yapılacak iyileştirmelere göre yükseltilmesi,</w:t>
            </w:r>
          </w:p>
          <w:p w:rsidR="00A17643" w:rsidRPr="00A17643" w:rsidRDefault="00A17643" w:rsidP="00E4771F">
            <w:pPr>
              <w:spacing w:after="0"/>
              <w:jc w:val="left"/>
              <w:rPr>
                <w:rFonts w:eastAsia="Calibri" w:cs="Arial"/>
                <w:sz w:val="20"/>
                <w:szCs w:val="20"/>
              </w:rPr>
            </w:pPr>
            <w:r w:rsidRPr="00A17643">
              <w:rPr>
                <w:rFonts w:eastAsia="Calibri" w:cs="Arial"/>
                <w:sz w:val="20"/>
                <w:szCs w:val="20"/>
              </w:rPr>
              <w:lastRenderedPageBreak/>
              <w:t>- Mevzuat düzenlemesi süreçlerinde katılımcılığı sağlamak üzere platformlar oluşturulması,</w:t>
            </w:r>
          </w:p>
          <w:p w:rsidR="00A17643" w:rsidRPr="00A17643" w:rsidRDefault="00A17643" w:rsidP="00E4771F">
            <w:pPr>
              <w:spacing w:after="0"/>
              <w:jc w:val="left"/>
              <w:rPr>
                <w:rFonts w:eastAsia="Calibri" w:cs="Arial"/>
                <w:sz w:val="20"/>
                <w:szCs w:val="20"/>
              </w:rPr>
            </w:pPr>
            <w:r w:rsidRPr="00A17643">
              <w:rPr>
                <w:rFonts w:eastAsia="Calibri" w:cs="Arial"/>
                <w:sz w:val="20"/>
                <w:szCs w:val="20"/>
              </w:rPr>
              <w:t>- Öğretmenlik ve okul yöneticiliği alanlarında genel ve özel alan yeterlilik belirlenmesi için kapsamlı çalışmaların yapılması,</w:t>
            </w:r>
          </w:p>
          <w:p w:rsidR="00A17643" w:rsidRPr="00A17643" w:rsidRDefault="00A17643" w:rsidP="00E4771F">
            <w:pPr>
              <w:spacing w:after="0"/>
              <w:jc w:val="left"/>
              <w:rPr>
                <w:rFonts w:eastAsia="Calibri" w:cs="Arial"/>
                <w:sz w:val="20"/>
                <w:szCs w:val="20"/>
              </w:rPr>
            </w:pPr>
            <w:r w:rsidRPr="00A17643">
              <w:rPr>
                <w:rFonts w:eastAsia="Calibri" w:cs="Arial"/>
                <w:sz w:val="20"/>
                <w:szCs w:val="20"/>
              </w:rPr>
              <w:t>- Lisansüstü eğitime yönlendirilecek kitlenin büyük olması nedeniyle yüksek oranda mali kaynak.</w:t>
            </w:r>
          </w:p>
        </w:tc>
      </w:tr>
    </w:tbl>
    <w:p w:rsidR="00A17643" w:rsidRPr="00A17643" w:rsidRDefault="00A17643" w:rsidP="00A17643">
      <w:pPr>
        <w:rPr>
          <w:rFonts w:eastAsia="Calibri" w:cs="Arial"/>
          <w:b/>
          <w:sz w:val="20"/>
          <w:szCs w:val="20"/>
        </w:rPr>
      </w:pPr>
    </w:p>
    <w:p w:rsidR="00F3596E" w:rsidRDefault="00F3596E" w:rsidP="00005A36">
      <w:bookmarkStart w:id="39" w:name="_Toc529978981"/>
      <w:bookmarkStart w:id="40" w:name="_Toc532132464"/>
    </w:p>
    <w:p w:rsidR="00F3596E" w:rsidRDefault="00A17643" w:rsidP="00F3596E">
      <w:pPr>
        <w:pStyle w:val="Balk2"/>
      </w:pPr>
      <w:bookmarkStart w:id="41" w:name="_Toc29822252"/>
      <w:r w:rsidRPr="00E4771F">
        <w:t>Amaç</w:t>
      </w:r>
      <w:bookmarkEnd w:id="39"/>
      <w:r w:rsidRPr="00E4771F">
        <w:t xml:space="preserve"> 3:</w:t>
      </w:r>
      <w:bookmarkEnd w:id="41"/>
      <w:r w:rsidRPr="00E4771F">
        <w:t xml:space="preserve"> </w:t>
      </w:r>
    </w:p>
    <w:p w:rsidR="00A17643" w:rsidRDefault="007207F3" w:rsidP="00F3596E">
      <w:pPr>
        <w:rPr>
          <w:b/>
          <w:color w:val="0070C0"/>
          <w:sz w:val="32"/>
        </w:rPr>
      </w:pPr>
      <w:r>
        <w:rPr>
          <w:b/>
          <w:color w:val="0070C0"/>
          <w:sz w:val="32"/>
        </w:rPr>
        <w:t xml:space="preserve">İlçemizde </w:t>
      </w:r>
      <w:r w:rsidR="00A17643" w:rsidRPr="00F3596E">
        <w:rPr>
          <w:b/>
          <w:color w:val="0070C0"/>
          <w:sz w:val="32"/>
        </w:rPr>
        <w:t>Okul öncesi eğitim ve temel eğitimde öğrencilerimizin bilişsel, duygusal ve fiziksel olarak çok boyutlu gelişimleri sağlanacaktır.</w:t>
      </w:r>
      <w:bookmarkEnd w:id="40"/>
      <w:r w:rsidR="00A17643" w:rsidRPr="00F3596E">
        <w:rPr>
          <w:b/>
          <w:color w:val="0070C0"/>
          <w:sz w:val="32"/>
        </w:rPr>
        <w:t xml:space="preserve"> </w:t>
      </w:r>
    </w:p>
    <w:p w:rsidR="00F3596E" w:rsidRPr="00F3596E" w:rsidRDefault="00F3596E" w:rsidP="00F3596E">
      <w:pPr>
        <w:rPr>
          <w:b/>
          <w:color w:val="0070C0"/>
          <w:sz w:val="32"/>
        </w:rPr>
      </w:pPr>
    </w:p>
    <w:p w:rsidR="00A17643" w:rsidRPr="00724CE1" w:rsidRDefault="00A17643" w:rsidP="00F3596E">
      <w:pPr>
        <w:rPr>
          <w:b/>
          <w:color w:val="C45911" w:themeColor="accent2" w:themeShade="BF"/>
          <w:sz w:val="28"/>
        </w:rPr>
      </w:pPr>
      <w:bookmarkStart w:id="42" w:name="_Toc532132465"/>
      <w:r w:rsidRPr="00724CE1">
        <w:rPr>
          <w:b/>
          <w:color w:val="C45911" w:themeColor="accent2" w:themeShade="BF"/>
          <w:sz w:val="28"/>
        </w:rPr>
        <w:t xml:space="preserve">Hedef </w:t>
      </w:r>
      <w:proofErr w:type="gramStart"/>
      <w:r w:rsidRPr="00724CE1">
        <w:rPr>
          <w:b/>
          <w:color w:val="C45911" w:themeColor="accent2" w:themeShade="BF"/>
          <w:sz w:val="28"/>
        </w:rPr>
        <w:t>3.1</w:t>
      </w:r>
      <w:proofErr w:type="gramEnd"/>
      <w:r w:rsidR="00F3596E" w:rsidRPr="00724CE1">
        <w:rPr>
          <w:b/>
          <w:color w:val="C45911" w:themeColor="accent2" w:themeShade="BF"/>
          <w:sz w:val="28"/>
        </w:rPr>
        <w:t>.</w:t>
      </w:r>
      <w:r w:rsidRPr="00724CE1">
        <w:rPr>
          <w:b/>
          <w:color w:val="C45911" w:themeColor="accent2" w:themeShade="BF"/>
          <w:sz w:val="28"/>
        </w:rPr>
        <w:t xml:space="preserve"> </w:t>
      </w:r>
      <w:r w:rsidR="009A3046" w:rsidRPr="00724CE1">
        <w:rPr>
          <w:b/>
          <w:color w:val="C45911" w:themeColor="accent2" w:themeShade="BF"/>
          <w:sz w:val="28"/>
        </w:rPr>
        <w:t>Erken çocukluk eğitiminin niteliği ve yaygınlığı artırılacak, toplum temelli erken çocukluk çeşitlendirilerek yaygınlaştırılacaktır.</w:t>
      </w:r>
      <w:bookmarkEnd w:id="42"/>
    </w:p>
    <w:tbl>
      <w:tblPr>
        <w:tblW w:w="5059" w:type="pct"/>
        <w:tblLayout w:type="fixed"/>
        <w:tblLook w:val="0600" w:firstRow="0" w:lastRow="0" w:firstColumn="0" w:lastColumn="0" w:noHBand="1" w:noVBand="1"/>
      </w:tblPr>
      <w:tblGrid>
        <w:gridCol w:w="2063"/>
        <w:gridCol w:w="13215"/>
      </w:tblGrid>
      <w:tr w:rsidR="007B4269" w:rsidRPr="00A17643" w:rsidTr="007B4269">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7B4269" w:rsidRPr="00A17643" w:rsidRDefault="007B4269"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Amaç 3</w:t>
            </w:r>
          </w:p>
        </w:tc>
        <w:tc>
          <w:tcPr>
            <w:tcW w:w="4325" w:type="pct"/>
            <w:tcBorders>
              <w:top w:val="single" w:sz="4" w:space="0" w:color="auto"/>
              <w:left w:val="single" w:sz="4" w:space="0" w:color="auto"/>
              <w:bottom w:val="single" w:sz="4" w:space="0" w:color="auto"/>
              <w:right w:val="single" w:sz="4" w:space="0" w:color="auto"/>
            </w:tcBorders>
            <w:vAlign w:val="center"/>
          </w:tcPr>
          <w:p w:rsidR="007B4269" w:rsidRPr="00A17643" w:rsidRDefault="007B4269"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Okul öncesi eğitim ve temel eğitimde öğrencilerimizin bilişsel, duygusal ve fiziksel olarak çok boyutlu gelişimleri sağlanacaktır.</w:t>
            </w:r>
          </w:p>
        </w:tc>
      </w:tr>
      <w:tr w:rsidR="007B4269" w:rsidRPr="00A17643" w:rsidTr="007B4269">
        <w:trPr>
          <w:trHeight w:val="298"/>
          <w:tblHeader/>
        </w:trPr>
        <w:tc>
          <w:tcPr>
            <w:tcW w:w="675" w:type="pct"/>
            <w:tcBorders>
              <w:top w:val="single" w:sz="4" w:space="0" w:color="auto"/>
              <w:left w:val="single" w:sz="4" w:space="0" w:color="auto"/>
              <w:bottom w:val="single" w:sz="4" w:space="0" w:color="auto"/>
              <w:right w:val="single" w:sz="4" w:space="0" w:color="auto"/>
            </w:tcBorders>
            <w:shd w:val="clear" w:color="auto" w:fill="00B0F0"/>
            <w:vAlign w:val="center"/>
          </w:tcPr>
          <w:p w:rsidR="007B4269" w:rsidRPr="00A17643" w:rsidRDefault="007B4269"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xml:space="preserve">Hedef </w:t>
            </w:r>
            <w:proofErr w:type="gramStart"/>
            <w:r w:rsidRPr="00A17643">
              <w:rPr>
                <w:rFonts w:eastAsia="Times New Roman" w:cs="Times New Roman"/>
                <w:b/>
                <w:color w:val="000000" w:themeColor="text1"/>
                <w:sz w:val="20"/>
                <w:szCs w:val="20"/>
              </w:rPr>
              <w:t>3.1</w:t>
            </w:r>
            <w:proofErr w:type="gramEnd"/>
          </w:p>
        </w:tc>
        <w:tc>
          <w:tcPr>
            <w:tcW w:w="4325" w:type="pct"/>
            <w:tcBorders>
              <w:top w:val="single" w:sz="4" w:space="0" w:color="auto"/>
              <w:left w:val="single" w:sz="4" w:space="0" w:color="auto"/>
              <w:bottom w:val="single" w:sz="4" w:space="0" w:color="auto"/>
              <w:right w:val="single" w:sz="4" w:space="0" w:color="auto"/>
            </w:tcBorders>
            <w:vAlign w:val="center"/>
          </w:tcPr>
          <w:p w:rsidR="007B4269" w:rsidRPr="00A17643" w:rsidRDefault="007B4269" w:rsidP="007B4269">
            <w:pPr>
              <w:spacing w:after="0" w:line="240" w:lineRule="auto"/>
              <w:jc w:val="left"/>
              <w:rPr>
                <w:rFonts w:eastAsia="Times New Roman" w:cs="Times New Roman"/>
                <w:b/>
                <w:color w:val="000000" w:themeColor="text1"/>
                <w:sz w:val="20"/>
                <w:szCs w:val="20"/>
              </w:rPr>
            </w:pPr>
            <w:r w:rsidRPr="009A3046">
              <w:rPr>
                <w:rFonts w:eastAsia="Times New Roman" w:cs="Times New Roman"/>
                <w:b/>
                <w:color w:val="000000" w:themeColor="text1"/>
                <w:sz w:val="20"/>
                <w:szCs w:val="20"/>
              </w:rPr>
              <w:t>Erken çocukluk eğitiminin niteliği ve yaygınlığı artırılacak, toplum temelli erken çocukluk çeşitlendirilerek yaygınlaştırılacaktır.</w:t>
            </w:r>
          </w:p>
        </w:tc>
      </w:tr>
    </w:tbl>
    <w:tbl>
      <w:tblPr>
        <w:tblStyle w:val="TabloKlavuzu"/>
        <w:tblW w:w="4989" w:type="pct"/>
        <w:tblLook w:val="04A0" w:firstRow="1" w:lastRow="0" w:firstColumn="1" w:lastColumn="0" w:noHBand="0" w:noVBand="1"/>
      </w:tblPr>
      <w:tblGrid>
        <w:gridCol w:w="1218"/>
        <w:gridCol w:w="974"/>
        <w:gridCol w:w="3376"/>
        <w:gridCol w:w="1266"/>
        <w:gridCol w:w="1181"/>
        <w:gridCol w:w="1003"/>
        <w:gridCol w:w="1003"/>
        <w:gridCol w:w="1003"/>
        <w:gridCol w:w="1003"/>
        <w:gridCol w:w="1003"/>
        <w:gridCol w:w="1003"/>
        <w:gridCol w:w="1034"/>
      </w:tblGrid>
      <w:tr w:rsidR="007B4269" w:rsidRPr="00A17643" w:rsidTr="007207F3">
        <w:trPr>
          <w:trHeight w:val="20"/>
        </w:trPr>
        <w:tc>
          <w:tcPr>
            <w:tcW w:w="1847" w:type="pct"/>
            <w:gridSpan w:val="3"/>
            <w:shd w:val="clear" w:color="auto" w:fill="00B0F0"/>
            <w:vAlign w:val="center"/>
          </w:tcPr>
          <w:p w:rsidR="007B4269" w:rsidRPr="00A17643" w:rsidRDefault="007B4269" w:rsidP="007B4269">
            <w:pPr>
              <w:spacing w:after="0"/>
              <w:jc w:val="left"/>
              <w:rPr>
                <w:rFonts w:eastAsia="Calibri" w:cs="Arial"/>
                <w:b/>
                <w:sz w:val="20"/>
                <w:szCs w:val="20"/>
              </w:rPr>
            </w:pPr>
            <w:r w:rsidRPr="00A17643">
              <w:rPr>
                <w:rFonts w:eastAsia="Calibri" w:cs="Arial"/>
                <w:b/>
                <w:sz w:val="20"/>
                <w:szCs w:val="20"/>
              </w:rPr>
              <w:t>Performans Göstergeleri</w:t>
            </w:r>
          </w:p>
        </w:tc>
        <w:tc>
          <w:tcPr>
            <w:tcW w:w="420" w:type="pct"/>
            <w:shd w:val="clear" w:color="auto" w:fill="00B0F0"/>
            <w:vAlign w:val="center"/>
          </w:tcPr>
          <w:p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Hedefe Etkisi(%)</w:t>
            </w:r>
          </w:p>
        </w:tc>
        <w:tc>
          <w:tcPr>
            <w:tcW w:w="392" w:type="pct"/>
            <w:shd w:val="clear" w:color="auto" w:fill="00B0F0"/>
            <w:vAlign w:val="center"/>
          </w:tcPr>
          <w:p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Başlangıç</w:t>
            </w:r>
          </w:p>
          <w:p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Değeri</w:t>
            </w:r>
          </w:p>
        </w:tc>
        <w:tc>
          <w:tcPr>
            <w:tcW w:w="333" w:type="pct"/>
            <w:shd w:val="clear" w:color="auto" w:fill="00B0F0"/>
            <w:vAlign w:val="center"/>
          </w:tcPr>
          <w:p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2019</w:t>
            </w:r>
          </w:p>
        </w:tc>
        <w:tc>
          <w:tcPr>
            <w:tcW w:w="333" w:type="pct"/>
            <w:shd w:val="clear" w:color="auto" w:fill="00B0F0"/>
            <w:vAlign w:val="center"/>
          </w:tcPr>
          <w:p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2020</w:t>
            </w:r>
          </w:p>
        </w:tc>
        <w:tc>
          <w:tcPr>
            <w:tcW w:w="333" w:type="pct"/>
            <w:shd w:val="clear" w:color="auto" w:fill="00B0F0"/>
            <w:vAlign w:val="center"/>
          </w:tcPr>
          <w:p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2021</w:t>
            </w:r>
          </w:p>
        </w:tc>
        <w:tc>
          <w:tcPr>
            <w:tcW w:w="333" w:type="pct"/>
            <w:shd w:val="clear" w:color="auto" w:fill="00B0F0"/>
            <w:vAlign w:val="center"/>
          </w:tcPr>
          <w:p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2022</w:t>
            </w:r>
          </w:p>
        </w:tc>
        <w:tc>
          <w:tcPr>
            <w:tcW w:w="333" w:type="pct"/>
            <w:shd w:val="clear" w:color="auto" w:fill="00B0F0"/>
            <w:vAlign w:val="center"/>
          </w:tcPr>
          <w:p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2023</w:t>
            </w:r>
          </w:p>
        </w:tc>
        <w:tc>
          <w:tcPr>
            <w:tcW w:w="333" w:type="pct"/>
            <w:shd w:val="clear" w:color="auto" w:fill="00B0F0"/>
            <w:vAlign w:val="center"/>
          </w:tcPr>
          <w:p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İzleme</w:t>
            </w:r>
          </w:p>
          <w:p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Sıklığı</w:t>
            </w:r>
          </w:p>
        </w:tc>
        <w:tc>
          <w:tcPr>
            <w:tcW w:w="343" w:type="pct"/>
            <w:shd w:val="clear" w:color="auto" w:fill="00B0F0"/>
            <w:vAlign w:val="center"/>
          </w:tcPr>
          <w:p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Rapor</w:t>
            </w:r>
          </w:p>
          <w:p w:rsidR="007B4269" w:rsidRPr="00A17643" w:rsidRDefault="007B4269"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Sıklığı</w:t>
            </w:r>
          </w:p>
        </w:tc>
      </w:tr>
      <w:tr w:rsidR="007B4269" w:rsidRPr="00A17643" w:rsidTr="007207F3">
        <w:trPr>
          <w:trHeight w:val="20"/>
        </w:trPr>
        <w:tc>
          <w:tcPr>
            <w:tcW w:w="1847" w:type="pct"/>
            <w:gridSpan w:val="3"/>
            <w:shd w:val="clear" w:color="auto" w:fill="00B0F0"/>
            <w:vAlign w:val="center"/>
          </w:tcPr>
          <w:p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PG 3.1.1</w:t>
            </w:r>
            <w:r w:rsidRPr="00A17643">
              <w:rPr>
                <w:sz w:val="20"/>
                <w:szCs w:val="20"/>
              </w:rPr>
              <w:t xml:space="preserve"> </w:t>
            </w:r>
            <w:r w:rsidRPr="00A17643">
              <w:rPr>
                <w:rFonts w:eastAsia="Times New Roman" w:cs="Times New Roman"/>
                <w:b/>
                <w:color w:val="000000" w:themeColor="text1"/>
                <w:sz w:val="20"/>
                <w:szCs w:val="20"/>
              </w:rPr>
              <w:t xml:space="preserve">3-5 </w:t>
            </w:r>
            <w:r w:rsidR="006122C1">
              <w:rPr>
                <w:rFonts w:eastAsia="Times New Roman" w:cs="Times New Roman"/>
                <w:b/>
                <w:color w:val="000000" w:themeColor="text1"/>
                <w:sz w:val="20"/>
                <w:szCs w:val="20"/>
              </w:rPr>
              <w:t xml:space="preserve">İlçemizde </w:t>
            </w:r>
            <w:r w:rsidR="00B92424">
              <w:rPr>
                <w:rFonts w:eastAsia="Times New Roman" w:cs="Times New Roman"/>
                <w:b/>
                <w:color w:val="000000" w:themeColor="text1"/>
                <w:sz w:val="20"/>
                <w:szCs w:val="20"/>
              </w:rPr>
              <w:t xml:space="preserve">3-5 </w:t>
            </w:r>
            <w:r w:rsidRPr="00A17643">
              <w:rPr>
                <w:rFonts w:eastAsia="Times New Roman" w:cs="Times New Roman"/>
                <w:b/>
                <w:color w:val="000000" w:themeColor="text1"/>
                <w:sz w:val="20"/>
                <w:szCs w:val="20"/>
              </w:rPr>
              <w:t>yaş grubu okullaşma oranı (%)</w:t>
            </w:r>
          </w:p>
        </w:tc>
        <w:tc>
          <w:tcPr>
            <w:tcW w:w="420" w:type="pct"/>
            <w:vAlign w:val="center"/>
          </w:tcPr>
          <w:p w:rsidR="007B4269" w:rsidRPr="00A17643" w:rsidRDefault="007B4269" w:rsidP="007B4269">
            <w:pPr>
              <w:spacing w:after="0"/>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40</w:t>
            </w:r>
          </w:p>
        </w:tc>
        <w:tc>
          <w:tcPr>
            <w:tcW w:w="392" w:type="pct"/>
            <w:vAlign w:val="center"/>
          </w:tcPr>
          <w:p w:rsidR="007B4269" w:rsidRPr="00A17643" w:rsidRDefault="0077486F" w:rsidP="00B92424">
            <w:pPr>
              <w:spacing w:after="0"/>
              <w:jc w:val="center"/>
              <w:rPr>
                <w:rFonts w:eastAsia="Times New Roman" w:cs="Times New Roman"/>
                <w:color w:val="000000" w:themeColor="text1"/>
                <w:sz w:val="20"/>
                <w:szCs w:val="20"/>
              </w:rPr>
            </w:pPr>
            <w:r>
              <w:rPr>
                <w:rFonts w:eastAsia="Calibri" w:cs="Arial"/>
                <w:sz w:val="20"/>
                <w:szCs w:val="20"/>
              </w:rPr>
              <w:t>%</w:t>
            </w:r>
            <w:r w:rsidR="00B92424">
              <w:rPr>
                <w:rFonts w:eastAsia="Times New Roman" w:cs="Times New Roman"/>
                <w:color w:val="000000" w:themeColor="text1"/>
                <w:sz w:val="20"/>
                <w:szCs w:val="20"/>
              </w:rPr>
              <w:t>65</w:t>
            </w:r>
          </w:p>
        </w:tc>
        <w:tc>
          <w:tcPr>
            <w:tcW w:w="333" w:type="pct"/>
            <w:vAlign w:val="center"/>
          </w:tcPr>
          <w:p w:rsidR="007B4269" w:rsidRPr="00A17643" w:rsidRDefault="0077486F" w:rsidP="00B92424">
            <w:pPr>
              <w:spacing w:after="0"/>
              <w:jc w:val="center"/>
              <w:rPr>
                <w:rFonts w:eastAsia="Times New Roman" w:cs="Times New Roman"/>
                <w:color w:val="000000" w:themeColor="text1"/>
                <w:sz w:val="20"/>
                <w:szCs w:val="20"/>
              </w:rPr>
            </w:pPr>
            <w:r>
              <w:rPr>
                <w:rFonts w:eastAsia="Calibri" w:cs="Arial"/>
                <w:sz w:val="20"/>
                <w:szCs w:val="20"/>
              </w:rPr>
              <w:t>%</w:t>
            </w:r>
            <w:r w:rsidR="00B92424">
              <w:rPr>
                <w:rFonts w:eastAsia="Times New Roman" w:cs="Times New Roman"/>
                <w:color w:val="000000" w:themeColor="text1"/>
                <w:sz w:val="20"/>
                <w:szCs w:val="20"/>
              </w:rPr>
              <w:t>70</w:t>
            </w:r>
          </w:p>
        </w:tc>
        <w:tc>
          <w:tcPr>
            <w:tcW w:w="333" w:type="pct"/>
            <w:vAlign w:val="center"/>
          </w:tcPr>
          <w:p w:rsidR="007B4269" w:rsidRPr="00A17643" w:rsidRDefault="0077486F" w:rsidP="00B92424">
            <w:pPr>
              <w:spacing w:after="0"/>
              <w:jc w:val="center"/>
              <w:rPr>
                <w:rFonts w:eastAsia="Times New Roman" w:cs="Times New Roman"/>
                <w:color w:val="000000" w:themeColor="text1"/>
                <w:sz w:val="20"/>
                <w:szCs w:val="20"/>
              </w:rPr>
            </w:pPr>
            <w:r>
              <w:rPr>
                <w:rFonts w:eastAsia="Calibri" w:cs="Arial"/>
                <w:sz w:val="20"/>
                <w:szCs w:val="20"/>
              </w:rPr>
              <w:t>%</w:t>
            </w:r>
            <w:r w:rsidR="00B92424">
              <w:rPr>
                <w:rFonts w:eastAsia="Times New Roman" w:cs="Times New Roman"/>
                <w:color w:val="000000" w:themeColor="text1"/>
                <w:sz w:val="20"/>
                <w:szCs w:val="20"/>
              </w:rPr>
              <w:t>75</w:t>
            </w:r>
          </w:p>
        </w:tc>
        <w:tc>
          <w:tcPr>
            <w:tcW w:w="333" w:type="pct"/>
            <w:vAlign w:val="center"/>
          </w:tcPr>
          <w:p w:rsidR="007B4269" w:rsidRPr="00A17643" w:rsidRDefault="0077486F" w:rsidP="00B92424">
            <w:pPr>
              <w:spacing w:after="0"/>
              <w:jc w:val="center"/>
              <w:rPr>
                <w:rFonts w:eastAsia="Times New Roman" w:cs="Times New Roman"/>
                <w:color w:val="000000" w:themeColor="text1"/>
                <w:sz w:val="20"/>
                <w:szCs w:val="20"/>
              </w:rPr>
            </w:pPr>
            <w:r>
              <w:rPr>
                <w:rFonts w:eastAsia="Calibri" w:cs="Arial"/>
                <w:sz w:val="20"/>
                <w:szCs w:val="20"/>
              </w:rPr>
              <w:t>%</w:t>
            </w:r>
            <w:r w:rsidR="00B92424">
              <w:rPr>
                <w:rFonts w:eastAsia="Times New Roman" w:cs="Times New Roman"/>
                <w:color w:val="000000" w:themeColor="text1"/>
                <w:sz w:val="20"/>
                <w:szCs w:val="20"/>
              </w:rPr>
              <w:t>80</w:t>
            </w:r>
          </w:p>
        </w:tc>
        <w:tc>
          <w:tcPr>
            <w:tcW w:w="333" w:type="pct"/>
            <w:vAlign w:val="center"/>
          </w:tcPr>
          <w:p w:rsidR="007B4269" w:rsidRPr="00A17643" w:rsidRDefault="0077486F" w:rsidP="007B4269">
            <w:pPr>
              <w:spacing w:after="0"/>
              <w:jc w:val="center"/>
              <w:rPr>
                <w:rFonts w:eastAsia="Times New Roman" w:cs="Times New Roman"/>
                <w:color w:val="000000" w:themeColor="text1"/>
                <w:sz w:val="20"/>
                <w:szCs w:val="20"/>
              </w:rPr>
            </w:pPr>
            <w:r>
              <w:rPr>
                <w:rFonts w:eastAsia="Calibri" w:cs="Arial"/>
                <w:sz w:val="20"/>
                <w:szCs w:val="20"/>
              </w:rPr>
              <w:t>%</w:t>
            </w:r>
            <w:r w:rsidR="00B92424">
              <w:rPr>
                <w:rFonts w:eastAsia="Times New Roman" w:cs="Times New Roman"/>
                <w:color w:val="000000" w:themeColor="text1"/>
                <w:sz w:val="20"/>
                <w:szCs w:val="20"/>
              </w:rPr>
              <w:t>8</w:t>
            </w:r>
            <w:r w:rsidR="007B4269" w:rsidRPr="00A17643">
              <w:rPr>
                <w:rFonts w:eastAsia="Times New Roman" w:cs="Times New Roman"/>
                <w:color w:val="000000" w:themeColor="text1"/>
                <w:sz w:val="20"/>
                <w:szCs w:val="20"/>
              </w:rPr>
              <w:t>5</w:t>
            </w:r>
          </w:p>
        </w:tc>
        <w:tc>
          <w:tcPr>
            <w:tcW w:w="333" w:type="pct"/>
            <w:vAlign w:val="center"/>
          </w:tcPr>
          <w:p w:rsidR="007B4269" w:rsidRPr="00A17643" w:rsidRDefault="0077486F" w:rsidP="007B4269">
            <w:pPr>
              <w:spacing w:after="0"/>
              <w:jc w:val="center"/>
              <w:rPr>
                <w:rFonts w:eastAsia="Times New Roman" w:cs="Times New Roman"/>
                <w:color w:val="000000" w:themeColor="text1"/>
                <w:sz w:val="20"/>
                <w:szCs w:val="20"/>
              </w:rPr>
            </w:pPr>
            <w:r>
              <w:rPr>
                <w:rFonts w:eastAsia="Calibri" w:cs="Arial"/>
                <w:sz w:val="20"/>
                <w:szCs w:val="20"/>
              </w:rPr>
              <w:t>%</w:t>
            </w:r>
            <w:r w:rsidR="00B92424">
              <w:rPr>
                <w:rFonts w:eastAsia="Times New Roman" w:cs="Times New Roman"/>
                <w:color w:val="000000" w:themeColor="text1"/>
                <w:sz w:val="20"/>
                <w:szCs w:val="20"/>
              </w:rPr>
              <w:t>9</w:t>
            </w:r>
            <w:r w:rsidR="007B4269" w:rsidRPr="00A17643">
              <w:rPr>
                <w:rFonts w:eastAsia="Times New Roman" w:cs="Times New Roman"/>
                <w:color w:val="000000" w:themeColor="text1"/>
                <w:sz w:val="20"/>
                <w:szCs w:val="20"/>
              </w:rPr>
              <w:t>0</w:t>
            </w:r>
          </w:p>
        </w:tc>
        <w:tc>
          <w:tcPr>
            <w:tcW w:w="333" w:type="pct"/>
            <w:vAlign w:val="center"/>
          </w:tcPr>
          <w:p w:rsidR="007B4269" w:rsidRPr="00A17643" w:rsidRDefault="007B4269" w:rsidP="007B4269">
            <w:pPr>
              <w:spacing w:after="0"/>
              <w:jc w:val="center"/>
              <w:rPr>
                <w:sz w:val="20"/>
                <w:szCs w:val="20"/>
              </w:rPr>
            </w:pPr>
            <w:r w:rsidRPr="00A17643">
              <w:rPr>
                <w:sz w:val="20"/>
                <w:szCs w:val="20"/>
              </w:rPr>
              <w:t>6 Ay</w:t>
            </w:r>
          </w:p>
        </w:tc>
        <w:tc>
          <w:tcPr>
            <w:tcW w:w="343" w:type="pct"/>
            <w:vAlign w:val="center"/>
          </w:tcPr>
          <w:p w:rsidR="007B4269" w:rsidRPr="00A17643" w:rsidRDefault="007B4269" w:rsidP="007B4269">
            <w:pPr>
              <w:spacing w:after="0"/>
              <w:jc w:val="center"/>
              <w:rPr>
                <w:sz w:val="20"/>
                <w:szCs w:val="20"/>
              </w:rPr>
            </w:pPr>
            <w:r w:rsidRPr="00A17643">
              <w:rPr>
                <w:sz w:val="20"/>
                <w:szCs w:val="20"/>
              </w:rPr>
              <w:t>6 Ay</w:t>
            </w:r>
          </w:p>
        </w:tc>
      </w:tr>
      <w:tr w:rsidR="007B4269" w:rsidRPr="00A17643" w:rsidTr="007207F3">
        <w:trPr>
          <w:trHeight w:val="20"/>
        </w:trPr>
        <w:tc>
          <w:tcPr>
            <w:tcW w:w="1847" w:type="pct"/>
            <w:gridSpan w:val="3"/>
            <w:shd w:val="clear" w:color="auto" w:fill="00B0F0"/>
            <w:vAlign w:val="center"/>
          </w:tcPr>
          <w:p w:rsidR="007B4269" w:rsidRPr="00A17643" w:rsidRDefault="007207F3" w:rsidP="007B4269">
            <w:pPr>
              <w:spacing w:after="0"/>
              <w:jc w:val="left"/>
              <w:rPr>
                <w:rFonts w:eastAsia="Times New Roman" w:cs="Times New Roman"/>
                <w:b/>
                <w:color w:val="000000" w:themeColor="text1"/>
                <w:sz w:val="20"/>
                <w:szCs w:val="20"/>
              </w:rPr>
            </w:pPr>
            <w:r>
              <w:rPr>
                <w:rFonts w:eastAsia="Times New Roman" w:cs="Times New Roman"/>
                <w:b/>
                <w:color w:val="000000" w:themeColor="text1"/>
                <w:sz w:val="20"/>
                <w:szCs w:val="20"/>
              </w:rPr>
              <w:t>PG 3.1.2</w:t>
            </w:r>
            <w:r w:rsidR="006122C1">
              <w:rPr>
                <w:rFonts w:eastAsia="Times New Roman" w:cs="Times New Roman"/>
                <w:b/>
                <w:color w:val="000000" w:themeColor="text1"/>
                <w:sz w:val="20"/>
                <w:szCs w:val="20"/>
              </w:rPr>
              <w:t xml:space="preserve"> </w:t>
            </w:r>
            <w:r w:rsidR="006122C1" w:rsidRPr="006122C1">
              <w:rPr>
                <w:rFonts w:eastAsia="Times New Roman" w:cs="Times New Roman"/>
                <w:b/>
                <w:color w:val="000000" w:themeColor="text1"/>
                <w:sz w:val="20"/>
                <w:szCs w:val="20"/>
              </w:rPr>
              <w:t>İlçemizde</w:t>
            </w:r>
            <w:r w:rsidR="007B4269" w:rsidRPr="00A17643">
              <w:rPr>
                <w:sz w:val="20"/>
                <w:szCs w:val="20"/>
              </w:rPr>
              <w:t xml:space="preserve"> </w:t>
            </w:r>
            <w:r w:rsidR="007B4269" w:rsidRPr="00A17643">
              <w:rPr>
                <w:rFonts w:eastAsia="Times New Roman" w:cs="Times New Roman"/>
                <w:b/>
                <w:color w:val="000000" w:themeColor="text1"/>
                <w:sz w:val="20"/>
                <w:szCs w:val="20"/>
              </w:rPr>
              <w:t>İlkokul birinci sınıf öğrencilerinden en az bir yıl okul öncesi eğitim almış olanların oranı (%)</w:t>
            </w:r>
          </w:p>
        </w:tc>
        <w:tc>
          <w:tcPr>
            <w:tcW w:w="420" w:type="pct"/>
            <w:vAlign w:val="center"/>
          </w:tcPr>
          <w:p w:rsidR="007B4269" w:rsidRPr="00A17643" w:rsidRDefault="007B4269" w:rsidP="007B4269">
            <w:pPr>
              <w:spacing w:after="0"/>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20</w:t>
            </w:r>
          </w:p>
        </w:tc>
        <w:tc>
          <w:tcPr>
            <w:tcW w:w="392" w:type="pct"/>
            <w:vAlign w:val="center"/>
          </w:tcPr>
          <w:p w:rsidR="007B4269" w:rsidRPr="00A17643" w:rsidRDefault="0077486F" w:rsidP="00B92424">
            <w:pPr>
              <w:spacing w:after="0"/>
              <w:jc w:val="center"/>
              <w:rPr>
                <w:rFonts w:eastAsia="Times New Roman" w:cs="Times New Roman"/>
                <w:color w:val="000000" w:themeColor="text1"/>
                <w:sz w:val="20"/>
                <w:szCs w:val="20"/>
              </w:rPr>
            </w:pPr>
            <w:r>
              <w:rPr>
                <w:rFonts w:eastAsia="Calibri" w:cs="Arial"/>
                <w:sz w:val="20"/>
                <w:szCs w:val="20"/>
              </w:rPr>
              <w:t>%</w:t>
            </w:r>
            <w:r w:rsidR="00B92424">
              <w:rPr>
                <w:rFonts w:eastAsia="Times New Roman" w:cs="Times New Roman"/>
                <w:color w:val="000000" w:themeColor="text1"/>
                <w:sz w:val="20"/>
                <w:szCs w:val="20"/>
              </w:rPr>
              <w:t>88</w:t>
            </w:r>
          </w:p>
        </w:tc>
        <w:tc>
          <w:tcPr>
            <w:tcW w:w="333" w:type="pct"/>
            <w:vAlign w:val="center"/>
          </w:tcPr>
          <w:p w:rsidR="007B4269" w:rsidRPr="00A17643" w:rsidRDefault="0077486F" w:rsidP="00B92424">
            <w:pPr>
              <w:spacing w:after="0"/>
              <w:jc w:val="center"/>
              <w:rPr>
                <w:rFonts w:eastAsia="Times New Roman" w:cs="Times New Roman"/>
                <w:color w:val="000000" w:themeColor="text1"/>
                <w:sz w:val="20"/>
                <w:szCs w:val="20"/>
              </w:rPr>
            </w:pPr>
            <w:r>
              <w:rPr>
                <w:rFonts w:eastAsia="Calibri" w:cs="Arial"/>
                <w:sz w:val="20"/>
                <w:szCs w:val="20"/>
              </w:rPr>
              <w:t>%</w:t>
            </w:r>
            <w:r w:rsidR="00B92424">
              <w:rPr>
                <w:rFonts w:eastAsia="Times New Roman" w:cs="Times New Roman"/>
                <w:color w:val="000000" w:themeColor="text1"/>
                <w:sz w:val="20"/>
                <w:szCs w:val="20"/>
              </w:rPr>
              <w:t>90</w:t>
            </w:r>
          </w:p>
        </w:tc>
        <w:tc>
          <w:tcPr>
            <w:tcW w:w="333" w:type="pct"/>
            <w:vAlign w:val="center"/>
          </w:tcPr>
          <w:p w:rsidR="007B4269" w:rsidRPr="00A17643" w:rsidRDefault="0077486F" w:rsidP="00B92424">
            <w:pPr>
              <w:spacing w:after="0"/>
              <w:jc w:val="center"/>
              <w:rPr>
                <w:rFonts w:eastAsia="Times New Roman" w:cs="Times New Roman"/>
                <w:color w:val="000000" w:themeColor="text1"/>
                <w:sz w:val="20"/>
                <w:szCs w:val="20"/>
              </w:rPr>
            </w:pPr>
            <w:r>
              <w:rPr>
                <w:rFonts w:eastAsia="Calibri" w:cs="Arial"/>
                <w:sz w:val="20"/>
                <w:szCs w:val="20"/>
              </w:rPr>
              <w:t>%</w:t>
            </w:r>
            <w:r w:rsidR="00B92424">
              <w:rPr>
                <w:rFonts w:eastAsia="Times New Roman" w:cs="Times New Roman"/>
                <w:color w:val="000000" w:themeColor="text1"/>
                <w:sz w:val="20"/>
                <w:szCs w:val="20"/>
              </w:rPr>
              <w:t>95</w:t>
            </w:r>
          </w:p>
        </w:tc>
        <w:tc>
          <w:tcPr>
            <w:tcW w:w="333" w:type="pct"/>
            <w:vAlign w:val="center"/>
          </w:tcPr>
          <w:p w:rsidR="007B4269" w:rsidRPr="00A17643" w:rsidRDefault="0077486F" w:rsidP="00B92424">
            <w:pPr>
              <w:spacing w:after="0"/>
              <w:jc w:val="center"/>
              <w:rPr>
                <w:rFonts w:eastAsia="Times New Roman" w:cs="Times New Roman"/>
                <w:color w:val="000000" w:themeColor="text1"/>
                <w:sz w:val="20"/>
                <w:szCs w:val="20"/>
              </w:rPr>
            </w:pPr>
            <w:r>
              <w:rPr>
                <w:rFonts w:eastAsia="Calibri" w:cs="Arial"/>
                <w:sz w:val="20"/>
                <w:szCs w:val="20"/>
              </w:rPr>
              <w:t>%</w:t>
            </w:r>
            <w:r w:rsidR="00B92424">
              <w:rPr>
                <w:rFonts w:eastAsia="Times New Roman" w:cs="Times New Roman"/>
                <w:color w:val="000000" w:themeColor="text1"/>
                <w:sz w:val="20"/>
                <w:szCs w:val="20"/>
              </w:rPr>
              <w:t>98</w:t>
            </w:r>
          </w:p>
        </w:tc>
        <w:tc>
          <w:tcPr>
            <w:tcW w:w="333" w:type="pct"/>
            <w:vAlign w:val="center"/>
          </w:tcPr>
          <w:p w:rsidR="007B4269" w:rsidRPr="00A17643" w:rsidRDefault="0077486F" w:rsidP="00B92424">
            <w:pPr>
              <w:spacing w:after="0"/>
              <w:jc w:val="center"/>
              <w:rPr>
                <w:rFonts w:eastAsia="Times New Roman" w:cs="Times New Roman"/>
                <w:color w:val="000000" w:themeColor="text1"/>
                <w:sz w:val="20"/>
                <w:szCs w:val="20"/>
              </w:rPr>
            </w:pPr>
            <w:r>
              <w:rPr>
                <w:rFonts w:eastAsia="Calibri" w:cs="Arial"/>
                <w:sz w:val="20"/>
                <w:szCs w:val="20"/>
              </w:rPr>
              <w:t>%</w:t>
            </w:r>
            <w:r w:rsidR="00B92424">
              <w:rPr>
                <w:rFonts w:eastAsia="Times New Roman" w:cs="Times New Roman"/>
                <w:color w:val="000000" w:themeColor="text1"/>
                <w:sz w:val="20"/>
                <w:szCs w:val="20"/>
              </w:rPr>
              <w:t>100</w:t>
            </w:r>
          </w:p>
        </w:tc>
        <w:tc>
          <w:tcPr>
            <w:tcW w:w="333" w:type="pct"/>
            <w:vAlign w:val="center"/>
          </w:tcPr>
          <w:p w:rsidR="007B4269" w:rsidRPr="00A17643" w:rsidRDefault="0077486F" w:rsidP="007B4269">
            <w:pPr>
              <w:spacing w:after="0"/>
              <w:jc w:val="center"/>
              <w:rPr>
                <w:rFonts w:eastAsia="Times New Roman" w:cs="Times New Roman"/>
                <w:color w:val="000000" w:themeColor="text1"/>
                <w:sz w:val="20"/>
                <w:szCs w:val="20"/>
              </w:rPr>
            </w:pPr>
            <w:r>
              <w:rPr>
                <w:rFonts w:eastAsia="Calibri" w:cs="Arial"/>
                <w:sz w:val="20"/>
                <w:szCs w:val="20"/>
              </w:rPr>
              <w:t>%</w:t>
            </w:r>
            <w:r w:rsidR="007B4269">
              <w:rPr>
                <w:rFonts w:eastAsia="Times New Roman" w:cs="Times New Roman"/>
                <w:color w:val="000000" w:themeColor="text1"/>
                <w:sz w:val="20"/>
                <w:szCs w:val="20"/>
              </w:rPr>
              <w:t>100</w:t>
            </w:r>
          </w:p>
        </w:tc>
        <w:tc>
          <w:tcPr>
            <w:tcW w:w="333" w:type="pct"/>
            <w:vAlign w:val="center"/>
          </w:tcPr>
          <w:p w:rsidR="007B4269" w:rsidRPr="00A17643" w:rsidRDefault="007B4269" w:rsidP="007B4269">
            <w:pPr>
              <w:spacing w:after="0"/>
              <w:jc w:val="center"/>
              <w:rPr>
                <w:sz w:val="20"/>
                <w:szCs w:val="20"/>
              </w:rPr>
            </w:pPr>
            <w:r w:rsidRPr="00A17643">
              <w:rPr>
                <w:sz w:val="20"/>
                <w:szCs w:val="20"/>
              </w:rPr>
              <w:t>6 Ay</w:t>
            </w:r>
          </w:p>
        </w:tc>
        <w:tc>
          <w:tcPr>
            <w:tcW w:w="343" w:type="pct"/>
            <w:vAlign w:val="center"/>
          </w:tcPr>
          <w:p w:rsidR="007B4269" w:rsidRPr="00A17643" w:rsidRDefault="007B4269" w:rsidP="007B4269">
            <w:pPr>
              <w:spacing w:after="0"/>
              <w:jc w:val="center"/>
              <w:rPr>
                <w:sz w:val="20"/>
                <w:szCs w:val="20"/>
              </w:rPr>
            </w:pPr>
            <w:r w:rsidRPr="00A17643">
              <w:rPr>
                <w:sz w:val="20"/>
                <w:szCs w:val="20"/>
              </w:rPr>
              <w:t>6 Ay</w:t>
            </w:r>
          </w:p>
        </w:tc>
      </w:tr>
      <w:tr w:rsidR="007B4269" w:rsidRPr="00A17643" w:rsidTr="007207F3">
        <w:trPr>
          <w:trHeight w:val="20"/>
        </w:trPr>
        <w:tc>
          <w:tcPr>
            <w:tcW w:w="1847" w:type="pct"/>
            <w:gridSpan w:val="3"/>
            <w:shd w:val="clear" w:color="auto" w:fill="00B0F0"/>
            <w:vAlign w:val="center"/>
          </w:tcPr>
          <w:p w:rsidR="006774AC" w:rsidRPr="006774AC" w:rsidRDefault="007B4269" w:rsidP="006774AC">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PG</w:t>
            </w:r>
            <w:r>
              <w:rPr>
                <w:rFonts w:eastAsia="Times New Roman" w:cs="Times New Roman"/>
                <w:b/>
                <w:color w:val="000000" w:themeColor="text1"/>
                <w:sz w:val="20"/>
                <w:szCs w:val="20"/>
              </w:rPr>
              <w:t xml:space="preserve"> 3.1.</w:t>
            </w:r>
            <w:r w:rsidR="007207F3">
              <w:rPr>
                <w:rFonts w:eastAsia="Times New Roman" w:cs="Times New Roman"/>
                <w:b/>
                <w:color w:val="000000" w:themeColor="text1"/>
                <w:sz w:val="20"/>
                <w:szCs w:val="20"/>
              </w:rPr>
              <w:t>3</w:t>
            </w:r>
            <w:r w:rsidR="006122C1">
              <w:rPr>
                <w:rFonts w:eastAsia="Times New Roman" w:cs="Times New Roman"/>
                <w:b/>
                <w:color w:val="000000" w:themeColor="text1"/>
                <w:sz w:val="20"/>
                <w:szCs w:val="20"/>
              </w:rPr>
              <w:t xml:space="preserve"> </w:t>
            </w:r>
            <w:r w:rsidR="006122C1" w:rsidRPr="006122C1">
              <w:rPr>
                <w:rFonts w:eastAsia="Times New Roman" w:cs="Times New Roman"/>
                <w:b/>
                <w:color w:val="000000" w:themeColor="text1"/>
                <w:sz w:val="20"/>
                <w:szCs w:val="20"/>
              </w:rPr>
              <w:t>İlçemizde</w:t>
            </w:r>
            <w:r w:rsidRPr="00A17643">
              <w:rPr>
                <w:rFonts w:eastAsia="Times New Roman" w:cs="Times New Roman"/>
                <w:b/>
                <w:color w:val="000000" w:themeColor="text1"/>
                <w:sz w:val="20"/>
                <w:szCs w:val="20"/>
              </w:rPr>
              <w:t xml:space="preserve"> </w:t>
            </w:r>
            <w:r w:rsidR="006774AC" w:rsidRPr="006774AC">
              <w:rPr>
                <w:rFonts w:eastAsia="Times New Roman" w:cs="Times New Roman"/>
                <w:b/>
                <w:color w:val="000000" w:themeColor="text1"/>
                <w:sz w:val="20"/>
                <w:szCs w:val="20"/>
              </w:rPr>
              <w:t>Erken çocukluk eğitiminde desteklenen şartları elverişsiz öğrenci sayısı</w:t>
            </w:r>
          </w:p>
          <w:tbl>
            <w:tblPr>
              <w:tblW w:w="0" w:type="auto"/>
              <w:tblBorders>
                <w:top w:val="nil"/>
                <w:left w:val="nil"/>
                <w:bottom w:val="nil"/>
                <w:right w:val="nil"/>
              </w:tblBorders>
              <w:tblLook w:val="0000" w:firstRow="0" w:lastRow="0" w:firstColumn="0" w:lastColumn="0" w:noHBand="0" w:noVBand="0"/>
            </w:tblPr>
            <w:tblGrid>
              <w:gridCol w:w="222"/>
            </w:tblGrid>
            <w:tr w:rsidR="006774AC" w:rsidRPr="006774AC">
              <w:trPr>
                <w:trHeight w:val="432"/>
              </w:trPr>
              <w:tc>
                <w:tcPr>
                  <w:tcW w:w="0" w:type="auto"/>
                </w:tcPr>
                <w:p w:rsidR="006774AC" w:rsidRPr="006774AC" w:rsidRDefault="006774AC" w:rsidP="006774AC">
                  <w:pPr>
                    <w:spacing w:after="0" w:line="240" w:lineRule="auto"/>
                    <w:jc w:val="left"/>
                    <w:rPr>
                      <w:rFonts w:eastAsia="Times New Roman" w:cs="Times New Roman"/>
                      <w:b/>
                      <w:color w:val="000000" w:themeColor="text1"/>
                      <w:sz w:val="20"/>
                      <w:szCs w:val="20"/>
                    </w:rPr>
                  </w:pPr>
                </w:p>
              </w:tc>
            </w:tr>
          </w:tbl>
          <w:p w:rsidR="007B4269" w:rsidRPr="00A17643" w:rsidRDefault="007B4269" w:rsidP="007207F3">
            <w:pPr>
              <w:spacing w:after="0"/>
              <w:jc w:val="left"/>
              <w:rPr>
                <w:b/>
                <w:sz w:val="20"/>
                <w:szCs w:val="20"/>
              </w:rPr>
            </w:pPr>
          </w:p>
        </w:tc>
        <w:tc>
          <w:tcPr>
            <w:tcW w:w="420" w:type="pct"/>
            <w:vAlign w:val="center"/>
          </w:tcPr>
          <w:p w:rsidR="007B4269" w:rsidRPr="00A17643" w:rsidRDefault="003D24CE" w:rsidP="007B4269">
            <w:pPr>
              <w:spacing w:after="0"/>
              <w:jc w:val="center"/>
              <w:rPr>
                <w:sz w:val="20"/>
                <w:szCs w:val="20"/>
              </w:rPr>
            </w:pPr>
            <w:r>
              <w:rPr>
                <w:sz w:val="20"/>
                <w:szCs w:val="20"/>
              </w:rPr>
              <w:t>20</w:t>
            </w:r>
          </w:p>
        </w:tc>
        <w:tc>
          <w:tcPr>
            <w:tcW w:w="392" w:type="pct"/>
            <w:vAlign w:val="center"/>
          </w:tcPr>
          <w:p w:rsidR="007B4269" w:rsidRPr="00A17643" w:rsidRDefault="007B4269" w:rsidP="007B4269">
            <w:pPr>
              <w:spacing w:after="0"/>
              <w:jc w:val="center"/>
              <w:rPr>
                <w:sz w:val="20"/>
                <w:szCs w:val="20"/>
              </w:rPr>
            </w:pPr>
            <w:r w:rsidRPr="00A17643">
              <w:rPr>
                <w:sz w:val="20"/>
                <w:szCs w:val="20"/>
              </w:rPr>
              <w:t>0</w:t>
            </w:r>
          </w:p>
        </w:tc>
        <w:tc>
          <w:tcPr>
            <w:tcW w:w="333" w:type="pct"/>
            <w:vAlign w:val="center"/>
          </w:tcPr>
          <w:p w:rsidR="007B4269" w:rsidRPr="00A17643" w:rsidRDefault="006774AC" w:rsidP="007B4269">
            <w:pPr>
              <w:spacing w:after="0"/>
              <w:jc w:val="center"/>
              <w:rPr>
                <w:sz w:val="20"/>
                <w:szCs w:val="20"/>
              </w:rPr>
            </w:pPr>
            <w:r>
              <w:rPr>
                <w:rFonts w:eastAsia="Calibri" w:cs="Arial"/>
                <w:sz w:val="20"/>
                <w:szCs w:val="20"/>
              </w:rPr>
              <w:t>5</w:t>
            </w:r>
          </w:p>
        </w:tc>
        <w:tc>
          <w:tcPr>
            <w:tcW w:w="333" w:type="pct"/>
            <w:vAlign w:val="center"/>
          </w:tcPr>
          <w:p w:rsidR="007B4269" w:rsidRPr="00A17643" w:rsidRDefault="007B4269" w:rsidP="007B4269">
            <w:pPr>
              <w:spacing w:after="0"/>
              <w:jc w:val="center"/>
              <w:rPr>
                <w:sz w:val="20"/>
                <w:szCs w:val="20"/>
              </w:rPr>
            </w:pPr>
            <w:r>
              <w:rPr>
                <w:sz w:val="20"/>
                <w:szCs w:val="20"/>
              </w:rPr>
              <w:t>10</w:t>
            </w:r>
          </w:p>
        </w:tc>
        <w:tc>
          <w:tcPr>
            <w:tcW w:w="333" w:type="pct"/>
            <w:vAlign w:val="center"/>
          </w:tcPr>
          <w:p w:rsidR="007B4269" w:rsidRPr="00A17643" w:rsidRDefault="006774AC" w:rsidP="007B4269">
            <w:pPr>
              <w:spacing w:after="0"/>
              <w:jc w:val="center"/>
              <w:rPr>
                <w:sz w:val="20"/>
                <w:szCs w:val="20"/>
              </w:rPr>
            </w:pPr>
            <w:r>
              <w:rPr>
                <w:sz w:val="20"/>
                <w:szCs w:val="20"/>
              </w:rPr>
              <w:t>1</w:t>
            </w:r>
            <w:r w:rsidR="007B4269">
              <w:rPr>
                <w:sz w:val="20"/>
                <w:szCs w:val="20"/>
              </w:rPr>
              <w:t>0</w:t>
            </w:r>
          </w:p>
        </w:tc>
        <w:tc>
          <w:tcPr>
            <w:tcW w:w="333" w:type="pct"/>
            <w:vAlign w:val="center"/>
          </w:tcPr>
          <w:p w:rsidR="007B4269" w:rsidRPr="00A17643" w:rsidRDefault="006774AC" w:rsidP="007B4269">
            <w:pPr>
              <w:spacing w:after="0"/>
              <w:jc w:val="center"/>
              <w:rPr>
                <w:sz w:val="20"/>
                <w:szCs w:val="20"/>
              </w:rPr>
            </w:pPr>
            <w:r>
              <w:rPr>
                <w:rFonts w:eastAsia="Calibri" w:cs="Arial"/>
                <w:sz w:val="20"/>
                <w:szCs w:val="20"/>
              </w:rPr>
              <w:t>15</w:t>
            </w:r>
          </w:p>
        </w:tc>
        <w:tc>
          <w:tcPr>
            <w:tcW w:w="333" w:type="pct"/>
            <w:vAlign w:val="center"/>
          </w:tcPr>
          <w:p w:rsidR="007B4269" w:rsidRPr="00A17643" w:rsidRDefault="006774AC" w:rsidP="007B4269">
            <w:pPr>
              <w:spacing w:after="0"/>
              <w:jc w:val="center"/>
              <w:rPr>
                <w:sz w:val="20"/>
                <w:szCs w:val="20"/>
              </w:rPr>
            </w:pPr>
            <w:r>
              <w:rPr>
                <w:rFonts w:eastAsia="Calibri" w:cs="Arial"/>
                <w:sz w:val="20"/>
                <w:szCs w:val="20"/>
              </w:rPr>
              <w:t>15</w:t>
            </w:r>
          </w:p>
        </w:tc>
        <w:tc>
          <w:tcPr>
            <w:tcW w:w="333" w:type="pct"/>
            <w:vAlign w:val="center"/>
          </w:tcPr>
          <w:p w:rsidR="007B4269" w:rsidRPr="00A17643" w:rsidRDefault="007B4269" w:rsidP="007B4269">
            <w:pPr>
              <w:spacing w:after="0"/>
              <w:jc w:val="center"/>
              <w:rPr>
                <w:sz w:val="20"/>
                <w:szCs w:val="20"/>
              </w:rPr>
            </w:pPr>
            <w:r w:rsidRPr="00A17643">
              <w:rPr>
                <w:sz w:val="20"/>
                <w:szCs w:val="20"/>
              </w:rPr>
              <w:t>6 Ay</w:t>
            </w:r>
          </w:p>
        </w:tc>
        <w:tc>
          <w:tcPr>
            <w:tcW w:w="343" w:type="pct"/>
            <w:vAlign w:val="center"/>
          </w:tcPr>
          <w:p w:rsidR="007B4269" w:rsidRPr="00A17643" w:rsidRDefault="007B4269" w:rsidP="007B4269">
            <w:pPr>
              <w:spacing w:after="0"/>
              <w:jc w:val="center"/>
              <w:rPr>
                <w:sz w:val="20"/>
                <w:szCs w:val="20"/>
              </w:rPr>
            </w:pPr>
            <w:r w:rsidRPr="00A17643">
              <w:rPr>
                <w:sz w:val="20"/>
                <w:szCs w:val="20"/>
              </w:rPr>
              <w:t>6 Ay</w:t>
            </w:r>
          </w:p>
        </w:tc>
      </w:tr>
      <w:tr w:rsidR="007B4269" w:rsidRPr="00A17643" w:rsidTr="007207F3">
        <w:trPr>
          <w:trHeight w:val="20"/>
        </w:trPr>
        <w:tc>
          <w:tcPr>
            <w:tcW w:w="1847" w:type="pct"/>
            <w:gridSpan w:val="3"/>
            <w:shd w:val="clear" w:color="auto" w:fill="00B0F0"/>
            <w:vAlign w:val="center"/>
          </w:tcPr>
          <w:p w:rsidR="007B4269" w:rsidRPr="00A17643" w:rsidRDefault="007B4269" w:rsidP="007207F3">
            <w:pPr>
              <w:spacing w:after="0"/>
              <w:jc w:val="left"/>
              <w:rPr>
                <w:sz w:val="20"/>
                <w:szCs w:val="20"/>
              </w:rPr>
            </w:pPr>
            <w:r>
              <w:rPr>
                <w:rFonts w:eastAsia="Times New Roman" w:cs="Times New Roman"/>
                <w:b/>
                <w:color w:val="000000" w:themeColor="text1"/>
                <w:sz w:val="20"/>
                <w:szCs w:val="20"/>
              </w:rPr>
              <w:t>PG 3.1.</w:t>
            </w:r>
            <w:r w:rsidR="007207F3">
              <w:rPr>
                <w:rFonts w:eastAsia="Times New Roman" w:cs="Times New Roman"/>
                <w:b/>
                <w:color w:val="000000" w:themeColor="text1"/>
                <w:sz w:val="20"/>
                <w:szCs w:val="20"/>
              </w:rPr>
              <w:t>4</w:t>
            </w:r>
            <w:r w:rsidRPr="00A17643">
              <w:rPr>
                <w:rFonts w:eastAsia="Times New Roman" w:cs="Times New Roman"/>
                <w:b/>
                <w:color w:val="000000" w:themeColor="text1"/>
                <w:sz w:val="20"/>
                <w:szCs w:val="20"/>
              </w:rPr>
              <w:t xml:space="preserve"> </w:t>
            </w:r>
            <w:r w:rsidR="006122C1" w:rsidRPr="006122C1">
              <w:rPr>
                <w:rFonts w:eastAsia="Times New Roman" w:cs="Times New Roman"/>
                <w:b/>
                <w:color w:val="000000" w:themeColor="text1"/>
                <w:sz w:val="20"/>
                <w:szCs w:val="20"/>
              </w:rPr>
              <w:t xml:space="preserve">İlçemizde </w:t>
            </w:r>
            <w:r w:rsidRPr="00A17643">
              <w:rPr>
                <w:rFonts w:eastAsia="Times New Roman" w:cs="Times New Roman"/>
                <w:b/>
                <w:color w:val="000000" w:themeColor="text1"/>
                <w:sz w:val="20"/>
                <w:szCs w:val="20"/>
              </w:rPr>
              <w:t>Özel eğitime ihtiyaç duyan öğrencilerin uyumunun sağlanmasına yönelik öğretmen eğitimlerine katılan okul öncesi öğretmeni oranı (%)</w:t>
            </w:r>
          </w:p>
        </w:tc>
        <w:tc>
          <w:tcPr>
            <w:tcW w:w="420" w:type="pct"/>
            <w:vAlign w:val="center"/>
          </w:tcPr>
          <w:p w:rsidR="007B4269" w:rsidRPr="00A17643" w:rsidRDefault="007B4269" w:rsidP="007B4269">
            <w:pPr>
              <w:spacing w:after="0"/>
              <w:jc w:val="center"/>
              <w:rPr>
                <w:sz w:val="20"/>
                <w:szCs w:val="20"/>
              </w:rPr>
            </w:pPr>
            <w:r w:rsidRPr="00A17643">
              <w:rPr>
                <w:sz w:val="20"/>
                <w:szCs w:val="20"/>
              </w:rPr>
              <w:t>20</w:t>
            </w:r>
          </w:p>
        </w:tc>
        <w:tc>
          <w:tcPr>
            <w:tcW w:w="392" w:type="pct"/>
            <w:vAlign w:val="center"/>
          </w:tcPr>
          <w:p w:rsidR="007B4269" w:rsidRPr="00A17643" w:rsidRDefault="007B4269" w:rsidP="007B4269">
            <w:pPr>
              <w:spacing w:after="0"/>
              <w:jc w:val="center"/>
              <w:rPr>
                <w:sz w:val="20"/>
                <w:szCs w:val="20"/>
              </w:rPr>
            </w:pPr>
            <w:r w:rsidRPr="00A17643">
              <w:rPr>
                <w:sz w:val="20"/>
                <w:szCs w:val="20"/>
              </w:rPr>
              <w:t>0</w:t>
            </w:r>
          </w:p>
        </w:tc>
        <w:tc>
          <w:tcPr>
            <w:tcW w:w="333" w:type="pct"/>
            <w:vAlign w:val="center"/>
          </w:tcPr>
          <w:p w:rsidR="007B4269" w:rsidRPr="00A17643" w:rsidRDefault="0077486F" w:rsidP="007B4269">
            <w:pPr>
              <w:spacing w:after="0"/>
              <w:jc w:val="center"/>
              <w:rPr>
                <w:sz w:val="20"/>
                <w:szCs w:val="20"/>
              </w:rPr>
            </w:pPr>
            <w:r>
              <w:rPr>
                <w:rFonts w:eastAsia="Calibri" w:cs="Arial"/>
                <w:sz w:val="20"/>
                <w:szCs w:val="20"/>
              </w:rPr>
              <w:t>%</w:t>
            </w:r>
            <w:r w:rsidR="007B4269" w:rsidRPr="00A17643">
              <w:rPr>
                <w:sz w:val="20"/>
                <w:szCs w:val="20"/>
              </w:rPr>
              <w:t>20</w:t>
            </w:r>
          </w:p>
        </w:tc>
        <w:tc>
          <w:tcPr>
            <w:tcW w:w="333" w:type="pct"/>
            <w:vAlign w:val="center"/>
          </w:tcPr>
          <w:p w:rsidR="007B4269" w:rsidRPr="00A17643" w:rsidRDefault="0077486F" w:rsidP="007B4269">
            <w:pPr>
              <w:spacing w:after="0"/>
              <w:jc w:val="center"/>
              <w:rPr>
                <w:sz w:val="20"/>
                <w:szCs w:val="20"/>
              </w:rPr>
            </w:pPr>
            <w:r>
              <w:rPr>
                <w:rFonts w:eastAsia="Calibri" w:cs="Arial"/>
                <w:sz w:val="20"/>
                <w:szCs w:val="20"/>
              </w:rPr>
              <w:t>%</w:t>
            </w:r>
            <w:r w:rsidR="007B4269" w:rsidRPr="00A17643">
              <w:rPr>
                <w:sz w:val="20"/>
                <w:szCs w:val="20"/>
              </w:rPr>
              <w:t>20</w:t>
            </w:r>
          </w:p>
        </w:tc>
        <w:tc>
          <w:tcPr>
            <w:tcW w:w="333" w:type="pct"/>
            <w:vAlign w:val="center"/>
          </w:tcPr>
          <w:p w:rsidR="007B4269" w:rsidRPr="00A17643" w:rsidRDefault="0077486F" w:rsidP="007B4269">
            <w:pPr>
              <w:spacing w:after="0"/>
              <w:jc w:val="center"/>
              <w:rPr>
                <w:sz w:val="20"/>
                <w:szCs w:val="20"/>
              </w:rPr>
            </w:pPr>
            <w:r>
              <w:rPr>
                <w:rFonts w:eastAsia="Calibri" w:cs="Arial"/>
                <w:sz w:val="20"/>
                <w:szCs w:val="20"/>
              </w:rPr>
              <w:t>%</w:t>
            </w:r>
            <w:r w:rsidR="007B4269" w:rsidRPr="00A17643">
              <w:rPr>
                <w:sz w:val="20"/>
                <w:szCs w:val="20"/>
              </w:rPr>
              <w:t>20</w:t>
            </w:r>
          </w:p>
        </w:tc>
        <w:tc>
          <w:tcPr>
            <w:tcW w:w="333" w:type="pct"/>
            <w:vAlign w:val="center"/>
          </w:tcPr>
          <w:p w:rsidR="007B4269" w:rsidRPr="00A17643" w:rsidRDefault="0077486F" w:rsidP="007B4269">
            <w:pPr>
              <w:spacing w:after="0"/>
              <w:jc w:val="center"/>
              <w:rPr>
                <w:sz w:val="20"/>
                <w:szCs w:val="20"/>
              </w:rPr>
            </w:pPr>
            <w:r>
              <w:rPr>
                <w:rFonts w:eastAsia="Calibri" w:cs="Arial"/>
                <w:sz w:val="20"/>
                <w:szCs w:val="20"/>
              </w:rPr>
              <w:t>%</w:t>
            </w:r>
            <w:r w:rsidR="007B4269" w:rsidRPr="00A17643">
              <w:rPr>
                <w:sz w:val="20"/>
                <w:szCs w:val="20"/>
              </w:rPr>
              <w:t>20</w:t>
            </w:r>
          </w:p>
        </w:tc>
        <w:tc>
          <w:tcPr>
            <w:tcW w:w="333" w:type="pct"/>
            <w:vAlign w:val="center"/>
          </w:tcPr>
          <w:p w:rsidR="007B4269" w:rsidRPr="00A17643" w:rsidRDefault="0077486F" w:rsidP="007B4269">
            <w:pPr>
              <w:spacing w:after="0"/>
              <w:jc w:val="center"/>
              <w:rPr>
                <w:sz w:val="20"/>
                <w:szCs w:val="20"/>
              </w:rPr>
            </w:pPr>
            <w:r>
              <w:rPr>
                <w:rFonts w:eastAsia="Calibri" w:cs="Arial"/>
                <w:sz w:val="20"/>
                <w:szCs w:val="20"/>
              </w:rPr>
              <w:t>%</w:t>
            </w:r>
            <w:r w:rsidR="007B4269" w:rsidRPr="00A17643">
              <w:rPr>
                <w:sz w:val="20"/>
                <w:szCs w:val="20"/>
              </w:rPr>
              <w:t>20</w:t>
            </w:r>
          </w:p>
        </w:tc>
        <w:tc>
          <w:tcPr>
            <w:tcW w:w="333" w:type="pct"/>
            <w:vAlign w:val="center"/>
          </w:tcPr>
          <w:p w:rsidR="007B4269" w:rsidRPr="00A17643" w:rsidRDefault="007B4269" w:rsidP="007B4269">
            <w:pPr>
              <w:spacing w:after="0"/>
              <w:jc w:val="center"/>
              <w:rPr>
                <w:sz w:val="20"/>
                <w:szCs w:val="20"/>
              </w:rPr>
            </w:pPr>
            <w:r w:rsidRPr="00A17643">
              <w:rPr>
                <w:sz w:val="20"/>
                <w:szCs w:val="20"/>
              </w:rPr>
              <w:t>6 Ay</w:t>
            </w:r>
          </w:p>
        </w:tc>
        <w:tc>
          <w:tcPr>
            <w:tcW w:w="343" w:type="pct"/>
            <w:vAlign w:val="center"/>
          </w:tcPr>
          <w:p w:rsidR="007B4269" w:rsidRPr="00A17643" w:rsidRDefault="007B4269" w:rsidP="007B4269">
            <w:pPr>
              <w:spacing w:after="0"/>
              <w:jc w:val="center"/>
              <w:rPr>
                <w:sz w:val="20"/>
                <w:szCs w:val="20"/>
              </w:rPr>
            </w:pPr>
            <w:r w:rsidRPr="00A17643">
              <w:rPr>
                <w:sz w:val="20"/>
                <w:szCs w:val="20"/>
              </w:rPr>
              <w:t>6 Ay</w:t>
            </w:r>
          </w:p>
        </w:tc>
      </w:tr>
      <w:tr w:rsidR="007B4269" w:rsidRPr="00A17643" w:rsidTr="007B4269">
        <w:trPr>
          <w:trHeight w:val="20"/>
        </w:trPr>
        <w:tc>
          <w:tcPr>
            <w:tcW w:w="1847" w:type="pct"/>
            <w:gridSpan w:val="3"/>
            <w:shd w:val="clear" w:color="auto" w:fill="00B0F0"/>
            <w:vAlign w:val="center"/>
          </w:tcPr>
          <w:p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Koordinatör Birim</w:t>
            </w:r>
          </w:p>
        </w:tc>
        <w:tc>
          <w:tcPr>
            <w:tcW w:w="3153" w:type="pct"/>
            <w:gridSpan w:val="9"/>
            <w:vAlign w:val="center"/>
          </w:tcPr>
          <w:p w:rsidR="007B4269" w:rsidRPr="00A17643" w:rsidRDefault="007B4269" w:rsidP="007207F3">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Temel Eğitim </w:t>
            </w:r>
            <w:r w:rsidR="007207F3">
              <w:rPr>
                <w:rFonts w:eastAsia="Times New Roman" w:cs="Times New Roman"/>
                <w:color w:val="000000" w:themeColor="text1"/>
                <w:sz w:val="20"/>
                <w:szCs w:val="20"/>
              </w:rPr>
              <w:t>Şube</w:t>
            </w:r>
            <w:r w:rsidRPr="00A17643">
              <w:rPr>
                <w:rFonts w:eastAsia="Times New Roman" w:cs="Times New Roman"/>
                <w:color w:val="000000" w:themeColor="text1"/>
                <w:sz w:val="20"/>
                <w:szCs w:val="20"/>
              </w:rPr>
              <w:t xml:space="preserve"> Müdürlüğü</w:t>
            </w:r>
          </w:p>
        </w:tc>
      </w:tr>
      <w:tr w:rsidR="007B4269" w:rsidRPr="00A17643" w:rsidTr="007B4269">
        <w:trPr>
          <w:trHeight w:val="20"/>
        </w:trPr>
        <w:tc>
          <w:tcPr>
            <w:tcW w:w="1847" w:type="pct"/>
            <w:gridSpan w:val="3"/>
            <w:shd w:val="clear" w:color="auto" w:fill="00B0F0"/>
            <w:vAlign w:val="center"/>
          </w:tcPr>
          <w:p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İş Birliği Yapılacak Birimler</w:t>
            </w:r>
          </w:p>
        </w:tc>
        <w:tc>
          <w:tcPr>
            <w:tcW w:w="3153" w:type="pct"/>
            <w:gridSpan w:val="9"/>
            <w:vAlign w:val="center"/>
          </w:tcPr>
          <w:p w:rsidR="007B4269" w:rsidRPr="00A17643" w:rsidRDefault="007B4269" w:rsidP="006122C1">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Bİ</w:t>
            </w:r>
            <w:r w:rsidR="007207F3">
              <w:rPr>
                <w:rFonts w:eastAsia="Times New Roman" w:cs="Times New Roman"/>
                <w:color w:val="000000" w:themeColor="text1"/>
                <w:sz w:val="20"/>
                <w:szCs w:val="20"/>
              </w:rPr>
              <w:t>ETŞM</w:t>
            </w:r>
            <w:r w:rsidRPr="00A17643">
              <w:rPr>
                <w:rFonts w:eastAsia="Times New Roman" w:cs="Times New Roman"/>
                <w:color w:val="000000" w:themeColor="text1"/>
                <w:sz w:val="20"/>
                <w:szCs w:val="20"/>
              </w:rPr>
              <w:t>, DH</w:t>
            </w:r>
            <w:r w:rsidR="007207F3">
              <w:rPr>
                <w:rFonts w:eastAsia="Times New Roman" w:cs="Times New Roman"/>
                <w:color w:val="000000" w:themeColor="text1"/>
                <w:sz w:val="20"/>
                <w:szCs w:val="20"/>
              </w:rPr>
              <w:t>Ş</w:t>
            </w:r>
            <w:r w:rsidRPr="00A17643">
              <w:rPr>
                <w:rFonts w:eastAsia="Times New Roman" w:cs="Times New Roman"/>
                <w:color w:val="000000" w:themeColor="text1"/>
                <w:sz w:val="20"/>
                <w:szCs w:val="20"/>
              </w:rPr>
              <w:t>M,  HBÖ</w:t>
            </w:r>
            <w:r w:rsidR="007207F3">
              <w:rPr>
                <w:rFonts w:eastAsia="Times New Roman" w:cs="Times New Roman"/>
                <w:color w:val="000000" w:themeColor="text1"/>
                <w:sz w:val="20"/>
                <w:szCs w:val="20"/>
              </w:rPr>
              <w:t>ŞM,</w:t>
            </w:r>
            <w:r w:rsidRPr="00A17643">
              <w:rPr>
                <w:rFonts w:eastAsia="Times New Roman" w:cs="Times New Roman"/>
                <w:color w:val="000000" w:themeColor="text1"/>
                <w:sz w:val="20"/>
                <w:szCs w:val="20"/>
              </w:rPr>
              <w:t xml:space="preserve">  İE</w:t>
            </w:r>
            <w:r w:rsidR="007207F3">
              <w:rPr>
                <w:rFonts w:eastAsia="Times New Roman" w:cs="Times New Roman"/>
                <w:color w:val="000000" w:themeColor="text1"/>
                <w:sz w:val="20"/>
                <w:szCs w:val="20"/>
              </w:rPr>
              <w:t>ŞM</w:t>
            </w:r>
            <w:r w:rsidRPr="00A17643">
              <w:rPr>
                <w:rFonts w:eastAsia="Times New Roman" w:cs="Times New Roman"/>
                <w:color w:val="000000" w:themeColor="text1"/>
                <w:sz w:val="20"/>
                <w:szCs w:val="20"/>
              </w:rPr>
              <w:t>,  ÖERH</w:t>
            </w:r>
            <w:r w:rsidR="00B92424">
              <w:rPr>
                <w:rFonts w:eastAsia="Times New Roman" w:cs="Times New Roman"/>
                <w:color w:val="000000" w:themeColor="text1"/>
                <w:sz w:val="20"/>
                <w:szCs w:val="20"/>
              </w:rPr>
              <w:t>Ş</w:t>
            </w:r>
            <w:r w:rsidRPr="00A17643">
              <w:rPr>
                <w:rFonts w:eastAsia="Times New Roman" w:cs="Times New Roman"/>
                <w:color w:val="000000" w:themeColor="text1"/>
                <w:sz w:val="20"/>
                <w:szCs w:val="20"/>
              </w:rPr>
              <w:t xml:space="preserve">M,  ÖÖKM,  </w:t>
            </w:r>
            <w:r w:rsidR="006122C1">
              <w:rPr>
                <w:rFonts w:eastAsia="Times New Roman" w:cs="Times New Roman"/>
                <w:color w:val="000000" w:themeColor="text1"/>
                <w:sz w:val="20"/>
                <w:szCs w:val="20"/>
              </w:rPr>
              <w:t>İKYŞM</w:t>
            </w:r>
            <w:r w:rsidRPr="00A17643">
              <w:rPr>
                <w:rFonts w:eastAsia="Times New Roman" w:cs="Times New Roman"/>
                <w:color w:val="000000" w:themeColor="text1"/>
                <w:sz w:val="20"/>
                <w:szCs w:val="20"/>
              </w:rPr>
              <w:t>,  SG</w:t>
            </w:r>
            <w:r w:rsidR="006122C1">
              <w:rPr>
                <w:rFonts w:eastAsia="Times New Roman" w:cs="Times New Roman"/>
                <w:color w:val="000000" w:themeColor="text1"/>
                <w:sz w:val="20"/>
                <w:szCs w:val="20"/>
              </w:rPr>
              <w:t>ŞM.</w:t>
            </w:r>
          </w:p>
        </w:tc>
      </w:tr>
      <w:tr w:rsidR="007B4269" w:rsidRPr="00A17643" w:rsidTr="007207F3">
        <w:trPr>
          <w:trHeight w:val="20"/>
        </w:trPr>
        <w:tc>
          <w:tcPr>
            <w:tcW w:w="727" w:type="pct"/>
            <w:gridSpan w:val="2"/>
            <w:shd w:val="clear" w:color="auto" w:fill="00B0F0"/>
            <w:vAlign w:val="center"/>
          </w:tcPr>
          <w:p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Riskler</w:t>
            </w:r>
          </w:p>
        </w:tc>
        <w:tc>
          <w:tcPr>
            <w:tcW w:w="4273" w:type="pct"/>
            <w:gridSpan w:val="10"/>
            <w:vAlign w:val="center"/>
          </w:tcPr>
          <w:p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Ailelerin erken çocukluk eğitiminin faydası konusunda yeterince bilinçli olmaması ve eğitim maliyetinden kaçınması,</w:t>
            </w:r>
          </w:p>
          <w:p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lastRenderedPageBreak/>
              <w:t>- Erken çocukluk eğitim hizmeti veren kurumların işleyişi ve denetiminin tek elden yürütülememesi,</w:t>
            </w:r>
          </w:p>
          <w:p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Erken çocukluk eğitim hizmetinin sunumunda rol alan aktörlerin çeşitli olması,</w:t>
            </w:r>
          </w:p>
          <w:p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Erken çocukluk eğitiminde görev alan bazı öğretmenlerin özel eğitime ihtiyaç duyan öğrencilerle ilgili istenen düzeyde bilgi ve beceriye sahip olmaması,</w:t>
            </w:r>
          </w:p>
        </w:tc>
      </w:tr>
      <w:tr w:rsidR="007B4269" w:rsidRPr="00A17643" w:rsidTr="007207F3">
        <w:trPr>
          <w:trHeight w:val="162"/>
        </w:trPr>
        <w:tc>
          <w:tcPr>
            <w:tcW w:w="404" w:type="pct"/>
            <w:vMerge w:val="restart"/>
            <w:shd w:val="clear" w:color="auto" w:fill="00B0F0"/>
            <w:vAlign w:val="center"/>
          </w:tcPr>
          <w:p w:rsidR="007B4269" w:rsidRPr="00A17643" w:rsidRDefault="007B4269" w:rsidP="007B4269">
            <w:pPr>
              <w:spacing w:after="0"/>
              <w:jc w:val="left"/>
              <w:rPr>
                <w:rFonts w:eastAsia="Calibri" w:cs="Arial"/>
                <w:b/>
                <w:sz w:val="20"/>
                <w:szCs w:val="20"/>
              </w:rPr>
            </w:pPr>
            <w:r w:rsidRPr="00A17643">
              <w:rPr>
                <w:rFonts w:eastAsia="Calibri" w:cs="Arial"/>
                <w:b/>
                <w:sz w:val="20"/>
                <w:szCs w:val="20"/>
              </w:rPr>
              <w:lastRenderedPageBreak/>
              <w:t>Stratejiler</w:t>
            </w:r>
          </w:p>
        </w:tc>
        <w:tc>
          <w:tcPr>
            <w:tcW w:w="323" w:type="pct"/>
            <w:shd w:val="clear" w:color="auto" w:fill="00B0F0"/>
            <w:vAlign w:val="center"/>
          </w:tcPr>
          <w:p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S 3.1.1</w:t>
            </w:r>
          </w:p>
        </w:tc>
        <w:tc>
          <w:tcPr>
            <w:tcW w:w="4273" w:type="pct"/>
            <w:gridSpan w:val="10"/>
            <w:vAlign w:val="center"/>
          </w:tcPr>
          <w:p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Erken çocukluk eğitim hizmeti yaygınlaştırılacaktır.</w:t>
            </w:r>
          </w:p>
        </w:tc>
      </w:tr>
      <w:tr w:rsidR="007B4269" w:rsidRPr="00A17643" w:rsidTr="007207F3">
        <w:trPr>
          <w:trHeight w:val="162"/>
        </w:trPr>
        <w:tc>
          <w:tcPr>
            <w:tcW w:w="404" w:type="pct"/>
            <w:vMerge/>
            <w:shd w:val="clear" w:color="auto" w:fill="00B0F0"/>
            <w:vAlign w:val="center"/>
          </w:tcPr>
          <w:p w:rsidR="007B4269" w:rsidRPr="00A17643" w:rsidRDefault="007B4269" w:rsidP="007B4269">
            <w:pPr>
              <w:spacing w:after="0"/>
              <w:jc w:val="left"/>
              <w:rPr>
                <w:rFonts w:eastAsia="Calibri" w:cs="Arial"/>
                <w:b/>
                <w:sz w:val="20"/>
                <w:szCs w:val="20"/>
              </w:rPr>
            </w:pPr>
          </w:p>
        </w:tc>
        <w:tc>
          <w:tcPr>
            <w:tcW w:w="323" w:type="pct"/>
            <w:shd w:val="clear" w:color="auto" w:fill="00B0F0"/>
            <w:vAlign w:val="center"/>
          </w:tcPr>
          <w:p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S 3.1.2</w:t>
            </w:r>
          </w:p>
        </w:tc>
        <w:tc>
          <w:tcPr>
            <w:tcW w:w="4273" w:type="pct"/>
            <w:gridSpan w:val="10"/>
            <w:vAlign w:val="center"/>
          </w:tcPr>
          <w:p w:rsidR="007B4269" w:rsidRPr="00A17643" w:rsidRDefault="007B4269" w:rsidP="00805062">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Erken çocukluk eğitim hizmetlerine yönelik bütünleşik bir sistem oluşturulacaktır.</w:t>
            </w:r>
            <w:r w:rsidR="00805062">
              <w:t xml:space="preserve"> </w:t>
            </w:r>
            <w:r w:rsidR="00805062" w:rsidRPr="00805062">
              <w:rPr>
                <w:rFonts w:eastAsia="Times New Roman" w:cs="Times New Roman"/>
                <w:b/>
                <w:color w:val="000000" w:themeColor="text1"/>
                <w:sz w:val="20"/>
                <w:szCs w:val="20"/>
              </w:rPr>
              <w:t xml:space="preserve">Müdürlüğümüz yeni </w:t>
            </w:r>
            <w:r w:rsidR="00805062">
              <w:rPr>
                <w:rFonts w:eastAsia="Times New Roman" w:cs="Times New Roman"/>
                <w:b/>
                <w:color w:val="000000" w:themeColor="text1"/>
                <w:sz w:val="20"/>
                <w:szCs w:val="20"/>
              </w:rPr>
              <w:t xml:space="preserve">sistemi </w:t>
            </w:r>
            <w:r w:rsidR="00805062" w:rsidRPr="00805062">
              <w:rPr>
                <w:rFonts w:eastAsia="Times New Roman" w:cs="Times New Roman"/>
                <w:b/>
                <w:color w:val="000000" w:themeColor="text1"/>
                <w:sz w:val="20"/>
                <w:szCs w:val="20"/>
              </w:rPr>
              <w:t>yaygınlaştıracaktır.</w:t>
            </w:r>
          </w:p>
        </w:tc>
      </w:tr>
      <w:tr w:rsidR="007B4269" w:rsidRPr="00A17643" w:rsidTr="007207F3">
        <w:trPr>
          <w:trHeight w:val="162"/>
        </w:trPr>
        <w:tc>
          <w:tcPr>
            <w:tcW w:w="404" w:type="pct"/>
            <w:vMerge/>
            <w:shd w:val="clear" w:color="auto" w:fill="00B0F0"/>
            <w:vAlign w:val="center"/>
          </w:tcPr>
          <w:p w:rsidR="007B4269" w:rsidRPr="00A17643" w:rsidRDefault="007B4269" w:rsidP="007B4269">
            <w:pPr>
              <w:spacing w:after="0"/>
              <w:jc w:val="left"/>
              <w:rPr>
                <w:rFonts w:eastAsia="Calibri" w:cs="Arial"/>
                <w:b/>
                <w:sz w:val="20"/>
                <w:szCs w:val="20"/>
              </w:rPr>
            </w:pPr>
          </w:p>
        </w:tc>
        <w:tc>
          <w:tcPr>
            <w:tcW w:w="323" w:type="pct"/>
            <w:shd w:val="clear" w:color="auto" w:fill="00B0F0"/>
            <w:vAlign w:val="center"/>
          </w:tcPr>
          <w:p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S 3.1.3</w:t>
            </w:r>
          </w:p>
        </w:tc>
        <w:tc>
          <w:tcPr>
            <w:tcW w:w="4273" w:type="pct"/>
            <w:gridSpan w:val="10"/>
            <w:vAlign w:val="center"/>
          </w:tcPr>
          <w:p w:rsidR="007B4269" w:rsidRPr="00A17643" w:rsidRDefault="007B4269" w:rsidP="00805062">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Erken çocukluk eğitiminde şartları elverişsiz gruplarda eğitimin niteliği artırılacaktır.</w:t>
            </w:r>
            <w:r w:rsidR="00805062">
              <w:t xml:space="preserve"> </w:t>
            </w:r>
            <w:r w:rsidR="00805062" w:rsidRPr="00805062">
              <w:rPr>
                <w:rFonts w:eastAsia="Times New Roman" w:cs="Times New Roman"/>
                <w:b/>
                <w:color w:val="000000" w:themeColor="text1"/>
                <w:sz w:val="20"/>
                <w:szCs w:val="20"/>
              </w:rPr>
              <w:t xml:space="preserve">Müdürlüğümüz </w:t>
            </w:r>
            <w:r w:rsidR="00805062">
              <w:rPr>
                <w:rFonts w:eastAsia="Times New Roman" w:cs="Times New Roman"/>
                <w:b/>
                <w:color w:val="000000" w:themeColor="text1"/>
                <w:sz w:val="20"/>
                <w:szCs w:val="20"/>
              </w:rPr>
              <w:t>uygulamayı</w:t>
            </w:r>
            <w:r w:rsidR="00805062" w:rsidRPr="00805062">
              <w:rPr>
                <w:rFonts w:eastAsia="Times New Roman" w:cs="Times New Roman"/>
                <w:b/>
                <w:color w:val="000000" w:themeColor="text1"/>
                <w:sz w:val="20"/>
                <w:szCs w:val="20"/>
              </w:rPr>
              <w:t xml:space="preserve"> yaygınlaştıracaktır.</w:t>
            </w:r>
          </w:p>
        </w:tc>
      </w:tr>
      <w:tr w:rsidR="007B4269" w:rsidRPr="00A17643" w:rsidTr="007207F3">
        <w:trPr>
          <w:trHeight w:val="20"/>
        </w:trPr>
        <w:tc>
          <w:tcPr>
            <w:tcW w:w="727" w:type="pct"/>
            <w:gridSpan w:val="2"/>
            <w:shd w:val="clear" w:color="auto" w:fill="00B0F0"/>
            <w:vAlign w:val="center"/>
          </w:tcPr>
          <w:p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Maliyet Tahmini</w:t>
            </w:r>
          </w:p>
        </w:tc>
        <w:tc>
          <w:tcPr>
            <w:tcW w:w="4273" w:type="pct"/>
            <w:gridSpan w:val="10"/>
            <w:vAlign w:val="center"/>
          </w:tcPr>
          <w:p w:rsidR="007B4269" w:rsidRPr="00A17643" w:rsidRDefault="00DC4BCD" w:rsidP="007B4269">
            <w:pPr>
              <w:spacing w:after="0"/>
              <w:jc w:val="left"/>
              <w:rPr>
                <w:color w:val="000000"/>
                <w:sz w:val="20"/>
                <w:szCs w:val="20"/>
              </w:rPr>
            </w:pPr>
            <w:r>
              <w:rPr>
                <w:color w:val="000000"/>
                <w:sz w:val="20"/>
                <w:szCs w:val="20"/>
              </w:rPr>
              <w:t>28890,48</w:t>
            </w:r>
            <w:r w:rsidR="007B4269" w:rsidRPr="00A17643">
              <w:rPr>
                <w:color w:val="000000"/>
                <w:sz w:val="20"/>
                <w:szCs w:val="20"/>
              </w:rPr>
              <w:t>TL</w:t>
            </w:r>
          </w:p>
        </w:tc>
      </w:tr>
      <w:tr w:rsidR="007B4269" w:rsidRPr="00A17643" w:rsidTr="007207F3">
        <w:trPr>
          <w:trHeight w:val="20"/>
        </w:trPr>
        <w:tc>
          <w:tcPr>
            <w:tcW w:w="727" w:type="pct"/>
            <w:gridSpan w:val="2"/>
            <w:shd w:val="clear" w:color="auto" w:fill="00B0F0"/>
            <w:vAlign w:val="center"/>
          </w:tcPr>
          <w:p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Tespitler</w:t>
            </w:r>
          </w:p>
        </w:tc>
        <w:tc>
          <w:tcPr>
            <w:tcW w:w="4273" w:type="pct"/>
            <w:gridSpan w:val="10"/>
            <w:vAlign w:val="center"/>
          </w:tcPr>
          <w:p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Erken çocukluk eğitim imkânlarının her çocuğun okullaşmasını sağlayacak kadar yaygın ve esnek zamanlı olmaması,</w:t>
            </w:r>
          </w:p>
          <w:p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Erken çocukluk eğitiminin ailelere belli ölçüde maliyet oluşturması,</w:t>
            </w:r>
          </w:p>
          <w:p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Erken çocukluk eğitim hizmeti sunan farklı aktörlerin bütünleşik bir sistemle izlenip değerlendirilememesi ve erken çocukluk eğitim hizmetine yönelik ortak bir kalite standardının olmaması,</w:t>
            </w:r>
          </w:p>
          <w:p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Ailelerin ve öğretmenlerin özel eğitime ihtiyaç duyan çocuklar konusunda yeterli düzeyde bilgi ve farkındalığa sahip olmaması,</w:t>
            </w:r>
          </w:p>
          <w:p w:rsidR="007B4269" w:rsidRPr="00A17643" w:rsidRDefault="007B4269" w:rsidP="00CD791D">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 </w:t>
            </w:r>
            <w:r w:rsidR="00CD791D">
              <w:rPr>
                <w:rFonts w:eastAsia="Times New Roman" w:cs="Times New Roman"/>
                <w:color w:val="000000" w:themeColor="text1"/>
                <w:sz w:val="20"/>
                <w:szCs w:val="20"/>
              </w:rPr>
              <w:t>İlçemizin</w:t>
            </w:r>
            <w:r w:rsidRPr="00A17643">
              <w:rPr>
                <w:rFonts w:eastAsia="Times New Roman" w:cs="Times New Roman"/>
                <w:color w:val="000000" w:themeColor="text1"/>
                <w:sz w:val="20"/>
                <w:szCs w:val="20"/>
              </w:rPr>
              <w:t xml:space="preserve"> bazı kesimlerinde şartları elverişsiz bazı ailelerin özellikle geçici koruma altında olanlar ile mevsimlik tarım işçisi ailelerin erken çocukluk eğitimine erişimde sorunlar yaşaması.</w:t>
            </w:r>
          </w:p>
        </w:tc>
      </w:tr>
      <w:tr w:rsidR="007B4269" w:rsidRPr="00A17643" w:rsidTr="007207F3">
        <w:trPr>
          <w:trHeight w:val="20"/>
        </w:trPr>
        <w:tc>
          <w:tcPr>
            <w:tcW w:w="727" w:type="pct"/>
            <w:gridSpan w:val="2"/>
            <w:shd w:val="clear" w:color="auto" w:fill="00B0F0"/>
            <w:vAlign w:val="center"/>
          </w:tcPr>
          <w:p w:rsidR="007B4269" w:rsidRPr="00A17643" w:rsidRDefault="007B4269"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İhtiyaçlar</w:t>
            </w:r>
          </w:p>
        </w:tc>
        <w:tc>
          <w:tcPr>
            <w:tcW w:w="4273" w:type="pct"/>
            <w:gridSpan w:val="10"/>
            <w:vAlign w:val="center"/>
          </w:tcPr>
          <w:p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- 5 yaşın zorunlu eğitim kapsamına alınması için mevzuat düzenlemesinin yapılması,</w:t>
            </w:r>
          </w:p>
          <w:p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Öğretmen ataması ve öğretmenlerin erken çocukluk eğitimi konusundaki deneyimlerini artırmak için hizmet içi eğitim faaliyetleri,</w:t>
            </w:r>
          </w:p>
          <w:p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 Şartları elverişsiz çocukların erişim ve beslenme ihtiyaçlarının karşılanması için hizmet modellerinin geliştirilmesi, </w:t>
            </w:r>
          </w:p>
          <w:p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Erken çocukluk eğitimi konusunda ailelere ve topluma yönelik farkındalık çalışmaları,</w:t>
            </w:r>
          </w:p>
          <w:p w:rsidR="007B4269" w:rsidRPr="00A17643" w:rsidRDefault="007B4269"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Erken çocukluk eğitim hizmetlerinde farklı kurum ve kuruluşlar arasında koordinasyonun sağlanması.</w:t>
            </w:r>
          </w:p>
        </w:tc>
      </w:tr>
    </w:tbl>
    <w:p w:rsidR="00A17643" w:rsidRDefault="00A17643" w:rsidP="00A17643">
      <w:pPr>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 </w:t>
      </w:r>
    </w:p>
    <w:p w:rsidR="00A17643" w:rsidRPr="00A17643" w:rsidRDefault="00A17643" w:rsidP="00A17643">
      <w:pPr>
        <w:rPr>
          <w:rFonts w:eastAsia="Times New Roman" w:cs="Times New Roman"/>
          <w:i/>
          <w:sz w:val="20"/>
          <w:szCs w:val="20"/>
        </w:rPr>
      </w:pPr>
    </w:p>
    <w:p w:rsidR="00A17643" w:rsidRPr="00724CE1" w:rsidRDefault="00A17643" w:rsidP="00F3596E">
      <w:pPr>
        <w:rPr>
          <w:b/>
          <w:color w:val="C45911" w:themeColor="accent2" w:themeShade="BF"/>
          <w:sz w:val="28"/>
        </w:rPr>
      </w:pPr>
      <w:bookmarkStart w:id="43" w:name="_Toc532132466"/>
      <w:r w:rsidRPr="00724CE1">
        <w:rPr>
          <w:b/>
          <w:color w:val="C45911" w:themeColor="accent2" w:themeShade="BF"/>
          <w:sz w:val="28"/>
        </w:rPr>
        <w:t>Hedef 3.2</w:t>
      </w:r>
      <w:r w:rsidR="00F3596E" w:rsidRPr="00724CE1">
        <w:rPr>
          <w:b/>
          <w:color w:val="C45911" w:themeColor="accent2" w:themeShade="BF"/>
          <w:sz w:val="28"/>
        </w:rPr>
        <w:t>.</w:t>
      </w:r>
      <w:r w:rsidRPr="00724CE1">
        <w:rPr>
          <w:b/>
          <w:color w:val="C45911" w:themeColor="accent2" w:themeShade="BF"/>
          <w:sz w:val="28"/>
        </w:rPr>
        <w:t xml:space="preserve"> Öğrencilerimizin bilişsel, duygusal ve fiziksel olarak çok boyutlu gelişimini önemseyen, bilimsel düşünme, tutum ve değerleri içselleştirebilecekleri bir temel eğitim yapısına geçilerek okullaşma oranı </w:t>
      </w:r>
      <w:proofErr w:type="spellStart"/>
      <w:proofErr w:type="gramStart"/>
      <w:r w:rsidRPr="00724CE1">
        <w:rPr>
          <w:b/>
          <w:color w:val="C45911" w:themeColor="accent2" w:themeShade="BF"/>
          <w:sz w:val="28"/>
        </w:rPr>
        <w:t>artırılacaktır.</w:t>
      </w:r>
      <w:bookmarkEnd w:id="43"/>
      <w:r w:rsidR="006122C1" w:rsidRPr="00724CE1">
        <w:rPr>
          <w:b/>
          <w:color w:val="C45911" w:themeColor="accent2" w:themeShade="BF"/>
          <w:sz w:val="28"/>
        </w:rPr>
        <w:t>Müdürlüğümüzce</w:t>
      </w:r>
      <w:proofErr w:type="spellEnd"/>
      <w:proofErr w:type="gramEnd"/>
      <w:r w:rsidR="006122C1" w:rsidRPr="00724CE1">
        <w:rPr>
          <w:b/>
          <w:color w:val="C45911" w:themeColor="accent2" w:themeShade="BF"/>
          <w:sz w:val="28"/>
        </w:rPr>
        <w:t xml:space="preserve"> uygulama yaygınlaştırılacaktır.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198"/>
        <w:gridCol w:w="486"/>
        <w:gridCol w:w="535"/>
        <w:gridCol w:w="3606"/>
        <w:gridCol w:w="1223"/>
        <w:gridCol w:w="1181"/>
        <w:gridCol w:w="978"/>
        <w:gridCol w:w="978"/>
        <w:gridCol w:w="978"/>
        <w:gridCol w:w="982"/>
        <w:gridCol w:w="982"/>
        <w:gridCol w:w="982"/>
        <w:gridCol w:w="991"/>
      </w:tblGrid>
      <w:tr w:rsidR="00A17643" w:rsidRPr="00A17643" w:rsidTr="00664F26">
        <w:trPr>
          <w:trHeight w:val="20"/>
        </w:trPr>
        <w:tc>
          <w:tcPr>
            <w:tcW w:w="558" w:type="pct"/>
            <w:gridSpan w:val="2"/>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Amaç 3</w:t>
            </w:r>
          </w:p>
        </w:tc>
        <w:tc>
          <w:tcPr>
            <w:tcW w:w="4442" w:type="pct"/>
            <w:gridSpan w:val="11"/>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Okul öncesi eğitim ve temel eğitimde öğrencilerimizin bilişsel, duygusal ve fiziksel olarak çok boyutlu gelişimleri sağlanacaktır.</w:t>
            </w:r>
          </w:p>
        </w:tc>
      </w:tr>
      <w:tr w:rsidR="00A17643" w:rsidRPr="00A17643" w:rsidTr="00664F26">
        <w:trPr>
          <w:trHeight w:val="20"/>
        </w:trPr>
        <w:tc>
          <w:tcPr>
            <w:tcW w:w="558" w:type="pct"/>
            <w:gridSpan w:val="2"/>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xml:space="preserve">Hedef </w:t>
            </w:r>
            <w:proofErr w:type="gramStart"/>
            <w:r w:rsidRPr="00A17643">
              <w:rPr>
                <w:rFonts w:eastAsia="Times New Roman" w:cs="Times New Roman"/>
                <w:b/>
                <w:color w:val="000000" w:themeColor="text1"/>
                <w:sz w:val="20"/>
                <w:szCs w:val="20"/>
              </w:rPr>
              <w:t>3.2</w:t>
            </w:r>
            <w:proofErr w:type="gramEnd"/>
          </w:p>
        </w:tc>
        <w:tc>
          <w:tcPr>
            <w:tcW w:w="4442" w:type="pct"/>
            <w:gridSpan w:val="11"/>
            <w:shd w:val="clear" w:color="auto" w:fill="auto"/>
            <w:vAlign w:val="center"/>
          </w:tcPr>
          <w:p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Öğrencilerimizin bilişsel, duygusal ve fiziksel olarak çok boyutlu gelişimini önemseyen, bilimsel düşünme, tutum ve değerleri içselleştirebilecekleri bir temel eğitim yapısına geçilerek okullaşma oranı artırılacaktır.</w:t>
            </w:r>
          </w:p>
        </w:tc>
      </w:tr>
      <w:tr w:rsidR="00A17643" w:rsidRPr="00A17643" w:rsidTr="00912E40">
        <w:trPr>
          <w:trHeight w:val="20"/>
        </w:trPr>
        <w:tc>
          <w:tcPr>
            <w:tcW w:w="1929" w:type="pct"/>
            <w:gridSpan w:val="4"/>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Performans Göstergeleri</w:t>
            </w:r>
          </w:p>
        </w:tc>
        <w:tc>
          <w:tcPr>
            <w:tcW w:w="405" w:type="pct"/>
            <w:shd w:val="clear" w:color="auto" w:fill="00B0F0"/>
            <w:vAlign w:val="center"/>
          </w:tcPr>
          <w:p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Hedefe Etkisi (%)</w:t>
            </w:r>
          </w:p>
        </w:tc>
        <w:tc>
          <w:tcPr>
            <w:tcW w:w="391" w:type="pct"/>
            <w:shd w:val="clear" w:color="auto" w:fill="00B0F0"/>
            <w:vAlign w:val="center"/>
          </w:tcPr>
          <w:p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Başlangıç Değeri</w:t>
            </w:r>
          </w:p>
        </w:tc>
        <w:tc>
          <w:tcPr>
            <w:tcW w:w="324" w:type="pct"/>
            <w:shd w:val="clear" w:color="auto" w:fill="00B0F0"/>
            <w:vAlign w:val="center"/>
          </w:tcPr>
          <w:p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2019</w:t>
            </w:r>
          </w:p>
        </w:tc>
        <w:tc>
          <w:tcPr>
            <w:tcW w:w="324" w:type="pct"/>
            <w:shd w:val="clear" w:color="auto" w:fill="00B0F0"/>
            <w:vAlign w:val="center"/>
          </w:tcPr>
          <w:p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2020</w:t>
            </w:r>
          </w:p>
        </w:tc>
        <w:tc>
          <w:tcPr>
            <w:tcW w:w="324" w:type="pct"/>
            <w:shd w:val="clear" w:color="auto" w:fill="00B0F0"/>
            <w:vAlign w:val="center"/>
          </w:tcPr>
          <w:p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2021</w:t>
            </w:r>
          </w:p>
        </w:tc>
        <w:tc>
          <w:tcPr>
            <w:tcW w:w="325" w:type="pct"/>
            <w:shd w:val="clear" w:color="auto" w:fill="00B0F0"/>
            <w:vAlign w:val="center"/>
          </w:tcPr>
          <w:p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2022</w:t>
            </w:r>
          </w:p>
        </w:tc>
        <w:tc>
          <w:tcPr>
            <w:tcW w:w="325" w:type="pct"/>
            <w:shd w:val="clear" w:color="auto" w:fill="00B0F0"/>
            <w:vAlign w:val="center"/>
          </w:tcPr>
          <w:p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2023</w:t>
            </w:r>
          </w:p>
        </w:tc>
        <w:tc>
          <w:tcPr>
            <w:tcW w:w="325" w:type="pct"/>
            <w:shd w:val="clear" w:color="auto" w:fill="00B0F0"/>
            <w:vAlign w:val="center"/>
          </w:tcPr>
          <w:p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İzleme Sıklığı</w:t>
            </w:r>
          </w:p>
        </w:tc>
        <w:tc>
          <w:tcPr>
            <w:tcW w:w="328" w:type="pct"/>
            <w:shd w:val="clear" w:color="auto" w:fill="00B0F0"/>
            <w:vAlign w:val="center"/>
          </w:tcPr>
          <w:p w:rsidR="00A17643" w:rsidRPr="00A17643" w:rsidRDefault="00A17643" w:rsidP="007B4269">
            <w:pPr>
              <w:spacing w:after="0"/>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Rapor Sıklığı</w:t>
            </w:r>
          </w:p>
        </w:tc>
      </w:tr>
      <w:tr w:rsidR="00A17643" w:rsidRPr="00A17643" w:rsidTr="00912E40">
        <w:trPr>
          <w:trHeight w:val="20"/>
        </w:trPr>
        <w:tc>
          <w:tcPr>
            <w:tcW w:w="735" w:type="pct"/>
            <w:gridSpan w:val="3"/>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p>
        </w:tc>
        <w:tc>
          <w:tcPr>
            <w:tcW w:w="1194" w:type="pct"/>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PG 3.2.2.2</w:t>
            </w:r>
            <w:r w:rsidRPr="00A17643">
              <w:rPr>
                <w:sz w:val="20"/>
                <w:szCs w:val="20"/>
              </w:rPr>
              <w:t xml:space="preserve"> </w:t>
            </w:r>
            <w:r w:rsidRPr="00A17643">
              <w:rPr>
                <w:rFonts w:eastAsia="Times New Roman" w:cs="Times New Roman"/>
                <w:b/>
                <w:color w:val="000000" w:themeColor="text1"/>
                <w:sz w:val="20"/>
                <w:szCs w:val="20"/>
              </w:rPr>
              <w:t>Ortaokulda 20 gün ve üzeri devamsız öğrenci oranı</w:t>
            </w:r>
            <w:r w:rsidR="007B58B0">
              <w:rPr>
                <w:rFonts w:eastAsia="Times New Roman" w:cs="Times New Roman"/>
                <w:b/>
                <w:color w:val="000000" w:themeColor="text1"/>
                <w:sz w:val="20"/>
                <w:szCs w:val="20"/>
              </w:rPr>
              <w:t>(%)</w:t>
            </w:r>
          </w:p>
        </w:tc>
        <w:tc>
          <w:tcPr>
            <w:tcW w:w="405" w:type="pct"/>
            <w:shd w:val="clear" w:color="auto" w:fill="auto"/>
            <w:vAlign w:val="center"/>
          </w:tcPr>
          <w:p w:rsidR="00A17643" w:rsidRPr="00A17643" w:rsidRDefault="00C47AA5" w:rsidP="007B4269">
            <w:pPr>
              <w:spacing w:after="0" w:line="240" w:lineRule="auto"/>
              <w:jc w:val="center"/>
              <w:rPr>
                <w:rFonts w:eastAsia="Times New Roman" w:cs="Times New Roman"/>
                <w:sz w:val="20"/>
                <w:szCs w:val="20"/>
              </w:rPr>
            </w:pPr>
            <w:r>
              <w:rPr>
                <w:rFonts w:eastAsia="Times New Roman" w:cs="Times New Roman"/>
                <w:sz w:val="20"/>
                <w:szCs w:val="20"/>
              </w:rPr>
              <w:t>%70</w:t>
            </w:r>
          </w:p>
        </w:tc>
        <w:tc>
          <w:tcPr>
            <w:tcW w:w="391" w:type="pct"/>
            <w:shd w:val="clear" w:color="auto" w:fill="auto"/>
            <w:vAlign w:val="center"/>
          </w:tcPr>
          <w:p w:rsidR="00A17643" w:rsidRPr="00A17643" w:rsidRDefault="0077486F" w:rsidP="008D6DAC">
            <w:pPr>
              <w:spacing w:after="0"/>
              <w:jc w:val="center"/>
              <w:rPr>
                <w:rFonts w:eastAsia="Times New Roman" w:cs="Times New Roman"/>
                <w:sz w:val="20"/>
                <w:szCs w:val="20"/>
              </w:rPr>
            </w:pPr>
            <w:r>
              <w:rPr>
                <w:rFonts w:eastAsia="Calibri" w:cs="Arial"/>
                <w:sz w:val="20"/>
                <w:szCs w:val="20"/>
              </w:rPr>
              <w:t>%</w:t>
            </w:r>
            <w:r w:rsidR="002539D6">
              <w:rPr>
                <w:rFonts w:eastAsia="Times New Roman" w:cs="Times New Roman"/>
                <w:sz w:val="20"/>
                <w:szCs w:val="20"/>
              </w:rPr>
              <w:t>0,5</w:t>
            </w:r>
          </w:p>
        </w:tc>
        <w:tc>
          <w:tcPr>
            <w:tcW w:w="324" w:type="pct"/>
            <w:shd w:val="clear" w:color="auto" w:fill="auto"/>
            <w:vAlign w:val="center"/>
          </w:tcPr>
          <w:p w:rsidR="00A17643" w:rsidRPr="00A17643" w:rsidRDefault="0077486F" w:rsidP="008D6DAC">
            <w:pPr>
              <w:spacing w:after="0"/>
              <w:jc w:val="center"/>
              <w:rPr>
                <w:rFonts w:eastAsia="Times New Roman" w:cs="Times New Roman"/>
                <w:sz w:val="20"/>
                <w:szCs w:val="20"/>
              </w:rPr>
            </w:pPr>
            <w:r>
              <w:rPr>
                <w:rFonts w:eastAsia="Calibri" w:cs="Arial"/>
                <w:sz w:val="20"/>
                <w:szCs w:val="20"/>
              </w:rPr>
              <w:t>%</w:t>
            </w:r>
            <w:r w:rsidR="008D6DAC">
              <w:rPr>
                <w:rFonts w:eastAsia="Times New Roman" w:cs="Times New Roman"/>
                <w:sz w:val="20"/>
                <w:szCs w:val="20"/>
              </w:rPr>
              <w:t>0</w:t>
            </w:r>
          </w:p>
        </w:tc>
        <w:tc>
          <w:tcPr>
            <w:tcW w:w="324" w:type="pct"/>
            <w:shd w:val="clear" w:color="auto" w:fill="auto"/>
            <w:vAlign w:val="center"/>
          </w:tcPr>
          <w:p w:rsidR="00A17643" w:rsidRPr="00A17643" w:rsidRDefault="0077486F" w:rsidP="008D6DAC">
            <w:pPr>
              <w:spacing w:after="0"/>
              <w:jc w:val="center"/>
              <w:rPr>
                <w:rFonts w:eastAsia="Times New Roman" w:cs="Times New Roman"/>
                <w:sz w:val="20"/>
                <w:szCs w:val="20"/>
              </w:rPr>
            </w:pPr>
            <w:r>
              <w:rPr>
                <w:rFonts w:eastAsia="Calibri" w:cs="Arial"/>
                <w:sz w:val="20"/>
                <w:szCs w:val="20"/>
              </w:rPr>
              <w:t>%</w:t>
            </w:r>
            <w:r w:rsidR="008D6DAC">
              <w:rPr>
                <w:rFonts w:eastAsia="Times New Roman" w:cs="Times New Roman"/>
                <w:sz w:val="20"/>
                <w:szCs w:val="20"/>
              </w:rPr>
              <w:t>0</w:t>
            </w:r>
          </w:p>
        </w:tc>
        <w:tc>
          <w:tcPr>
            <w:tcW w:w="324" w:type="pct"/>
            <w:shd w:val="clear" w:color="auto" w:fill="auto"/>
            <w:vAlign w:val="center"/>
          </w:tcPr>
          <w:p w:rsidR="00A17643" w:rsidRPr="00A17643" w:rsidRDefault="0077486F" w:rsidP="008D6DAC">
            <w:pPr>
              <w:spacing w:after="0"/>
              <w:jc w:val="center"/>
              <w:rPr>
                <w:rFonts w:eastAsia="Times New Roman" w:cs="Times New Roman"/>
                <w:sz w:val="20"/>
                <w:szCs w:val="20"/>
              </w:rPr>
            </w:pPr>
            <w:r>
              <w:rPr>
                <w:rFonts w:eastAsia="Calibri" w:cs="Arial"/>
                <w:sz w:val="20"/>
                <w:szCs w:val="20"/>
              </w:rPr>
              <w:t>%</w:t>
            </w:r>
            <w:r w:rsidR="008D6DAC">
              <w:rPr>
                <w:rFonts w:eastAsia="Times New Roman" w:cs="Times New Roman"/>
                <w:sz w:val="20"/>
                <w:szCs w:val="20"/>
              </w:rPr>
              <w:t>0</w:t>
            </w:r>
          </w:p>
        </w:tc>
        <w:tc>
          <w:tcPr>
            <w:tcW w:w="325" w:type="pct"/>
            <w:shd w:val="clear" w:color="auto" w:fill="auto"/>
            <w:vAlign w:val="center"/>
          </w:tcPr>
          <w:p w:rsidR="00A17643" w:rsidRPr="00A17643" w:rsidRDefault="0077486F" w:rsidP="008D6DAC">
            <w:pPr>
              <w:spacing w:after="0"/>
              <w:jc w:val="center"/>
              <w:rPr>
                <w:rFonts w:eastAsia="Times New Roman" w:cs="Times New Roman"/>
                <w:sz w:val="20"/>
                <w:szCs w:val="20"/>
              </w:rPr>
            </w:pPr>
            <w:r>
              <w:rPr>
                <w:rFonts w:eastAsia="Calibri" w:cs="Arial"/>
                <w:sz w:val="20"/>
                <w:szCs w:val="20"/>
              </w:rPr>
              <w:t>%</w:t>
            </w:r>
            <w:r w:rsidR="008D6DAC">
              <w:rPr>
                <w:rFonts w:eastAsia="Times New Roman" w:cs="Times New Roman"/>
                <w:sz w:val="20"/>
                <w:szCs w:val="20"/>
              </w:rPr>
              <w:t>0</w:t>
            </w:r>
          </w:p>
        </w:tc>
        <w:tc>
          <w:tcPr>
            <w:tcW w:w="325" w:type="pct"/>
            <w:shd w:val="clear" w:color="auto" w:fill="auto"/>
            <w:vAlign w:val="center"/>
          </w:tcPr>
          <w:p w:rsidR="00A17643" w:rsidRPr="00A17643" w:rsidRDefault="0077486F" w:rsidP="008D6DAC">
            <w:pPr>
              <w:spacing w:after="0"/>
              <w:jc w:val="center"/>
              <w:rPr>
                <w:rFonts w:eastAsia="Times New Roman" w:cs="Times New Roman"/>
                <w:sz w:val="20"/>
                <w:szCs w:val="20"/>
              </w:rPr>
            </w:pPr>
            <w:r>
              <w:rPr>
                <w:rFonts w:eastAsia="Calibri" w:cs="Arial"/>
                <w:sz w:val="20"/>
                <w:szCs w:val="20"/>
              </w:rPr>
              <w:t>%</w:t>
            </w:r>
            <w:r w:rsidR="008D6DAC">
              <w:rPr>
                <w:rFonts w:eastAsia="Times New Roman" w:cs="Times New Roman"/>
                <w:sz w:val="20"/>
                <w:szCs w:val="20"/>
              </w:rPr>
              <w:t>0</w:t>
            </w:r>
          </w:p>
        </w:tc>
        <w:tc>
          <w:tcPr>
            <w:tcW w:w="325" w:type="pct"/>
            <w:shd w:val="clear" w:color="auto" w:fill="auto"/>
            <w:vAlign w:val="center"/>
          </w:tcPr>
          <w:p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c>
          <w:tcPr>
            <w:tcW w:w="328" w:type="pct"/>
            <w:shd w:val="clear" w:color="auto" w:fill="auto"/>
            <w:vAlign w:val="center"/>
          </w:tcPr>
          <w:p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r>
      <w:tr w:rsidR="00A17643" w:rsidRPr="00A17643" w:rsidTr="00912E40">
        <w:trPr>
          <w:trHeight w:val="20"/>
        </w:trPr>
        <w:tc>
          <w:tcPr>
            <w:tcW w:w="735" w:type="pct"/>
            <w:gridSpan w:val="3"/>
            <w:vMerge w:val="restart"/>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lastRenderedPageBreak/>
              <w:t>PG 3.2.3 Temel eğitimde okullaşma oranı (%)</w:t>
            </w:r>
          </w:p>
        </w:tc>
        <w:tc>
          <w:tcPr>
            <w:tcW w:w="1194" w:type="pct"/>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PG 3.2.3.1</w:t>
            </w:r>
            <w:r w:rsidRPr="00A17643">
              <w:rPr>
                <w:sz w:val="20"/>
                <w:szCs w:val="20"/>
              </w:rPr>
              <w:t xml:space="preserve"> </w:t>
            </w:r>
            <w:r w:rsidRPr="00A17643">
              <w:rPr>
                <w:rFonts w:eastAsia="Times New Roman" w:cs="Times New Roman"/>
                <w:b/>
                <w:color w:val="000000" w:themeColor="text1"/>
                <w:sz w:val="20"/>
                <w:szCs w:val="20"/>
              </w:rPr>
              <w:t xml:space="preserve">6-9 yaş grubu okullaşma oranı </w:t>
            </w:r>
            <w:r w:rsidR="007B58B0">
              <w:rPr>
                <w:rFonts w:eastAsia="Times New Roman" w:cs="Times New Roman"/>
                <w:b/>
                <w:color w:val="000000" w:themeColor="text1"/>
                <w:sz w:val="20"/>
                <w:szCs w:val="20"/>
              </w:rPr>
              <w:t>(%)</w:t>
            </w:r>
          </w:p>
        </w:tc>
        <w:tc>
          <w:tcPr>
            <w:tcW w:w="405" w:type="pct"/>
            <w:vMerge w:val="restart"/>
            <w:shd w:val="clear" w:color="auto" w:fill="auto"/>
            <w:vAlign w:val="center"/>
          </w:tcPr>
          <w:p w:rsidR="00A17643" w:rsidRPr="00A17643" w:rsidRDefault="006122C1" w:rsidP="007B4269">
            <w:pPr>
              <w:spacing w:after="0"/>
              <w:jc w:val="center"/>
              <w:rPr>
                <w:rFonts w:eastAsia="Times New Roman" w:cs="Times New Roman"/>
                <w:sz w:val="20"/>
                <w:szCs w:val="20"/>
              </w:rPr>
            </w:pPr>
            <w:r>
              <w:rPr>
                <w:rFonts w:eastAsia="Times New Roman" w:cs="Times New Roman"/>
                <w:sz w:val="20"/>
                <w:szCs w:val="20"/>
              </w:rPr>
              <w:t>3</w:t>
            </w:r>
            <w:r w:rsidR="00A17643" w:rsidRPr="00A17643">
              <w:rPr>
                <w:rFonts w:eastAsia="Times New Roman" w:cs="Times New Roman"/>
                <w:sz w:val="20"/>
                <w:szCs w:val="20"/>
              </w:rPr>
              <w:t>0</w:t>
            </w:r>
          </w:p>
        </w:tc>
        <w:tc>
          <w:tcPr>
            <w:tcW w:w="391" w:type="pct"/>
            <w:shd w:val="clear" w:color="auto" w:fill="auto"/>
            <w:vAlign w:val="center"/>
          </w:tcPr>
          <w:p w:rsidR="00A17643" w:rsidRPr="00A17643" w:rsidRDefault="0077486F" w:rsidP="008D6DAC">
            <w:pPr>
              <w:spacing w:after="0"/>
              <w:jc w:val="center"/>
              <w:rPr>
                <w:rFonts w:eastAsia="Times New Roman" w:cs="Times New Roman"/>
                <w:sz w:val="20"/>
                <w:szCs w:val="20"/>
              </w:rPr>
            </w:pPr>
            <w:r>
              <w:rPr>
                <w:rFonts w:eastAsia="Calibri" w:cs="Arial"/>
                <w:sz w:val="20"/>
                <w:szCs w:val="20"/>
              </w:rPr>
              <w:t>%</w:t>
            </w:r>
            <w:r w:rsidR="008D6DAC">
              <w:rPr>
                <w:rFonts w:eastAsia="Times New Roman" w:cs="Times New Roman"/>
                <w:sz w:val="20"/>
                <w:szCs w:val="20"/>
              </w:rPr>
              <w:t>100</w:t>
            </w:r>
          </w:p>
        </w:tc>
        <w:tc>
          <w:tcPr>
            <w:tcW w:w="324" w:type="pct"/>
            <w:shd w:val="clear" w:color="auto" w:fill="auto"/>
            <w:vAlign w:val="center"/>
          </w:tcPr>
          <w:p w:rsidR="00A17643" w:rsidRPr="00A17643" w:rsidRDefault="0077486F" w:rsidP="008D6DAC">
            <w:pPr>
              <w:spacing w:after="0"/>
              <w:jc w:val="center"/>
              <w:rPr>
                <w:rFonts w:eastAsia="Times New Roman" w:cs="Times New Roman"/>
                <w:sz w:val="20"/>
                <w:szCs w:val="20"/>
              </w:rPr>
            </w:pPr>
            <w:r>
              <w:rPr>
                <w:rFonts w:eastAsia="Calibri" w:cs="Arial"/>
                <w:sz w:val="20"/>
                <w:szCs w:val="20"/>
              </w:rPr>
              <w:t>%</w:t>
            </w:r>
            <w:r w:rsidR="008D6DAC">
              <w:rPr>
                <w:rFonts w:eastAsia="Times New Roman" w:cs="Times New Roman"/>
                <w:sz w:val="20"/>
                <w:szCs w:val="20"/>
              </w:rPr>
              <w:t>100</w:t>
            </w:r>
          </w:p>
        </w:tc>
        <w:tc>
          <w:tcPr>
            <w:tcW w:w="324" w:type="pct"/>
            <w:shd w:val="clear" w:color="auto" w:fill="auto"/>
            <w:vAlign w:val="center"/>
          </w:tcPr>
          <w:p w:rsidR="00A17643" w:rsidRPr="00A17643" w:rsidRDefault="0077486F" w:rsidP="008D6DAC">
            <w:pPr>
              <w:spacing w:after="0"/>
              <w:jc w:val="center"/>
              <w:rPr>
                <w:rFonts w:eastAsia="Times New Roman" w:cs="Times New Roman"/>
                <w:sz w:val="20"/>
                <w:szCs w:val="20"/>
              </w:rPr>
            </w:pPr>
            <w:r>
              <w:rPr>
                <w:rFonts w:eastAsia="Calibri" w:cs="Arial"/>
                <w:sz w:val="20"/>
                <w:szCs w:val="20"/>
              </w:rPr>
              <w:t>%</w:t>
            </w:r>
            <w:r w:rsidR="008D6DAC">
              <w:rPr>
                <w:rFonts w:eastAsia="Times New Roman" w:cs="Times New Roman"/>
                <w:sz w:val="20"/>
                <w:szCs w:val="20"/>
              </w:rPr>
              <w:t>100</w:t>
            </w:r>
          </w:p>
        </w:tc>
        <w:tc>
          <w:tcPr>
            <w:tcW w:w="324" w:type="pct"/>
            <w:shd w:val="clear" w:color="auto" w:fill="auto"/>
            <w:vAlign w:val="center"/>
          </w:tcPr>
          <w:p w:rsidR="00A17643" w:rsidRPr="00A17643" w:rsidRDefault="0077486F" w:rsidP="008D6DAC">
            <w:pPr>
              <w:spacing w:after="0"/>
              <w:jc w:val="center"/>
              <w:rPr>
                <w:rFonts w:eastAsia="Times New Roman" w:cs="Times New Roman"/>
                <w:sz w:val="20"/>
                <w:szCs w:val="20"/>
              </w:rPr>
            </w:pPr>
            <w:r>
              <w:rPr>
                <w:rFonts w:eastAsia="Calibri" w:cs="Arial"/>
                <w:sz w:val="20"/>
                <w:szCs w:val="20"/>
              </w:rPr>
              <w:t>%</w:t>
            </w:r>
            <w:r w:rsidR="008D6DAC">
              <w:rPr>
                <w:rFonts w:eastAsia="Times New Roman" w:cs="Times New Roman"/>
                <w:sz w:val="20"/>
                <w:szCs w:val="20"/>
              </w:rPr>
              <w:t>100</w:t>
            </w:r>
          </w:p>
        </w:tc>
        <w:tc>
          <w:tcPr>
            <w:tcW w:w="325" w:type="pct"/>
            <w:shd w:val="clear" w:color="auto" w:fill="auto"/>
            <w:vAlign w:val="center"/>
          </w:tcPr>
          <w:p w:rsidR="00A17643" w:rsidRPr="00A17643" w:rsidRDefault="0077486F" w:rsidP="008D6DAC">
            <w:pPr>
              <w:spacing w:after="0"/>
              <w:jc w:val="center"/>
              <w:rPr>
                <w:rFonts w:eastAsia="Times New Roman" w:cs="Times New Roman"/>
                <w:sz w:val="20"/>
                <w:szCs w:val="20"/>
              </w:rPr>
            </w:pPr>
            <w:r>
              <w:rPr>
                <w:rFonts w:eastAsia="Calibri" w:cs="Arial"/>
                <w:sz w:val="20"/>
                <w:szCs w:val="20"/>
              </w:rPr>
              <w:t>%</w:t>
            </w:r>
            <w:r w:rsidR="008D6DAC">
              <w:rPr>
                <w:rFonts w:eastAsia="Times New Roman" w:cs="Times New Roman"/>
                <w:sz w:val="20"/>
                <w:szCs w:val="20"/>
              </w:rPr>
              <w:t>100</w:t>
            </w:r>
          </w:p>
        </w:tc>
        <w:tc>
          <w:tcPr>
            <w:tcW w:w="325" w:type="pct"/>
            <w:shd w:val="clear" w:color="auto" w:fill="auto"/>
            <w:vAlign w:val="center"/>
          </w:tcPr>
          <w:p w:rsidR="00A17643" w:rsidRPr="00A17643" w:rsidRDefault="0077486F" w:rsidP="007B4269">
            <w:pPr>
              <w:spacing w:after="0"/>
              <w:jc w:val="center"/>
              <w:rPr>
                <w:rFonts w:eastAsia="Times New Roman" w:cs="Times New Roman"/>
                <w:sz w:val="20"/>
                <w:szCs w:val="20"/>
              </w:rPr>
            </w:pPr>
            <w:r>
              <w:rPr>
                <w:rFonts w:eastAsia="Calibri" w:cs="Arial"/>
                <w:sz w:val="20"/>
                <w:szCs w:val="20"/>
              </w:rPr>
              <w:t>%</w:t>
            </w:r>
            <w:r w:rsidR="00A17643" w:rsidRPr="00A17643">
              <w:rPr>
                <w:rFonts w:eastAsia="Times New Roman" w:cs="Times New Roman"/>
                <w:sz w:val="20"/>
                <w:szCs w:val="20"/>
              </w:rPr>
              <w:t>100</w:t>
            </w:r>
          </w:p>
        </w:tc>
        <w:tc>
          <w:tcPr>
            <w:tcW w:w="325" w:type="pct"/>
            <w:shd w:val="clear" w:color="auto" w:fill="auto"/>
            <w:vAlign w:val="center"/>
          </w:tcPr>
          <w:p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c>
          <w:tcPr>
            <w:tcW w:w="328" w:type="pct"/>
            <w:shd w:val="clear" w:color="auto" w:fill="auto"/>
            <w:vAlign w:val="center"/>
          </w:tcPr>
          <w:p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r>
      <w:tr w:rsidR="00A17643" w:rsidRPr="00A17643" w:rsidTr="00912E40">
        <w:trPr>
          <w:trHeight w:val="20"/>
        </w:trPr>
        <w:tc>
          <w:tcPr>
            <w:tcW w:w="735" w:type="pct"/>
            <w:gridSpan w:val="3"/>
            <w:vMerge/>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p>
        </w:tc>
        <w:tc>
          <w:tcPr>
            <w:tcW w:w="1194" w:type="pct"/>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xml:space="preserve">PG 3.2.3.2. 10-13 yaş grubu okullaşma oranı </w:t>
            </w:r>
            <w:r w:rsidR="007B58B0">
              <w:rPr>
                <w:rFonts w:eastAsia="Times New Roman" w:cs="Times New Roman"/>
                <w:b/>
                <w:color w:val="000000" w:themeColor="text1"/>
                <w:sz w:val="20"/>
                <w:szCs w:val="20"/>
              </w:rPr>
              <w:t>(%)</w:t>
            </w:r>
          </w:p>
        </w:tc>
        <w:tc>
          <w:tcPr>
            <w:tcW w:w="405" w:type="pct"/>
            <w:vMerge/>
            <w:shd w:val="clear" w:color="auto" w:fill="auto"/>
            <w:vAlign w:val="center"/>
          </w:tcPr>
          <w:p w:rsidR="00A17643" w:rsidRPr="00A17643" w:rsidRDefault="00A17643" w:rsidP="007B4269">
            <w:pPr>
              <w:spacing w:after="0" w:line="240" w:lineRule="auto"/>
              <w:jc w:val="center"/>
              <w:rPr>
                <w:rFonts w:eastAsia="Times New Roman" w:cs="Times New Roman"/>
                <w:sz w:val="20"/>
                <w:szCs w:val="20"/>
              </w:rPr>
            </w:pPr>
          </w:p>
        </w:tc>
        <w:tc>
          <w:tcPr>
            <w:tcW w:w="391" w:type="pct"/>
            <w:shd w:val="clear" w:color="auto" w:fill="auto"/>
            <w:vAlign w:val="center"/>
          </w:tcPr>
          <w:p w:rsidR="00A17643" w:rsidRPr="00A17643" w:rsidRDefault="00D9261D" w:rsidP="008D6DAC">
            <w:pPr>
              <w:spacing w:after="0"/>
              <w:jc w:val="center"/>
              <w:rPr>
                <w:rFonts w:eastAsia="Times New Roman" w:cs="Times New Roman"/>
                <w:sz w:val="20"/>
                <w:szCs w:val="20"/>
              </w:rPr>
            </w:pPr>
            <w:r>
              <w:rPr>
                <w:rFonts w:eastAsia="Calibri" w:cs="Arial"/>
                <w:sz w:val="20"/>
                <w:szCs w:val="20"/>
              </w:rPr>
              <w:t>%</w:t>
            </w:r>
            <w:r w:rsidR="008D6DAC">
              <w:rPr>
                <w:rFonts w:eastAsia="Times New Roman" w:cs="Times New Roman"/>
                <w:sz w:val="20"/>
                <w:szCs w:val="20"/>
              </w:rPr>
              <w:t>100</w:t>
            </w:r>
          </w:p>
        </w:tc>
        <w:tc>
          <w:tcPr>
            <w:tcW w:w="324" w:type="pct"/>
            <w:shd w:val="clear" w:color="auto" w:fill="auto"/>
            <w:vAlign w:val="center"/>
          </w:tcPr>
          <w:p w:rsidR="00A17643" w:rsidRPr="00A17643" w:rsidRDefault="00D9261D" w:rsidP="008D6DAC">
            <w:pPr>
              <w:spacing w:after="0"/>
              <w:jc w:val="center"/>
              <w:rPr>
                <w:rFonts w:eastAsia="Times New Roman" w:cs="Times New Roman"/>
                <w:sz w:val="20"/>
                <w:szCs w:val="20"/>
              </w:rPr>
            </w:pPr>
            <w:r>
              <w:rPr>
                <w:rFonts w:eastAsia="Calibri" w:cs="Arial"/>
                <w:sz w:val="20"/>
                <w:szCs w:val="20"/>
              </w:rPr>
              <w:t>%</w:t>
            </w:r>
            <w:r w:rsidR="008D6DAC">
              <w:rPr>
                <w:rFonts w:eastAsia="Times New Roman" w:cs="Times New Roman"/>
                <w:sz w:val="20"/>
                <w:szCs w:val="20"/>
              </w:rPr>
              <w:t>100</w:t>
            </w:r>
          </w:p>
        </w:tc>
        <w:tc>
          <w:tcPr>
            <w:tcW w:w="324" w:type="pct"/>
            <w:shd w:val="clear" w:color="auto" w:fill="auto"/>
            <w:vAlign w:val="center"/>
          </w:tcPr>
          <w:p w:rsidR="00A17643" w:rsidRPr="00A17643" w:rsidRDefault="00D9261D" w:rsidP="008D6DAC">
            <w:pPr>
              <w:spacing w:after="0"/>
              <w:jc w:val="center"/>
              <w:rPr>
                <w:rFonts w:eastAsia="Times New Roman" w:cs="Times New Roman"/>
                <w:sz w:val="20"/>
                <w:szCs w:val="20"/>
              </w:rPr>
            </w:pPr>
            <w:r>
              <w:rPr>
                <w:rFonts w:eastAsia="Calibri" w:cs="Arial"/>
                <w:sz w:val="20"/>
                <w:szCs w:val="20"/>
              </w:rPr>
              <w:t>%</w:t>
            </w:r>
            <w:r w:rsidR="008D6DAC">
              <w:rPr>
                <w:rFonts w:eastAsia="Times New Roman" w:cs="Times New Roman"/>
                <w:sz w:val="20"/>
                <w:szCs w:val="20"/>
              </w:rPr>
              <w:t>100</w:t>
            </w:r>
          </w:p>
        </w:tc>
        <w:tc>
          <w:tcPr>
            <w:tcW w:w="324" w:type="pct"/>
            <w:shd w:val="clear" w:color="auto" w:fill="auto"/>
            <w:vAlign w:val="center"/>
          </w:tcPr>
          <w:p w:rsidR="00A17643" w:rsidRPr="00A17643" w:rsidRDefault="00D9261D" w:rsidP="008D6DAC">
            <w:pPr>
              <w:spacing w:after="0"/>
              <w:jc w:val="center"/>
              <w:rPr>
                <w:rFonts w:eastAsia="Times New Roman" w:cs="Times New Roman"/>
                <w:sz w:val="20"/>
                <w:szCs w:val="20"/>
              </w:rPr>
            </w:pPr>
            <w:r>
              <w:rPr>
                <w:rFonts w:eastAsia="Calibri" w:cs="Arial"/>
                <w:sz w:val="20"/>
                <w:szCs w:val="20"/>
              </w:rPr>
              <w:t>%</w:t>
            </w:r>
            <w:r w:rsidR="008D6DAC">
              <w:rPr>
                <w:rFonts w:eastAsia="Times New Roman" w:cs="Times New Roman"/>
                <w:sz w:val="20"/>
                <w:szCs w:val="20"/>
              </w:rPr>
              <w:t>100</w:t>
            </w:r>
          </w:p>
        </w:tc>
        <w:tc>
          <w:tcPr>
            <w:tcW w:w="325" w:type="pct"/>
            <w:shd w:val="clear" w:color="auto" w:fill="auto"/>
            <w:vAlign w:val="center"/>
          </w:tcPr>
          <w:p w:rsidR="00A17643" w:rsidRPr="00A17643" w:rsidRDefault="00D9261D" w:rsidP="008D6DAC">
            <w:pPr>
              <w:spacing w:after="0"/>
              <w:jc w:val="center"/>
              <w:rPr>
                <w:rFonts w:eastAsia="Times New Roman" w:cs="Times New Roman"/>
                <w:sz w:val="20"/>
                <w:szCs w:val="20"/>
              </w:rPr>
            </w:pPr>
            <w:r>
              <w:rPr>
                <w:rFonts w:eastAsia="Calibri" w:cs="Arial"/>
                <w:sz w:val="20"/>
                <w:szCs w:val="20"/>
              </w:rPr>
              <w:t>%</w:t>
            </w:r>
            <w:r w:rsidR="008D6DAC">
              <w:rPr>
                <w:rFonts w:eastAsia="Times New Roman" w:cs="Times New Roman"/>
                <w:sz w:val="20"/>
                <w:szCs w:val="20"/>
              </w:rPr>
              <w:t>100</w:t>
            </w:r>
          </w:p>
        </w:tc>
        <w:tc>
          <w:tcPr>
            <w:tcW w:w="325" w:type="pct"/>
            <w:shd w:val="clear" w:color="auto" w:fill="auto"/>
            <w:vAlign w:val="center"/>
          </w:tcPr>
          <w:p w:rsidR="00A17643" w:rsidRPr="00A17643" w:rsidRDefault="00D9261D" w:rsidP="007B4269">
            <w:pPr>
              <w:spacing w:after="0"/>
              <w:jc w:val="center"/>
              <w:rPr>
                <w:rFonts w:eastAsia="Times New Roman" w:cs="Times New Roman"/>
                <w:sz w:val="20"/>
                <w:szCs w:val="20"/>
              </w:rPr>
            </w:pPr>
            <w:r>
              <w:rPr>
                <w:rFonts w:eastAsia="Calibri" w:cs="Arial"/>
                <w:sz w:val="20"/>
                <w:szCs w:val="20"/>
              </w:rPr>
              <w:t>%</w:t>
            </w:r>
            <w:r w:rsidR="00A17643" w:rsidRPr="00A17643">
              <w:rPr>
                <w:rFonts w:eastAsia="Times New Roman" w:cs="Times New Roman"/>
                <w:sz w:val="20"/>
                <w:szCs w:val="20"/>
              </w:rPr>
              <w:t>100</w:t>
            </w:r>
          </w:p>
        </w:tc>
        <w:tc>
          <w:tcPr>
            <w:tcW w:w="325" w:type="pct"/>
            <w:shd w:val="clear" w:color="auto" w:fill="auto"/>
            <w:vAlign w:val="center"/>
          </w:tcPr>
          <w:p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c>
          <w:tcPr>
            <w:tcW w:w="328" w:type="pct"/>
            <w:shd w:val="clear" w:color="auto" w:fill="auto"/>
            <w:vAlign w:val="center"/>
          </w:tcPr>
          <w:p w:rsidR="00A17643" w:rsidRPr="00A17643" w:rsidRDefault="00A17643" w:rsidP="007B4269">
            <w:pPr>
              <w:spacing w:after="0"/>
              <w:jc w:val="center"/>
              <w:rPr>
                <w:rFonts w:eastAsia="Times New Roman" w:cs="Times New Roman"/>
                <w:sz w:val="20"/>
                <w:szCs w:val="20"/>
              </w:rPr>
            </w:pPr>
            <w:r w:rsidRPr="00A17643">
              <w:rPr>
                <w:rFonts w:eastAsia="Times New Roman" w:cs="Times New Roman"/>
                <w:sz w:val="20"/>
                <w:szCs w:val="20"/>
              </w:rPr>
              <w:t>6 Ay</w:t>
            </w:r>
          </w:p>
        </w:tc>
      </w:tr>
      <w:tr w:rsidR="00A17643" w:rsidRPr="00A17643" w:rsidTr="006122C1">
        <w:trPr>
          <w:trHeight w:val="20"/>
        </w:trPr>
        <w:tc>
          <w:tcPr>
            <w:tcW w:w="1929" w:type="pct"/>
            <w:gridSpan w:val="4"/>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Koordinatör Birim</w:t>
            </w:r>
          </w:p>
        </w:tc>
        <w:tc>
          <w:tcPr>
            <w:tcW w:w="3071" w:type="pct"/>
            <w:gridSpan w:val="9"/>
            <w:shd w:val="clear" w:color="auto" w:fill="auto"/>
            <w:vAlign w:val="center"/>
          </w:tcPr>
          <w:p w:rsidR="00A17643" w:rsidRPr="00A17643" w:rsidRDefault="00A17643" w:rsidP="006122C1">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Temel Eğitim </w:t>
            </w:r>
            <w:r w:rsidR="006122C1">
              <w:rPr>
                <w:rFonts w:eastAsia="Times New Roman" w:cs="Times New Roman"/>
                <w:color w:val="000000" w:themeColor="text1"/>
                <w:sz w:val="20"/>
                <w:szCs w:val="20"/>
              </w:rPr>
              <w:t>Şube</w:t>
            </w:r>
            <w:r w:rsidRPr="00A17643">
              <w:rPr>
                <w:rFonts w:eastAsia="Times New Roman" w:cs="Times New Roman"/>
                <w:color w:val="000000" w:themeColor="text1"/>
                <w:sz w:val="20"/>
                <w:szCs w:val="20"/>
              </w:rPr>
              <w:t xml:space="preserve"> Müdürlüğü</w:t>
            </w:r>
          </w:p>
        </w:tc>
      </w:tr>
      <w:tr w:rsidR="00A17643" w:rsidRPr="00A17643" w:rsidTr="006122C1">
        <w:trPr>
          <w:trHeight w:val="20"/>
        </w:trPr>
        <w:tc>
          <w:tcPr>
            <w:tcW w:w="1929" w:type="pct"/>
            <w:gridSpan w:val="4"/>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İş Birliği Yapılacak Birimler</w:t>
            </w:r>
          </w:p>
        </w:tc>
        <w:tc>
          <w:tcPr>
            <w:tcW w:w="3071" w:type="pct"/>
            <w:gridSpan w:val="9"/>
            <w:shd w:val="clear" w:color="auto" w:fill="auto"/>
            <w:vAlign w:val="center"/>
          </w:tcPr>
          <w:p w:rsidR="00A17643" w:rsidRPr="00A17643" w:rsidRDefault="00A17643" w:rsidP="006122C1">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DÖ</w:t>
            </w:r>
            <w:r w:rsidR="006122C1">
              <w:rPr>
                <w:rFonts w:eastAsia="Times New Roman" w:cs="Times New Roman"/>
                <w:color w:val="000000" w:themeColor="text1"/>
                <w:sz w:val="20"/>
                <w:szCs w:val="20"/>
              </w:rPr>
              <w:t>Ş</w:t>
            </w:r>
            <w:r w:rsidRPr="00A17643">
              <w:rPr>
                <w:rFonts w:eastAsia="Times New Roman" w:cs="Times New Roman"/>
                <w:color w:val="000000" w:themeColor="text1"/>
                <w:sz w:val="20"/>
                <w:szCs w:val="20"/>
              </w:rPr>
              <w:t>M, DH</w:t>
            </w:r>
            <w:r w:rsidR="006122C1">
              <w:rPr>
                <w:rFonts w:eastAsia="Times New Roman" w:cs="Times New Roman"/>
                <w:color w:val="000000" w:themeColor="text1"/>
                <w:sz w:val="20"/>
                <w:szCs w:val="20"/>
              </w:rPr>
              <w:t>Ş</w:t>
            </w:r>
            <w:r w:rsidRPr="00A17643">
              <w:rPr>
                <w:rFonts w:eastAsia="Times New Roman" w:cs="Times New Roman"/>
                <w:color w:val="000000" w:themeColor="text1"/>
                <w:sz w:val="20"/>
                <w:szCs w:val="20"/>
              </w:rPr>
              <w:t>M, SG</w:t>
            </w:r>
            <w:r w:rsidR="006122C1">
              <w:rPr>
                <w:rFonts w:eastAsia="Times New Roman" w:cs="Times New Roman"/>
                <w:color w:val="000000" w:themeColor="text1"/>
                <w:sz w:val="20"/>
                <w:szCs w:val="20"/>
              </w:rPr>
              <w:t>ŞM</w:t>
            </w:r>
            <w:r w:rsidRPr="00A17643">
              <w:rPr>
                <w:rFonts w:eastAsia="Times New Roman" w:cs="Times New Roman"/>
                <w:color w:val="000000" w:themeColor="text1"/>
                <w:sz w:val="20"/>
                <w:szCs w:val="20"/>
              </w:rPr>
              <w:t xml:space="preserve">, </w:t>
            </w:r>
            <w:r w:rsidR="006122C1">
              <w:rPr>
                <w:rFonts w:eastAsia="Times New Roman" w:cs="Times New Roman"/>
                <w:color w:val="000000" w:themeColor="text1"/>
                <w:sz w:val="20"/>
                <w:szCs w:val="20"/>
              </w:rPr>
              <w:t>BİETŞM</w:t>
            </w:r>
            <w:r w:rsidRPr="00A17643">
              <w:rPr>
                <w:rFonts w:eastAsia="Times New Roman" w:cs="Times New Roman"/>
                <w:color w:val="000000" w:themeColor="text1"/>
                <w:sz w:val="20"/>
                <w:szCs w:val="20"/>
              </w:rPr>
              <w:t>, O</w:t>
            </w:r>
            <w:r w:rsidR="006122C1">
              <w:rPr>
                <w:rFonts w:eastAsia="Times New Roman" w:cs="Times New Roman"/>
                <w:color w:val="000000" w:themeColor="text1"/>
                <w:sz w:val="20"/>
                <w:szCs w:val="20"/>
              </w:rPr>
              <w:t>Ş</w:t>
            </w:r>
            <w:r w:rsidR="00853EAF">
              <w:rPr>
                <w:rFonts w:eastAsia="Times New Roman" w:cs="Times New Roman"/>
                <w:color w:val="000000" w:themeColor="text1"/>
                <w:sz w:val="20"/>
                <w:szCs w:val="20"/>
              </w:rPr>
              <w:t>M, MTE</w:t>
            </w:r>
            <w:r w:rsidR="006122C1">
              <w:rPr>
                <w:rFonts w:eastAsia="Times New Roman" w:cs="Times New Roman"/>
                <w:color w:val="000000" w:themeColor="text1"/>
                <w:sz w:val="20"/>
                <w:szCs w:val="20"/>
              </w:rPr>
              <w:t>Ş</w:t>
            </w:r>
            <w:r w:rsidR="00853EAF">
              <w:rPr>
                <w:rFonts w:eastAsia="Times New Roman" w:cs="Times New Roman"/>
                <w:color w:val="000000" w:themeColor="text1"/>
                <w:sz w:val="20"/>
                <w:szCs w:val="20"/>
              </w:rPr>
              <w:t>M, ÖERH</w:t>
            </w:r>
            <w:r w:rsidR="006122C1">
              <w:rPr>
                <w:rFonts w:eastAsia="Times New Roman" w:cs="Times New Roman"/>
                <w:color w:val="000000" w:themeColor="text1"/>
                <w:sz w:val="20"/>
                <w:szCs w:val="20"/>
              </w:rPr>
              <w:t>Ş</w:t>
            </w:r>
            <w:r w:rsidR="00853EAF">
              <w:rPr>
                <w:rFonts w:eastAsia="Times New Roman" w:cs="Times New Roman"/>
                <w:color w:val="000000" w:themeColor="text1"/>
                <w:sz w:val="20"/>
                <w:szCs w:val="20"/>
              </w:rPr>
              <w:t>M, ÖÖK</w:t>
            </w:r>
            <w:r w:rsidR="006122C1">
              <w:rPr>
                <w:rFonts w:eastAsia="Times New Roman" w:cs="Times New Roman"/>
                <w:color w:val="000000" w:themeColor="text1"/>
                <w:sz w:val="20"/>
                <w:szCs w:val="20"/>
              </w:rPr>
              <w:t>Ş</w:t>
            </w:r>
            <w:r w:rsidR="00853EAF">
              <w:rPr>
                <w:rFonts w:eastAsia="Times New Roman" w:cs="Times New Roman"/>
                <w:color w:val="000000" w:themeColor="text1"/>
                <w:sz w:val="20"/>
                <w:szCs w:val="20"/>
              </w:rPr>
              <w:t>M, HBÖ</w:t>
            </w:r>
            <w:r w:rsidR="006122C1">
              <w:rPr>
                <w:rFonts w:eastAsia="Times New Roman" w:cs="Times New Roman"/>
                <w:color w:val="000000" w:themeColor="text1"/>
                <w:sz w:val="20"/>
                <w:szCs w:val="20"/>
              </w:rPr>
              <w:t>Ş</w:t>
            </w:r>
            <w:r w:rsidR="00853EAF">
              <w:rPr>
                <w:rFonts w:eastAsia="Times New Roman" w:cs="Times New Roman"/>
                <w:color w:val="000000" w:themeColor="text1"/>
                <w:sz w:val="20"/>
                <w:szCs w:val="20"/>
              </w:rPr>
              <w:t>M</w:t>
            </w:r>
            <w:r w:rsidRPr="00A17643">
              <w:rPr>
                <w:rFonts w:eastAsia="Times New Roman" w:cs="Times New Roman"/>
                <w:color w:val="000000" w:themeColor="text1"/>
                <w:sz w:val="20"/>
                <w:szCs w:val="20"/>
              </w:rPr>
              <w:t>, İE</w:t>
            </w:r>
            <w:r w:rsidR="006122C1">
              <w:rPr>
                <w:rFonts w:eastAsia="Times New Roman" w:cs="Times New Roman"/>
                <w:color w:val="000000" w:themeColor="text1"/>
                <w:sz w:val="20"/>
                <w:szCs w:val="20"/>
              </w:rPr>
              <w:t>ŞM</w:t>
            </w:r>
            <w:r w:rsidRPr="00A17643">
              <w:rPr>
                <w:rFonts w:eastAsia="Times New Roman" w:cs="Times New Roman"/>
                <w:color w:val="000000" w:themeColor="text1"/>
                <w:sz w:val="20"/>
                <w:szCs w:val="20"/>
              </w:rPr>
              <w:t>.</w:t>
            </w:r>
          </w:p>
        </w:tc>
      </w:tr>
      <w:tr w:rsidR="00A17643" w:rsidRPr="00A17643" w:rsidTr="006122C1">
        <w:trPr>
          <w:trHeight w:val="20"/>
        </w:trPr>
        <w:tc>
          <w:tcPr>
            <w:tcW w:w="735" w:type="pct"/>
            <w:gridSpan w:val="3"/>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Riskler</w:t>
            </w:r>
          </w:p>
        </w:tc>
        <w:tc>
          <w:tcPr>
            <w:tcW w:w="4265" w:type="pct"/>
            <w:gridSpan w:val="10"/>
            <w:shd w:val="clear" w:color="auto" w:fill="auto"/>
            <w:vAlign w:val="center"/>
          </w:tcPr>
          <w:p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Kademeler arası geçişlerde uygulanan sınav yöntemlerinin aileleri gelişim temelli değerlendirme anlayışından uzaklaştırması,</w:t>
            </w:r>
          </w:p>
          <w:p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 </w:t>
            </w:r>
            <w:r w:rsidR="00CD791D">
              <w:rPr>
                <w:rFonts w:eastAsia="Times New Roman" w:cs="Times New Roman"/>
                <w:color w:val="000000" w:themeColor="text1"/>
                <w:sz w:val="20"/>
                <w:szCs w:val="20"/>
              </w:rPr>
              <w:t xml:space="preserve">Köylerden </w:t>
            </w:r>
            <w:proofErr w:type="gramStart"/>
            <w:r w:rsidR="00CD791D">
              <w:rPr>
                <w:rFonts w:eastAsia="Times New Roman" w:cs="Times New Roman"/>
                <w:color w:val="000000" w:themeColor="text1"/>
                <w:sz w:val="20"/>
                <w:szCs w:val="20"/>
              </w:rPr>
              <w:t>merkeze ,merkezden</w:t>
            </w:r>
            <w:proofErr w:type="gramEnd"/>
            <w:r w:rsidR="00CD791D">
              <w:rPr>
                <w:rFonts w:eastAsia="Times New Roman" w:cs="Times New Roman"/>
                <w:color w:val="000000" w:themeColor="text1"/>
                <w:sz w:val="20"/>
                <w:szCs w:val="20"/>
              </w:rPr>
              <w:t xml:space="preserve"> diğer illere</w:t>
            </w:r>
            <w:r w:rsidRPr="00A17643">
              <w:rPr>
                <w:rFonts w:eastAsia="Times New Roman" w:cs="Times New Roman"/>
                <w:color w:val="000000" w:themeColor="text1"/>
                <w:sz w:val="20"/>
                <w:szCs w:val="20"/>
              </w:rPr>
              <w:t xml:space="preserve"> göç hareketlerin yaşanması ve nüfusun </w:t>
            </w:r>
            <w:r w:rsidR="00CD791D">
              <w:rPr>
                <w:rFonts w:eastAsia="Times New Roman" w:cs="Times New Roman"/>
                <w:color w:val="000000" w:themeColor="text1"/>
                <w:sz w:val="20"/>
                <w:szCs w:val="20"/>
              </w:rPr>
              <w:t>ilçe</w:t>
            </w:r>
            <w:r w:rsidRPr="00A17643">
              <w:rPr>
                <w:rFonts w:eastAsia="Times New Roman" w:cs="Times New Roman"/>
                <w:color w:val="000000" w:themeColor="text1"/>
                <w:sz w:val="20"/>
                <w:szCs w:val="20"/>
              </w:rPr>
              <w:t xml:space="preserve"> genelinde homojen bir şekilde dağılmaması,</w:t>
            </w:r>
          </w:p>
          <w:p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Öğrenci ve öğretmenlerin klasik ölçme ve değerlendirme anlayışıyla yetişmiş olması ve gelişim temelli değerlendirme konusunda deneyim eksikliği.</w:t>
            </w:r>
          </w:p>
        </w:tc>
      </w:tr>
      <w:tr w:rsidR="00A17643" w:rsidRPr="00A17643" w:rsidTr="006122C1">
        <w:trPr>
          <w:trHeight w:val="228"/>
        </w:trPr>
        <w:tc>
          <w:tcPr>
            <w:tcW w:w="397" w:type="pct"/>
            <w:vMerge w:val="restart"/>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Stratejiler</w:t>
            </w:r>
          </w:p>
        </w:tc>
        <w:tc>
          <w:tcPr>
            <w:tcW w:w="338" w:type="pct"/>
            <w:gridSpan w:val="2"/>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S 3.2.1</w:t>
            </w:r>
          </w:p>
        </w:tc>
        <w:tc>
          <w:tcPr>
            <w:tcW w:w="4265" w:type="pct"/>
            <w:gridSpan w:val="10"/>
            <w:shd w:val="clear" w:color="auto" w:fill="auto"/>
            <w:vAlign w:val="center"/>
          </w:tcPr>
          <w:p w:rsidR="00A17643" w:rsidRPr="00A17643" w:rsidRDefault="00805062" w:rsidP="007B4269">
            <w:pPr>
              <w:spacing w:after="0"/>
              <w:jc w:val="left"/>
              <w:rPr>
                <w:rFonts w:eastAsia="Times New Roman" w:cs="Times New Roman"/>
                <w:b/>
                <w:color w:val="000000" w:themeColor="text1"/>
                <w:sz w:val="20"/>
                <w:szCs w:val="20"/>
              </w:rPr>
            </w:pPr>
            <w:r>
              <w:rPr>
                <w:rFonts w:eastAsia="Times New Roman" w:cs="Times New Roman"/>
                <w:b/>
                <w:color w:val="000000" w:themeColor="text1"/>
                <w:sz w:val="20"/>
                <w:szCs w:val="20"/>
              </w:rPr>
              <w:t xml:space="preserve">Müdürlüğümüzce </w:t>
            </w:r>
            <w:r w:rsidR="00A17643" w:rsidRPr="00A17643">
              <w:rPr>
                <w:rFonts w:eastAsia="Times New Roman" w:cs="Times New Roman"/>
                <w:b/>
                <w:color w:val="000000" w:themeColor="text1"/>
                <w:sz w:val="20"/>
                <w:szCs w:val="20"/>
              </w:rPr>
              <w:t>İlkokul ve ortaokullarda okullaşma oranları artırılacak, devamsızlık oranları azaltılacaktır.</w:t>
            </w:r>
          </w:p>
        </w:tc>
      </w:tr>
      <w:tr w:rsidR="00A17643" w:rsidRPr="00A17643" w:rsidTr="006122C1">
        <w:trPr>
          <w:trHeight w:val="319"/>
        </w:trPr>
        <w:tc>
          <w:tcPr>
            <w:tcW w:w="397" w:type="pct"/>
            <w:vMerge/>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p>
        </w:tc>
        <w:tc>
          <w:tcPr>
            <w:tcW w:w="338" w:type="pct"/>
            <w:gridSpan w:val="2"/>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S 3.2.2</w:t>
            </w:r>
          </w:p>
        </w:tc>
        <w:tc>
          <w:tcPr>
            <w:tcW w:w="4265" w:type="pct"/>
            <w:gridSpan w:val="10"/>
            <w:shd w:val="clear" w:color="auto" w:fill="auto"/>
            <w:vAlign w:val="center"/>
          </w:tcPr>
          <w:p w:rsidR="00A17643" w:rsidRPr="00A17643" w:rsidRDefault="00676F48" w:rsidP="00805062">
            <w:pPr>
              <w:spacing w:after="0"/>
              <w:jc w:val="left"/>
              <w:rPr>
                <w:rFonts w:eastAsia="Times New Roman" w:cs="Times New Roman"/>
                <w:b/>
                <w:color w:val="000000" w:themeColor="text1"/>
                <w:sz w:val="20"/>
                <w:szCs w:val="20"/>
              </w:rPr>
            </w:pPr>
            <w:r w:rsidRPr="00676F48">
              <w:rPr>
                <w:rFonts w:eastAsia="Times New Roman" w:cs="Times New Roman"/>
                <w:b/>
                <w:color w:val="000000" w:themeColor="text1"/>
                <w:sz w:val="20"/>
                <w:szCs w:val="20"/>
              </w:rPr>
              <w:t xml:space="preserve">İlkokul ve ortaokullar gelişimsel açıdan yeniden yapılandırılacak ve tasarım beceri atölyeleri kurulacaktır. </w:t>
            </w:r>
            <w:r w:rsidR="00805062" w:rsidRPr="00805062">
              <w:rPr>
                <w:rFonts w:eastAsia="Times New Roman" w:cs="Times New Roman"/>
                <w:b/>
                <w:color w:val="000000" w:themeColor="text1"/>
                <w:sz w:val="20"/>
                <w:szCs w:val="20"/>
              </w:rPr>
              <w:t xml:space="preserve">Müdürlüğümüz yeni </w:t>
            </w:r>
            <w:r w:rsidR="00805062">
              <w:rPr>
                <w:rFonts w:eastAsia="Times New Roman" w:cs="Times New Roman"/>
                <w:b/>
                <w:color w:val="000000" w:themeColor="text1"/>
                <w:sz w:val="20"/>
                <w:szCs w:val="20"/>
              </w:rPr>
              <w:t>yapılandırma</w:t>
            </w:r>
            <w:r w:rsidR="00805062" w:rsidRPr="00805062">
              <w:rPr>
                <w:rFonts w:eastAsia="Times New Roman" w:cs="Times New Roman"/>
                <w:b/>
                <w:color w:val="000000" w:themeColor="text1"/>
                <w:sz w:val="20"/>
                <w:szCs w:val="20"/>
              </w:rPr>
              <w:t xml:space="preserve"> sistemini yaygınlaştıracaktır.</w:t>
            </w:r>
          </w:p>
        </w:tc>
      </w:tr>
      <w:tr w:rsidR="00676F48" w:rsidRPr="00A17643" w:rsidTr="006122C1">
        <w:trPr>
          <w:trHeight w:val="319"/>
        </w:trPr>
        <w:tc>
          <w:tcPr>
            <w:tcW w:w="397" w:type="pct"/>
            <w:shd w:val="clear" w:color="auto" w:fill="00B0F0"/>
            <w:vAlign w:val="center"/>
          </w:tcPr>
          <w:p w:rsidR="00676F48" w:rsidRPr="00A17643" w:rsidRDefault="00676F48" w:rsidP="007B4269">
            <w:pPr>
              <w:spacing w:after="0"/>
              <w:jc w:val="left"/>
              <w:rPr>
                <w:rFonts w:eastAsia="Times New Roman" w:cs="Times New Roman"/>
                <w:b/>
                <w:color w:val="000000" w:themeColor="text1"/>
                <w:sz w:val="20"/>
                <w:szCs w:val="20"/>
              </w:rPr>
            </w:pPr>
          </w:p>
        </w:tc>
        <w:tc>
          <w:tcPr>
            <w:tcW w:w="338" w:type="pct"/>
            <w:gridSpan w:val="2"/>
            <w:shd w:val="clear" w:color="auto" w:fill="00B0F0"/>
            <w:vAlign w:val="center"/>
          </w:tcPr>
          <w:p w:rsidR="00676F48" w:rsidRPr="00A17643" w:rsidRDefault="00E54565" w:rsidP="007B4269">
            <w:pPr>
              <w:spacing w:after="0"/>
              <w:jc w:val="left"/>
              <w:rPr>
                <w:rFonts w:eastAsia="Times New Roman" w:cs="Times New Roman"/>
                <w:b/>
                <w:color w:val="000000" w:themeColor="text1"/>
                <w:sz w:val="20"/>
                <w:szCs w:val="20"/>
              </w:rPr>
            </w:pPr>
            <w:r>
              <w:rPr>
                <w:rFonts w:eastAsia="Times New Roman" w:cs="Times New Roman"/>
                <w:b/>
                <w:color w:val="000000" w:themeColor="text1"/>
                <w:sz w:val="20"/>
                <w:szCs w:val="20"/>
              </w:rPr>
              <w:t>S 3.2.3</w:t>
            </w:r>
          </w:p>
        </w:tc>
        <w:tc>
          <w:tcPr>
            <w:tcW w:w="4265" w:type="pct"/>
            <w:gridSpan w:val="10"/>
            <w:shd w:val="clear" w:color="auto" w:fill="auto"/>
            <w:vAlign w:val="center"/>
          </w:tcPr>
          <w:p w:rsidR="00676F48" w:rsidRPr="00676F48" w:rsidRDefault="00E54565" w:rsidP="00805062">
            <w:pPr>
              <w:spacing w:after="0"/>
              <w:jc w:val="left"/>
              <w:rPr>
                <w:rFonts w:eastAsia="Times New Roman" w:cs="Times New Roman"/>
                <w:b/>
                <w:color w:val="000000" w:themeColor="text1"/>
                <w:sz w:val="20"/>
                <w:szCs w:val="20"/>
              </w:rPr>
            </w:pPr>
            <w:r w:rsidRPr="00E54565">
              <w:rPr>
                <w:rFonts w:eastAsia="Times New Roman" w:cs="Times New Roman"/>
                <w:b/>
                <w:color w:val="000000" w:themeColor="text1"/>
                <w:sz w:val="20"/>
                <w:szCs w:val="20"/>
              </w:rPr>
              <w:t>Tüm öğrencilerimize fırsat eşitliği içinde eğitimlerine devam edebilmeleri için uygulanan ücretsiz ders kitabı ve öğrenci taşıma hizmetleri gibi uygulamalar iyileştirilerek bunlara devam edilecektir.</w:t>
            </w:r>
          </w:p>
        </w:tc>
      </w:tr>
      <w:tr w:rsidR="00A17643" w:rsidRPr="00A17643" w:rsidTr="006122C1">
        <w:trPr>
          <w:trHeight w:val="20"/>
        </w:trPr>
        <w:tc>
          <w:tcPr>
            <w:tcW w:w="735" w:type="pct"/>
            <w:gridSpan w:val="3"/>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Maliyet Tahmini</w:t>
            </w:r>
          </w:p>
        </w:tc>
        <w:tc>
          <w:tcPr>
            <w:tcW w:w="4265" w:type="pct"/>
            <w:gridSpan w:val="10"/>
            <w:shd w:val="clear" w:color="auto" w:fill="auto"/>
            <w:vAlign w:val="center"/>
          </w:tcPr>
          <w:p w:rsidR="00A17643" w:rsidRPr="00A17643" w:rsidRDefault="00A17643" w:rsidP="00DC4BCD">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 </w:t>
            </w:r>
            <w:r w:rsidR="00DC4BCD">
              <w:rPr>
                <w:color w:val="000000"/>
                <w:sz w:val="20"/>
                <w:szCs w:val="20"/>
              </w:rPr>
              <w:t>28890,48</w:t>
            </w:r>
            <w:r w:rsidRPr="00A17643">
              <w:rPr>
                <w:color w:val="000000"/>
                <w:sz w:val="20"/>
                <w:szCs w:val="20"/>
              </w:rPr>
              <w:t xml:space="preserve"> TL</w:t>
            </w:r>
          </w:p>
        </w:tc>
      </w:tr>
      <w:tr w:rsidR="00A17643" w:rsidRPr="00A17643" w:rsidTr="006122C1">
        <w:trPr>
          <w:trHeight w:val="20"/>
        </w:trPr>
        <w:tc>
          <w:tcPr>
            <w:tcW w:w="735" w:type="pct"/>
            <w:gridSpan w:val="3"/>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Tespitler</w:t>
            </w:r>
          </w:p>
        </w:tc>
        <w:tc>
          <w:tcPr>
            <w:tcW w:w="4265" w:type="pct"/>
            <w:gridSpan w:val="10"/>
            <w:shd w:val="clear" w:color="auto" w:fill="auto"/>
            <w:vAlign w:val="center"/>
          </w:tcPr>
          <w:p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 </w:t>
            </w:r>
            <w:r w:rsidR="00805062">
              <w:rPr>
                <w:rFonts w:eastAsia="Times New Roman" w:cs="Times New Roman"/>
                <w:color w:val="000000" w:themeColor="text1"/>
                <w:sz w:val="20"/>
                <w:szCs w:val="20"/>
              </w:rPr>
              <w:t>İlçemizde İkili eğitim kapsamında okul bulunmamaktadır.</w:t>
            </w:r>
          </w:p>
          <w:p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 İlkokul ve ortaokullarda </w:t>
            </w:r>
            <w:r w:rsidRPr="00A17643">
              <w:rPr>
                <w:rFonts w:eastAsia="Calibri" w:cs="Arial"/>
                <w:sz w:val="20"/>
                <w:szCs w:val="20"/>
              </w:rPr>
              <w:t>öğretim programları</w:t>
            </w:r>
            <w:r w:rsidRPr="00A17643">
              <w:rPr>
                <w:rFonts w:eastAsia="Times New Roman" w:cs="Times New Roman"/>
                <w:color w:val="000000" w:themeColor="text1"/>
                <w:sz w:val="20"/>
                <w:szCs w:val="20"/>
              </w:rPr>
              <w:t xml:space="preserve"> eğitim etkinlikleri ve ders sürelerinin öğrencilerin gelişim özelliklerine uygun olarak güncelleme ihtiyacı,</w:t>
            </w:r>
          </w:p>
          <w:p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Öğrencilerin ders dışında öğrenme etkinliklerini destekleyecek yenilikçi ve yaratıcı düşünme becerilerini geliştirecek fırsatların yetersiz olması.</w:t>
            </w:r>
          </w:p>
        </w:tc>
      </w:tr>
      <w:tr w:rsidR="00A17643" w:rsidRPr="00A17643" w:rsidTr="006122C1">
        <w:trPr>
          <w:trHeight w:val="20"/>
        </w:trPr>
        <w:tc>
          <w:tcPr>
            <w:tcW w:w="735" w:type="pct"/>
            <w:gridSpan w:val="3"/>
            <w:shd w:val="clear" w:color="auto" w:fill="00B0F0"/>
            <w:vAlign w:val="center"/>
          </w:tcPr>
          <w:p w:rsidR="00A17643" w:rsidRPr="00A17643" w:rsidRDefault="00A17643" w:rsidP="007B4269">
            <w:pPr>
              <w:spacing w:after="0"/>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İhtiyaçlar</w:t>
            </w:r>
          </w:p>
        </w:tc>
        <w:tc>
          <w:tcPr>
            <w:tcW w:w="4265" w:type="pct"/>
            <w:gridSpan w:val="10"/>
            <w:shd w:val="clear" w:color="auto" w:fill="auto"/>
            <w:vAlign w:val="center"/>
          </w:tcPr>
          <w:p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Çocukların düşünsel, duygusal ve fiziksel ihtiyaçlarını destekleyen tasarım-beceri atölyelerinin kurulması,</w:t>
            </w:r>
          </w:p>
          <w:p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Ders, teneffüs ve serbest etkinlik sürelerinin yeniden düzenlenmesi,</w:t>
            </w:r>
          </w:p>
          <w:p w:rsidR="00A17643" w:rsidRPr="00A17643" w:rsidRDefault="00A17643" w:rsidP="007B4269">
            <w:pPr>
              <w:spacing w:after="0"/>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 </w:t>
            </w:r>
            <w:r w:rsidRPr="00A17643">
              <w:rPr>
                <w:rFonts w:eastAsia="Calibri" w:cs="Arial"/>
                <w:sz w:val="20"/>
                <w:szCs w:val="20"/>
              </w:rPr>
              <w:t xml:space="preserve">Öğretim programlarının </w:t>
            </w:r>
            <w:r w:rsidRPr="00A17643">
              <w:rPr>
                <w:rFonts w:eastAsia="Times New Roman" w:cs="Times New Roman"/>
                <w:color w:val="000000" w:themeColor="text1"/>
                <w:sz w:val="20"/>
                <w:szCs w:val="20"/>
              </w:rPr>
              <w:t>çocuğun gelişimsel özelliklerine göre güncellenmesi,</w:t>
            </w:r>
          </w:p>
          <w:p w:rsidR="00A17643" w:rsidRPr="00A17643" w:rsidRDefault="00A17643" w:rsidP="007B4269">
            <w:pPr>
              <w:spacing w:after="0"/>
              <w:jc w:val="left"/>
              <w:rPr>
                <w:rFonts w:eastAsia="Times New Roman" w:cs="Times New Roman"/>
                <w:color w:val="000000" w:themeColor="text1"/>
                <w:sz w:val="20"/>
                <w:szCs w:val="20"/>
              </w:rPr>
            </w:pPr>
          </w:p>
        </w:tc>
      </w:tr>
    </w:tbl>
    <w:p w:rsidR="00AA56AB" w:rsidRPr="000955A8" w:rsidRDefault="000955A8" w:rsidP="000955A8">
      <w:pPr>
        <w:rPr>
          <w:rFonts w:eastAsia="Times New Roman" w:cs="Times New Roman"/>
          <w:color w:val="000000" w:themeColor="text1"/>
          <w:sz w:val="20"/>
          <w:szCs w:val="20"/>
        </w:rPr>
      </w:pPr>
      <w:r>
        <w:rPr>
          <w:rFonts w:eastAsia="Times New Roman" w:cs="Times New Roman"/>
          <w:color w:val="000000" w:themeColor="text1"/>
          <w:sz w:val="20"/>
          <w:szCs w:val="20"/>
        </w:rPr>
        <w:t xml:space="preserve"> </w:t>
      </w:r>
    </w:p>
    <w:p w:rsidR="007B4269" w:rsidRPr="00F3596E" w:rsidRDefault="007B4269" w:rsidP="00F3596E">
      <w:pPr>
        <w:rPr>
          <w:b/>
          <w:sz w:val="28"/>
        </w:rPr>
      </w:pPr>
    </w:p>
    <w:p w:rsidR="001745BA" w:rsidRPr="00724CE1" w:rsidRDefault="001745BA" w:rsidP="00F3596E">
      <w:pPr>
        <w:rPr>
          <w:b/>
          <w:color w:val="C45911" w:themeColor="accent2" w:themeShade="BF"/>
          <w:sz w:val="28"/>
          <w:szCs w:val="20"/>
        </w:rPr>
      </w:pPr>
      <w:bookmarkStart w:id="44" w:name="_Toc532132467"/>
    </w:p>
    <w:p w:rsidR="00A17643" w:rsidRPr="00724CE1" w:rsidRDefault="00A17643" w:rsidP="00F3596E">
      <w:pPr>
        <w:rPr>
          <w:b/>
          <w:color w:val="C45911" w:themeColor="accent2" w:themeShade="BF"/>
          <w:sz w:val="28"/>
          <w:szCs w:val="20"/>
        </w:rPr>
      </w:pPr>
      <w:r w:rsidRPr="00724CE1">
        <w:rPr>
          <w:b/>
          <w:color w:val="C45911" w:themeColor="accent2" w:themeShade="BF"/>
          <w:sz w:val="28"/>
          <w:szCs w:val="20"/>
        </w:rPr>
        <w:t xml:space="preserve">Hedef </w:t>
      </w:r>
      <w:proofErr w:type="gramStart"/>
      <w:r w:rsidRPr="00724CE1">
        <w:rPr>
          <w:b/>
          <w:color w:val="C45911" w:themeColor="accent2" w:themeShade="BF"/>
          <w:sz w:val="28"/>
          <w:szCs w:val="20"/>
        </w:rPr>
        <w:t>3.3</w:t>
      </w:r>
      <w:proofErr w:type="gramEnd"/>
      <w:r w:rsidR="00F3596E" w:rsidRPr="00724CE1">
        <w:rPr>
          <w:b/>
          <w:color w:val="C45911" w:themeColor="accent2" w:themeShade="BF"/>
          <w:sz w:val="28"/>
          <w:szCs w:val="20"/>
        </w:rPr>
        <w:t>.</w:t>
      </w:r>
      <w:r w:rsidRPr="00724CE1">
        <w:rPr>
          <w:b/>
          <w:color w:val="C45911" w:themeColor="accent2" w:themeShade="BF"/>
          <w:sz w:val="28"/>
          <w:szCs w:val="20"/>
        </w:rPr>
        <w:t xml:space="preserve"> Temel eğitimde okulların niteliğini artıracak yenilikçi uygulamalara yer verilecektir.</w:t>
      </w:r>
      <w:bookmarkEnd w:id="44"/>
      <w:r w:rsidR="006122C1" w:rsidRPr="00724CE1">
        <w:rPr>
          <w:color w:val="C45911" w:themeColor="accent2" w:themeShade="BF"/>
        </w:rPr>
        <w:t xml:space="preserve"> </w:t>
      </w:r>
      <w:r w:rsidR="006122C1" w:rsidRPr="00724CE1">
        <w:rPr>
          <w:b/>
          <w:color w:val="C45911" w:themeColor="accent2" w:themeShade="BF"/>
          <w:sz w:val="28"/>
          <w:szCs w:val="20"/>
        </w:rPr>
        <w:t>Müdürlüğümüzce uygulama yaygınlaştırılacaktır.</w:t>
      </w:r>
    </w:p>
    <w:p w:rsidR="00A17643" w:rsidRPr="00A17643" w:rsidRDefault="00A17643" w:rsidP="00A17643">
      <w:pPr>
        <w:spacing w:after="0" w:line="240" w:lineRule="auto"/>
        <w:rPr>
          <w:rFonts w:eastAsia="Times New Roman" w:cs="Times New Roman"/>
          <w:b/>
          <w:bCs/>
          <w:color w:val="000000" w:themeColor="text1"/>
          <w:sz w:val="20"/>
          <w:szCs w:val="20"/>
        </w:rPr>
      </w:pPr>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465"/>
        <w:gridCol w:w="1133"/>
        <w:gridCol w:w="3659"/>
        <w:gridCol w:w="1184"/>
        <w:gridCol w:w="1078"/>
        <w:gridCol w:w="928"/>
        <w:gridCol w:w="928"/>
        <w:gridCol w:w="928"/>
        <w:gridCol w:w="928"/>
        <w:gridCol w:w="928"/>
        <w:gridCol w:w="928"/>
        <w:gridCol w:w="934"/>
      </w:tblGrid>
      <w:tr w:rsidR="00A17643" w:rsidRPr="00A17643" w:rsidTr="007B4269">
        <w:trPr>
          <w:trHeight w:val="20"/>
        </w:trPr>
        <w:tc>
          <w:tcPr>
            <w:tcW w:w="867" w:type="pct"/>
            <w:gridSpan w:val="2"/>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i/>
                <w:color w:val="00B0F0"/>
                <w:sz w:val="20"/>
                <w:szCs w:val="20"/>
              </w:rPr>
              <w:t xml:space="preserve"> </w:t>
            </w:r>
            <w:r w:rsidRPr="00A17643">
              <w:rPr>
                <w:rFonts w:eastAsia="Times New Roman" w:cs="Times New Roman"/>
                <w:b/>
                <w:color w:val="000000" w:themeColor="text1"/>
                <w:sz w:val="20"/>
                <w:szCs w:val="20"/>
              </w:rPr>
              <w:t>Amaç A3</w:t>
            </w:r>
          </w:p>
        </w:tc>
        <w:tc>
          <w:tcPr>
            <w:tcW w:w="4133" w:type="pct"/>
            <w:gridSpan w:val="10"/>
            <w:shd w:val="clear" w:color="auto" w:fill="auto"/>
            <w:tcMar>
              <w:top w:w="57" w:type="dxa"/>
              <w:left w:w="100" w:type="dxa"/>
              <w:bottom w:w="57" w:type="dxa"/>
              <w:right w:w="100" w:type="dxa"/>
            </w:tcMar>
            <w:vAlign w:val="center"/>
          </w:tcPr>
          <w:p w:rsidR="00A17643" w:rsidRPr="00A17643" w:rsidRDefault="00805062" w:rsidP="007B4269">
            <w:pPr>
              <w:spacing w:after="0" w:line="240" w:lineRule="auto"/>
              <w:jc w:val="left"/>
              <w:rPr>
                <w:rFonts w:eastAsia="Times New Roman" w:cs="Times New Roman"/>
                <w:b/>
                <w:color w:val="000000" w:themeColor="text1"/>
                <w:sz w:val="20"/>
                <w:szCs w:val="20"/>
              </w:rPr>
            </w:pPr>
            <w:r>
              <w:rPr>
                <w:rFonts w:eastAsia="Times New Roman" w:cs="Times New Roman"/>
                <w:b/>
                <w:color w:val="000000" w:themeColor="text1"/>
                <w:sz w:val="20"/>
                <w:szCs w:val="20"/>
              </w:rPr>
              <w:t xml:space="preserve">Müdürlüğümüzce </w:t>
            </w:r>
            <w:r w:rsidR="00A17643" w:rsidRPr="00A17643">
              <w:rPr>
                <w:rFonts w:eastAsia="Times New Roman" w:cs="Times New Roman"/>
                <w:b/>
                <w:color w:val="000000" w:themeColor="text1"/>
                <w:sz w:val="20"/>
                <w:szCs w:val="20"/>
              </w:rPr>
              <w:t>Okul öncesi eğitim ve temel eğitimde öğrencilerimizin bilişsel, duygusal ve fiziksel olarak çok boyutlu gelişimleri sağlanacaktır.</w:t>
            </w:r>
          </w:p>
        </w:tc>
      </w:tr>
      <w:tr w:rsidR="00A17643" w:rsidRPr="00A17643" w:rsidTr="007B4269">
        <w:trPr>
          <w:trHeight w:val="20"/>
        </w:trPr>
        <w:tc>
          <w:tcPr>
            <w:tcW w:w="867" w:type="pct"/>
            <w:gridSpan w:val="2"/>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xml:space="preserve">Hedef </w:t>
            </w:r>
            <w:proofErr w:type="gramStart"/>
            <w:r w:rsidRPr="00A17643">
              <w:rPr>
                <w:rFonts w:eastAsia="Times New Roman" w:cs="Times New Roman"/>
                <w:b/>
                <w:color w:val="000000" w:themeColor="text1"/>
                <w:sz w:val="20"/>
                <w:szCs w:val="20"/>
              </w:rPr>
              <w:t>3.3</w:t>
            </w:r>
            <w:proofErr w:type="gramEnd"/>
          </w:p>
        </w:tc>
        <w:tc>
          <w:tcPr>
            <w:tcW w:w="4133" w:type="pct"/>
            <w:gridSpan w:val="10"/>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b/>
                <w:bCs/>
                <w:color w:val="000000" w:themeColor="text1"/>
                <w:sz w:val="20"/>
                <w:szCs w:val="20"/>
              </w:rPr>
            </w:pPr>
            <w:r w:rsidRPr="00A17643">
              <w:rPr>
                <w:rFonts w:eastAsia="Times New Roman" w:cs="Times New Roman"/>
                <w:b/>
                <w:bCs/>
                <w:color w:val="000000" w:themeColor="text1"/>
                <w:sz w:val="20"/>
                <w:szCs w:val="20"/>
              </w:rPr>
              <w:t xml:space="preserve">Temel eğitimde okulların niteliğini artıracak yenilikçi uygulamalara yer </w:t>
            </w:r>
            <w:proofErr w:type="spellStart"/>
            <w:proofErr w:type="gramStart"/>
            <w:r w:rsidRPr="00A17643">
              <w:rPr>
                <w:rFonts w:eastAsia="Times New Roman" w:cs="Times New Roman"/>
                <w:b/>
                <w:bCs/>
                <w:color w:val="000000" w:themeColor="text1"/>
                <w:sz w:val="20"/>
                <w:szCs w:val="20"/>
              </w:rPr>
              <w:t>verilecektir.</w:t>
            </w:r>
            <w:r w:rsidR="001B18E1">
              <w:rPr>
                <w:rFonts w:eastAsia="Times New Roman" w:cs="Times New Roman"/>
                <w:b/>
                <w:bCs/>
                <w:color w:val="000000" w:themeColor="text1"/>
                <w:sz w:val="20"/>
                <w:szCs w:val="20"/>
              </w:rPr>
              <w:t>Müdürlüğümüzce</w:t>
            </w:r>
            <w:proofErr w:type="spellEnd"/>
            <w:proofErr w:type="gramEnd"/>
            <w:r w:rsidR="001B18E1">
              <w:rPr>
                <w:rFonts w:eastAsia="Times New Roman" w:cs="Times New Roman"/>
                <w:b/>
                <w:bCs/>
                <w:color w:val="000000" w:themeColor="text1"/>
                <w:sz w:val="20"/>
                <w:szCs w:val="20"/>
              </w:rPr>
              <w:t xml:space="preserve"> uygulama yaygınlaştırılacaktır.</w:t>
            </w:r>
          </w:p>
        </w:tc>
      </w:tr>
      <w:tr w:rsidR="00A17643" w:rsidRPr="00A17643" w:rsidTr="007B4269">
        <w:trPr>
          <w:trHeight w:val="20"/>
        </w:trPr>
        <w:tc>
          <w:tcPr>
            <w:tcW w:w="2086" w:type="pct"/>
            <w:gridSpan w:val="3"/>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Performans Göstergeleri</w:t>
            </w:r>
          </w:p>
        </w:tc>
        <w:tc>
          <w:tcPr>
            <w:tcW w:w="395" w:type="pct"/>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Hedefe Etkisi (%)</w:t>
            </w:r>
          </w:p>
        </w:tc>
        <w:tc>
          <w:tcPr>
            <w:tcW w:w="347" w:type="pct"/>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Başlangıç Değeri</w:t>
            </w:r>
          </w:p>
        </w:tc>
        <w:tc>
          <w:tcPr>
            <w:tcW w:w="310" w:type="pct"/>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2019</w:t>
            </w:r>
          </w:p>
        </w:tc>
        <w:tc>
          <w:tcPr>
            <w:tcW w:w="310" w:type="pct"/>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2020</w:t>
            </w:r>
          </w:p>
        </w:tc>
        <w:tc>
          <w:tcPr>
            <w:tcW w:w="310" w:type="pct"/>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2021</w:t>
            </w:r>
          </w:p>
        </w:tc>
        <w:tc>
          <w:tcPr>
            <w:tcW w:w="310" w:type="pct"/>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2022</w:t>
            </w:r>
          </w:p>
        </w:tc>
        <w:tc>
          <w:tcPr>
            <w:tcW w:w="310" w:type="pct"/>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2023</w:t>
            </w:r>
          </w:p>
        </w:tc>
        <w:tc>
          <w:tcPr>
            <w:tcW w:w="310" w:type="pct"/>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İzleme Sıklığı</w:t>
            </w:r>
          </w:p>
        </w:tc>
        <w:tc>
          <w:tcPr>
            <w:tcW w:w="312" w:type="pct"/>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b/>
                <w:color w:val="000000" w:themeColor="text1"/>
                <w:sz w:val="20"/>
                <w:szCs w:val="20"/>
              </w:rPr>
            </w:pPr>
            <w:r w:rsidRPr="00A17643">
              <w:rPr>
                <w:rFonts w:eastAsia="Times New Roman" w:cs="Times New Roman"/>
                <w:b/>
                <w:color w:val="000000" w:themeColor="text1"/>
                <w:sz w:val="20"/>
                <w:szCs w:val="20"/>
              </w:rPr>
              <w:t>Rapor Sıklığı</w:t>
            </w:r>
          </w:p>
        </w:tc>
      </w:tr>
      <w:tr w:rsidR="00A17643" w:rsidRPr="00A17643" w:rsidTr="007B4269">
        <w:trPr>
          <w:trHeight w:val="20"/>
        </w:trPr>
        <w:tc>
          <w:tcPr>
            <w:tcW w:w="2086" w:type="pct"/>
            <w:gridSpan w:val="3"/>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PG 3.3.1</w:t>
            </w:r>
            <w:r w:rsidRPr="00A17643">
              <w:rPr>
                <w:sz w:val="20"/>
                <w:szCs w:val="20"/>
              </w:rPr>
              <w:t xml:space="preserve"> </w:t>
            </w:r>
            <w:r w:rsidRPr="00A17643">
              <w:rPr>
                <w:rFonts w:eastAsia="Times New Roman" w:cs="Times New Roman"/>
                <w:b/>
                <w:color w:val="000000" w:themeColor="text1"/>
                <w:sz w:val="20"/>
                <w:szCs w:val="20"/>
              </w:rPr>
              <w:t>Eğitim kayıt bölgelerinde kurulan okul ve mahalle spor kulüplerinden yararlanan öğrenci oranı (%)</w:t>
            </w:r>
          </w:p>
        </w:tc>
        <w:tc>
          <w:tcPr>
            <w:tcW w:w="395" w:type="pct"/>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30</w:t>
            </w:r>
          </w:p>
        </w:tc>
        <w:tc>
          <w:tcPr>
            <w:tcW w:w="347" w:type="pct"/>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0</w:t>
            </w:r>
          </w:p>
        </w:tc>
        <w:tc>
          <w:tcPr>
            <w:tcW w:w="310" w:type="pct"/>
            <w:shd w:val="clear" w:color="auto" w:fill="auto"/>
            <w:tcMar>
              <w:top w:w="57" w:type="dxa"/>
              <w:left w:w="100" w:type="dxa"/>
              <w:bottom w:w="57" w:type="dxa"/>
              <w:right w:w="100" w:type="dxa"/>
            </w:tcMar>
            <w:vAlign w:val="center"/>
          </w:tcPr>
          <w:p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A17643" w:rsidRPr="00A17643">
              <w:rPr>
                <w:rFonts w:eastAsia="Times New Roman" w:cs="Times New Roman"/>
                <w:color w:val="000000" w:themeColor="text1"/>
                <w:sz w:val="20"/>
                <w:szCs w:val="20"/>
              </w:rPr>
              <w:t>2</w:t>
            </w:r>
          </w:p>
        </w:tc>
        <w:tc>
          <w:tcPr>
            <w:tcW w:w="310" w:type="pct"/>
            <w:shd w:val="clear" w:color="auto" w:fill="auto"/>
            <w:tcMar>
              <w:top w:w="57" w:type="dxa"/>
              <w:left w:w="100" w:type="dxa"/>
              <w:bottom w:w="57" w:type="dxa"/>
              <w:right w:w="100" w:type="dxa"/>
            </w:tcMar>
            <w:vAlign w:val="center"/>
          </w:tcPr>
          <w:p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A17643" w:rsidRPr="00A17643">
              <w:rPr>
                <w:rFonts w:eastAsia="Times New Roman" w:cs="Times New Roman"/>
                <w:color w:val="000000" w:themeColor="text1"/>
                <w:sz w:val="20"/>
                <w:szCs w:val="20"/>
              </w:rPr>
              <w:t>4</w:t>
            </w:r>
          </w:p>
        </w:tc>
        <w:tc>
          <w:tcPr>
            <w:tcW w:w="310" w:type="pct"/>
            <w:shd w:val="clear" w:color="auto" w:fill="auto"/>
            <w:tcMar>
              <w:top w:w="57" w:type="dxa"/>
              <w:left w:w="100" w:type="dxa"/>
              <w:bottom w:w="57" w:type="dxa"/>
              <w:right w:w="100" w:type="dxa"/>
            </w:tcMar>
            <w:vAlign w:val="center"/>
          </w:tcPr>
          <w:p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A17643" w:rsidRPr="00A17643">
              <w:rPr>
                <w:rFonts w:eastAsia="Times New Roman" w:cs="Times New Roman"/>
                <w:color w:val="000000" w:themeColor="text1"/>
                <w:sz w:val="20"/>
                <w:szCs w:val="20"/>
              </w:rPr>
              <w:t>4</w:t>
            </w:r>
          </w:p>
        </w:tc>
        <w:tc>
          <w:tcPr>
            <w:tcW w:w="310" w:type="pct"/>
            <w:shd w:val="clear" w:color="auto" w:fill="auto"/>
            <w:tcMar>
              <w:top w:w="57" w:type="dxa"/>
              <w:left w:w="100" w:type="dxa"/>
              <w:bottom w:w="57" w:type="dxa"/>
              <w:right w:w="100" w:type="dxa"/>
            </w:tcMar>
            <w:vAlign w:val="center"/>
          </w:tcPr>
          <w:p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A17643" w:rsidRPr="00A17643">
              <w:rPr>
                <w:rFonts w:eastAsia="Times New Roman" w:cs="Times New Roman"/>
                <w:color w:val="000000" w:themeColor="text1"/>
                <w:sz w:val="20"/>
                <w:szCs w:val="20"/>
              </w:rPr>
              <w:t>5</w:t>
            </w:r>
          </w:p>
        </w:tc>
        <w:tc>
          <w:tcPr>
            <w:tcW w:w="310" w:type="pct"/>
            <w:shd w:val="clear" w:color="auto" w:fill="auto"/>
            <w:tcMar>
              <w:top w:w="57" w:type="dxa"/>
              <w:left w:w="100" w:type="dxa"/>
              <w:bottom w:w="57" w:type="dxa"/>
              <w:right w:w="100" w:type="dxa"/>
            </w:tcMar>
            <w:vAlign w:val="center"/>
          </w:tcPr>
          <w:p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A17643" w:rsidRPr="00A17643">
              <w:rPr>
                <w:rFonts w:eastAsia="Times New Roman" w:cs="Times New Roman"/>
                <w:color w:val="000000" w:themeColor="text1"/>
                <w:sz w:val="20"/>
                <w:szCs w:val="20"/>
              </w:rPr>
              <w:t>5</w:t>
            </w:r>
          </w:p>
        </w:tc>
        <w:tc>
          <w:tcPr>
            <w:tcW w:w="310" w:type="pct"/>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6 Ay</w:t>
            </w:r>
          </w:p>
        </w:tc>
        <w:tc>
          <w:tcPr>
            <w:tcW w:w="312" w:type="pct"/>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6 Ay</w:t>
            </w:r>
          </w:p>
        </w:tc>
      </w:tr>
      <w:tr w:rsidR="00A17643" w:rsidRPr="00A17643" w:rsidTr="007B4269">
        <w:trPr>
          <w:trHeight w:val="20"/>
        </w:trPr>
        <w:tc>
          <w:tcPr>
            <w:tcW w:w="2086" w:type="pct"/>
            <w:gridSpan w:val="3"/>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PG 3.3.2 Birleştirilmiş sınıfların öğretmenlerinden eğitim faaliyetlerine katılan öğretmenlerin oranı (%)</w:t>
            </w:r>
          </w:p>
        </w:tc>
        <w:tc>
          <w:tcPr>
            <w:tcW w:w="395" w:type="pct"/>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30</w:t>
            </w:r>
          </w:p>
        </w:tc>
        <w:tc>
          <w:tcPr>
            <w:tcW w:w="347" w:type="pct"/>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0</w:t>
            </w:r>
          </w:p>
        </w:tc>
        <w:tc>
          <w:tcPr>
            <w:tcW w:w="310" w:type="pct"/>
            <w:shd w:val="clear" w:color="auto" w:fill="auto"/>
            <w:tcMar>
              <w:top w:w="57" w:type="dxa"/>
              <w:left w:w="100" w:type="dxa"/>
              <w:bottom w:w="57" w:type="dxa"/>
              <w:right w:w="100" w:type="dxa"/>
            </w:tcMar>
            <w:vAlign w:val="center"/>
          </w:tcPr>
          <w:p w:rsidR="00A17643" w:rsidRPr="002318E6" w:rsidRDefault="007B58B0" w:rsidP="007B4269">
            <w:pPr>
              <w:spacing w:after="0" w:line="240" w:lineRule="auto"/>
              <w:jc w:val="center"/>
              <w:rPr>
                <w:rFonts w:eastAsia="Times New Roman" w:cs="Times New Roman"/>
                <w:sz w:val="20"/>
                <w:szCs w:val="20"/>
              </w:rPr>
            </w:pPr>
            <w:r w:rsidRPr="002318E6">
              <w:rPr>
                <w:rFonts w:eastAsia="Times New Roman" w:cs="Times New Roman"/>
                <w:b/>
                <w:sz w:val="20"/>
                <w:szCs w:val="20"/>
              </w:rPr>
              <w:t>%</w:t>
            </w:r>
            <w:r w:rsidR="00C47AA5">
              <w:rPr>
                <w:rFonts w:eastAsia="Times New Roman" w:cs="Times New Roman"/>
                <w:sz w:val="20"/>
                <w:szCs w:val="20"/>
              </w:rPr>
              <w:t>1</w:t>
            </w:r>
          </w:p>
        </w:tc>
        <w:tc>
          <w:tcPr>
            <w:tcW w:w="310" w:type="pct"/>
            <w:shd w:val="clear" w:color="auto" w:fill="auto"/>
            <w:tcMar>
              <w:top w:w="57" w:type="dxa"/>
              <w:left w:w="100" w:type="dxa"/>
              <w:bottom w:w="57" w:type="dxa"/>
              <w:right w:w="100" w:type="dxa"/>
            </w:tcMar>
            <w:vAlign w:val="center"/>
          </w:tcPr>
          <w:p w:rsidR="00A17643" w:rsidRPr="002318E6" w:rsidRDefault="007B58B0" w:rsidP="007B4269">
            <w:pPr>
              <w:spacing w:after="0" w:line="240" w:lineRule="auto"/>
              <w:jc w:val="center"/>
              <w:rPr>
                <w:rFonts w:eastAsia="Times New Roman" w:cs="Times New Roman"/>
                <w:sz w:val="20"/>
                <w:szCs w:val="20"/>
              </w:rPr>
            </w:pPr>
            <w:r w:rsidRPr="002318E6">
              <w:rPr>
                <w:rFonts w:eastAsia="Times New Roman" w:cs="Times New Roman"/>
                <w:b/>
                <w:sz w:val="20"/>
                <w:szCs w:val="20"/>
              </w:rPr>
              <w:t>%</w:t>
            </w:r>
            <w:r w:rsidR="00C47AA5">
              <w:rPr>
                <w:rFonts w:eastAsia="Times New Roman" w:cs="Times New Roman"/>
                <w:sz w:val="20"/>
                <w:szCs w:val="20"/>
              </w:rPr>
              <w:t>2</w:t>
            </w:r>
          </w:p>
        </w:tc>
        <w:tc>
          <w:tcPr>
            <w:tcW w:w="310" w:type="pct"/>
            <w:shd w:val="clear" w:color="auto" w:fill="auto"/>
            <w:tcMar>
              <w:top w:w="57" w:type="dxa"/>
              <w:left w:w="100" w:type="dxa"/>
              <w:bottom w:w="57" w:type="dxa"/>
              <w:right w:w="100" w:type="dxa"/>
            </w:tcMar>
            <w:vAlign w:val="center"/>
          </w:tcPr>
          <w:p w:rsidR="00A17643" w:rsidRPr="002318E6" w:rsidRDefault="007B58B0" w:rsidP="007B4269">
            <w:pPr>
              <w:spacing w:after="0" w:line="240" w:lineRule="auto"/>
              <w:jc w:val="center"/>
              <w:rPr>
                <w:rFonts w:eastAsia="Times New Roman" w:cs="Times New Roman"/>
                <w:sz w:val="20"/>
                <w:szCs w:val="20"/>
              </w:rPr>
            </w:pPr>
            <w:r w:rsidRPr="002318E6">
              <w:rPr>
                <w:rFonts w:eastAsia="Times New Roman" w:cs="Times New Roman"/>
                <w:b/>
                <w:sz w:val="20"/>
                <w:szCs w:val="20"/>
              </w:rPr>
              <w:t>%</w:t>
            </w:r>
            <w:r w:rsidR="00C47AA5">
              <w:rPr>
                <w:rFonts w:eastAsia="Times New Roman" w:cs="Times New Roman"/>
                <w:sz w:val="20"/>
                <w:szCs w:val="20"/>
              </w:rPr>
              <w:t>3</w:t>
            </w:r>
          </w:p>
        </w:tc>
        <w:tc>
          <w:tcPr>
            <w:tcW w:w="310" w:type="pct"/>
            <w:shd w:val="clear" w:color="auto" w:fill="auto"/>
            <w:tcMar>
              <w:top w:w="57" w:type="dxa"/>
              <w:left w:w="100" w:type="dxa"/>
              <w:bottom w:w="57" w:type="dxa"/>
              <w:right w:w="100" w:type="dxa"/>
            </w:tcMar>
            <w:vAlign w:val="center"/>
          </w:tcPr>
          <w:p w:rsidR="00A17643" w:rsidRPr="002318E6" w:rsidRDefault="007B58B0" w:rsidP="007B4269">
            <w:pPr>
              <w:spacing w:after="0" w:line="240" w:lineRule="auto"/>
              <w:jc w:val="center"/>
              <w:rPr>
                <w:rFonts w:eastAsia="Times New Roman" w:cs="Times New Roman"/>
                <w:sz w:val="20"/>
                <w:szCs w:val="20"/>
              </w:rPr>
            </w:pPr>
            <w:r w:rsidRPr="002318E6">
              <w:rPr>
                <w:rFonts w:eastAsia="Times New Roman" w:cs="Times New Roman"/>
                <w:b/>
                <w:sz w:val="20"/>
                <w:szCs w:val="20"/>
              </w:rPr>
              <w:t>%</w:t>
            </w:r>
            <w:r w:rsidR="00C47AA5">
              <w:rPr>
                <w:rFonts w:eastAsia="Times New Roman" w:cs="Times New Roman"/>
                <w:sz w:val="20"/>
                <w:szCs w:val="20"/>
              </w:rPr>
              <w:t>4</w:t>
            </w:r>
          </w:p>
        </w:tc>
        <w:tc>
          <w:tcPr>
            <w:tcW w:w="310" w:type="pct"/>
            <w:shd w:val="clear" w:color="auto" w:fill="auto"/>
            <w:tcMar>
              <w:top w:w="57" w:type="dxa"/>
              <w:left w:w="100" w:type="dxa"/>
              <w:bottom w:w="57" w:type="dxa"/>
              <w:right w:w="100" w:type="dxa"/>
            </w:tcMar>
            <w:vAlign w:val="center"/>
          </w:tcPr>
          <w:p w:rsidR="00A17643" w:rsidRPr="002318E6" w:rsidRDefault="007B58B0" w:rsidP="007B4269">
            <w:pPr>
              <w:spacing w:after="0" w:line="240" w:lineRule="auto"/>
              <w:jc w:val="center"/>
              <w:rPr>
                <w:rFonts w:eastAsia="Times New Roman" w:cs="Times New Roman"/>
                <w:sz w:val="20"/>
                <w:szCs w:val="20"/>
              </w:rPr>
            </w:pPr>
            <w:r w:rsidRPr="002318E6">
              <w:rPr>
                <w:rFonts w:eastAsia="Times New Roman" w:cs="Times New Roman"/>
                <w:b/>
                <w:sz w:val="20"/>
                <w:szCs w:val="20"/>
              </w:rPr>
              <w:t>%</w:t>
            </w:r>
            <w:r w:rsidR="00A17643" w:rsidRPr="002318E6">
              <w:rPr>
                <w:rFonts w:eastAsia="Times New Roman" w:cs="Times New Roman"/>
                <w:sz w:val="20"/>
                <w:szCs w:val="20"/>
              </w:rPr>
              <w:t>5</w:t>
            </w:r>
          </w:p>
        </w:tc>
        <w:tc>
          <w:tcPr>
            <w:tcW w:w="310" w:type="pct"/>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6 Ay</w:t>
            </w:r>
          </w:p>
        </w:tc>
        <w:tc>
          <w:tcPr>
            <w:tcW w:w="312" w:type="pct"/>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6 Ay</w:t>
            </w:r>
          </w:p>
        </w:tc>
      </w:tr>
      <w:tr w:rsidR="00A17643" w:rsidRPr="00A17643" w:rsidTr="007B4269">
        <w:trPr>
          <w:trHeight w:val="20"/>
        </w:trPr>
        <w:tc>
          <w:tcPr>
            <w:tcW w:w="2086" w:type="pct"/>
            <w:gridSpan w:val="3"/>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xml:space="preserve">PG 3.3.3 </w:t>
            </w:r>
            <w:r w:rsidR="00AA0536" w:rsidRPr="00AA0536">
              <w:rPr>
                <w:rFonts w:eastAsia="Times New Roman" w:cs="Times New Roman"/>
                <w:b/>
                <w:color w:val="000000" w:themeColor="text1"/>
                <w:sz w:val="20"/>
                <w:szCs w:val="20"/>
              </w:rPr>
              <w:t xml:space="preserve">Destek programına katılan öğrencilerden hedeflenen başarıya ulaşan öğrencilerin oranı </w:t>
            </w:r>
            <w:r w:rsidRPr="00A17643">
              <w:rPr>
                <w:rFonts w:eastAsia="Times New Roman" w:cs="Times New Roman"/>
                <w:b/>
                <w:color w:val="000000" w:themeColor="text1"/>
                <w:sz w:val="20"/>
                <w:szCs w:val="20"/>
              </w:rPr>
              <w:t>(%)</w:t>
            </w:r>
          </w:p>
        </w:tc>
        <w:tc>
          <w:tcPr>
            <w:tcW w:w="395" w:type="pct"/>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40</w:t>
            </w:r>
          </w:p>
        </w:tc>
        <w:tc>
          <w:tcPr>
            <w:tcW w:w="347" w:type="pct"/>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0</w:t>
            </w:r>
          </w:p>
        </w:tc>
        <w:tc>
          <w:tcPr>
            <w:tcW w:w="310" w:type="pct"/>
            <w:shd w:val="clear" w:color="auto" w:fill="auto"/>
            <w:tcMar>
              <w:top w:w="57" w:type="dxa"/>
              <w:left w:w="100" w:type="dxa"/>
              <w:bottom w:w="57" w:type="dxa"/>
              <w:right w:w="100" w:type="dxa"/>
            </w:tcMar>
            <w:vAlign w:val="center"/>
          </w:tcPr>
          <w:p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563A8C">
              <w:rPr>
                <w:rFonts w:eastAsia="Times New Roman" w:cs="Times New Roman"/>
                <w:color w:val="000000" w:themeColor="text1"/>
                <w:sz w:val="20"/>
                <w:szCs w:val="20"/>
              </w:rPr>
              <w:t>70</w:t>
            </w:r>
          </w:p>
        </w:tc>
        <w:tc>
          <w:tcPr>
            <w:tcW w:w="310" w:type="pct"/>
            <w:shd w:val="clear" w:color="auto" w:fill="auto"/>
            <w:tcMar>
              <w:top w:w="57" w:type="dxa"/>
              <w:left w:w="100" w:type="dxa"/>
              <w:bottom w:w="57" w:type="dxa"/>
              <w:right w:w="100" w:type="dxa"/>
            </w:tcMar>
            <w:vAlign w:val="center"/>
          </w:tcPr>
          <w:p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563A8C">
              <w:rPr>
                <w:rFonts w:eastAsia="Times New Roman" w:cs="Times New Roman"/>
                <w:color w:val="000000" w:themeColor="text1"/>
                <w:sz w:val="20"/>
                <w:szCs w:val="20"/>
              </w:rPr>
              <w:t>80</w:t>
            </w:r>
          </w:p>
        </w:tc>
        <w:tc>
          <w:tcPr>
            <w:tcW w:w="310" w:type="pct"/>
            <w:shd w:val="clear" w:color="auto" w:fill="auto"/>
            <w:tcMar>
              <w:top w:w="57" w:type="dxa"/>
              <w:left w:w="100" w:type="dxa"/>
              <w:bottom w:w="57" w:type="dxa"/>
              <w:right w:w="100" w:type="dxa"/>
            </w:tcMar>
            <w:vAlign w:val="center"/>
          </w:tcPr>
          <w:p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563A8C">
              <w:rPr>
                <w:rFonts w:eastAsia="Times New Roman" w:cs="Times New Roman"/>
                <w:color w:val="000000" w:themeColor="text1"/>
                <w:sz w:val="20"/>
                <w:szCs w:val="20"/>
              </w:rPr>
              <w:t>85</w:t>
            </w:r>
          </w:p>
        </w:tc>
        <w:tc>
          <w:tcPr>
            <w:tcW w:w="310" w:type="pct"/>
            <w:shd w:val="clear" w:color="auto" w:fill="auto"/>
            <w:tcMar>
              <w:top w:w="57" w:type="dxa"/>
              <w:left w:w="100" w:type="dxa"/>
              <w:bottom w:w="57" w:type="dxa"/>
              <w:right w:w="100" w:type="dxa"/>
            </w:tcMar>
            <w:vAlign w:val="center"/>
          </w:tcPr>
          <w:p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563A8C">
              <w:rPr>
                <w:rFonts w:eastAsia="Times New Roman" w:cs="Times New Roman"/>
                <w:color w:val="000000" w:themeColor="text1"/>
                <w:sz w:val="20"/>
                <w:szCs w:val="20"/>
              </w:rPr>
              <w:t>90</w:t>
            </w:r>
          </w:p>
        </w:tc>
        <w:tc>
          <w:tcPr>
            <w:tcW w:w="310" w:type="pct"/>
            <w:shd w:val="clear" w:color="auto" w:fill="auto"/>
            <w:tcMar>
              <w:top w:w="57" w:type="dxa"/>
              <w:left w:w="100" w:type="dxa"/>
              <w:bottom w:w="57" w:type="dxa"/>
              <w:right w:w="100" w:type="dxa"/>
            </w:tcMar>
            <w:vAlign w:val="center"/>
          </w:tcPr>
          <w:p w:rsidR="00A17643" w:rsidRPr="00A17643" w:rsidRDefault="007B58B0" w:rsidP="007B4269">
            <w:pPr>
              <w:spacing w:after="0" w:line="240" w:lineRule="auto"/>
              <w:jc w:val="center"/>
              <w:rPr>
                <w:rFonts w:eastAsia="Times New Roman" w:cs="Times New Roman"/>
                <w:color w:val="000000" w:themeColor="text1"/>
                <w:sz w:val="20"/>
                <w:szCs w:val="20"/>
              </w:rPr>
            </w:pPr>
            <w:r>
              <w:rPr>
                <w:rFonts w:eastAsia="Times New Roman" w:cs="Times New Roman"/>
                <w:b/>
                <w:color w:val="000000" w:themeColor="text1"/>
                <w:sz w:val="20"/>
                <w:szCs w:val="20"/>
              </w:rPr>
              <w:t>%</w:t>
            </w:r>
            <w:r w:rsidR="00563A8C">
              <w:rPr>
                <w:rFonts w:eastAsia="Times New Roman" w:cs="Times New Roman"/>
                <w:color w:val="000000" w:themeColor="text1"/>
                <w:sz w:val="20"/>
                <w:szCs w:val="20"/>
              </w:rPr>
              <w:t>95</w:t>
            </w:r>
          </w:p>
        </w:tc>
        <w:tc>
          <w:tcPr>
            <w:tcW w:w="310" w:type="pct"/>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6 Ay</w:t>
            </w:r>
          </w:p>
        </w:tc>
        <w:tc>
          <w:tcPr>
            <w:tcW w:w="312" w:type="pct"/>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center"/>
              <w:rPr>
                <w:rFonts w:eastAsia="Times New Roman" w:cs="Times New Roman"/>
                <w:color w:val="000000" w:themeColor="text1"/>
                <w:sz w:val="20"/>
                <w:szCs w:val="20"/>
              </w:rPr>
            </w:pPr>
            <w:r w:rsidRPr="00A17643">
              <w:rPr>
                <w:rFonts w:eastAsia="Times New Roman" w:cs="Times New Roman"/>
                <w:color w:val="000000" w:themeColor="text1"/>
                <w:sz w:val="20"/>
                <w:szCs w:val="20"/>
              </w:rPr>
              <w:t>6 Ay</w:t>
            </w:r>
          </w:p>
        </w:tc>
      </w:tr>
      <w:tr w:rsidR="00A17643" w:rsidRPr="00A17643" w:rsidTr="007B4269">
        <w:trPr>
          <w:trHeight w:val="20"/>
        </w:trPr>
        <w:tc>
          <w:tcPr>
            <w:tcW w:w="2086" w:type="pct"/>
            <w:gridSpan w:val="3"/>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Koordinatör Birim</w:t>
            </w:r>
          </w:p>
        </w:tc>
        <w:tc>
          <w:tcPr>
            <w:tcW w:w="2914" w:type="pct"/>
            <w:gridSpan w:val="9"/>
            <w:shd w:val="clear" w:color="auto" w:fill="auto"/>
            <w:tcMar>
              <w:top w:w="57" w:type="dxa"/>
              <w:left w:w="100" w:type="dxa"/>
              <w:bottom w:w="57" w:type="dxa"/>
              <w:right w:w="100" w:type="dxa"/>
            </w:tcMar>
            <w:vAlign w:val="center"/>
          </w:tcPr>
          <w:p w:rsidR="00A17643" w:rsidRPr="00A17643" w:rsidRDefault="00A17643" w:rsidP="006122C1">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Temel Eğitim </w:t>
            </w:r>
            <w:r w:rsidR="006122C1">
              <w:rPr>
                <w:rFonts w:eastAsia="Times New Roman" w:cs="Times New Roman"/>
                <w:color w:val="000000" w:themeColor="text1"/>
                <w:sz w:val="20"/>
                <w:szCs w:val="20"/>
              </w:rPr>
              <w:t>Şube</w:t>
            </w:r>
            <w:r w:rsidRPr="00A17643">
              <w:rPr>
                <w:rFonts w:eastAsia="Times New Roman" w:cs="Times New Roman"/>
                <w:color w:val="000000" w:themeColor="text1"/>
                <w:sz w:val="20"/>
                <w:szCs w:val="20"/>
              </w:rPr>
              <w:t xml:space="preserve"> Müdürlüğü</w:t>
            </w:r>
          </w:p>
        </w:tc>
      </w:tr>
      <w:tr w:rsidR="00A17643" w:rsidRPr="00A17643" w:rsidTr="007B4269">
        <w:trPr>
          <w:trHeight w:val="20"/>
        </w:trPr>
        <w:tc>
          <w:tcPr>
            <w:tcW w:w="2086" w:type="pct"/>
            <w:gridSpan w:val="3"/>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İş Birliği Yapılacak Birimler</w:t>
            </w:r>
          </w:p>
        </w:tc>
        <w:tc>
          <w:tcPr>
            <w:tcW w:w="2914" w:type="pct"/>
            <w:gridSpan w:val="9"/>
            <w:shd w:val="clear" w:color="auto" w:fill="auto"/>
            <w:tcMar>
              <w:top w:w="57" w:type="dxa"/>
              <w:left w:w="100" w:type="dxa"/>
              <w:bottom w:w="57" w:type="dxa"/>
              <w:right w:w="100" w:type="dxa"/>
            </w:tcMar>
            <w:vAlign w:val="center"/>
          </w:tcPr>
          <w:p w:rsidR="00A17643" w:rsidRPr="00A17643" w:rsidRDefault="00853EAF" w:rsidP="006122C1">
            <w:pPr>
              <w:spacing w:after="0" w:line="240" w:lineRule="auto"/>
              <w:jc w:val="left"/>
              <w:rPr>
                <w:rFonts w:eastAsia="Times New Roman" w:cs="Times New Roman"/>
                <w:color w:val="000000" w:themeColor="text1"/>
                <w:sz w:val="20"/>
                <w:szCs w:val="20"/>
              </w:rPr>
            </w:pPr>
            <w:r>
              <w:rPr>
                <w:rFonts w:eastAsia="Times New Roman" w:cs="Times New Roman"/>
                <w:color w:val="000000" w:themeColor="text1"/>
                <w:sz w:val="20"/>
                <w:szCs w:val="20"/>
              </w:rPr>
              <w:t xml:space="preserve"> SG</w:t>
            </w:r>
            <w:r w:rsidR="006122C1">
              <w:rPr>
                <w:rFonts w:eastAsia="Times New Roman" w:cs="Times New Roman"/>
                <w:color w:val="000000" w:themeColor="text1"/>
                <w:sz w:val="20"/>
                <w:szCs w:val="20"/>
              </w:rPr>
              <w:t>ŞM</w:t>
            </w:r>
            <w:r>
              <w:rPr>
                <w:rFonts w:eastAsia="Times New Roman" w:cs="Times New Roman"/>
                <w:color w:val="000000" w:themeColor="text1"/>
                <w:sz w:val="20"/>
                <w:szCs w:val="20"/>
              </w:rPr>
              <w:t>, İE</w:t>
            </w:r>
            <w:r w:rsidR="006122C1">
              <w:rPr>
                <w:rFonts w:eastAsia="Times New Roman" w:cs="Times New Roman"/>
                <w:color w:val="000000" w:themeColor="text1"/>
                <w:sz w:val="20"/>
                <w:szCs w:val="20"/>
              </w:rPr>
              <w:t>ŞM</w:t>
            </w:r>
            <w:r>
              <w:rPr>
                <w:rFonts w:eastAsia="Times New Roman" w:cs="Times New Roman"/>
                <w:color w:val="000000" w:themeColor="text1"/>
                <w:sz w:val="20"/>
                <w:szCs w:val="20"/>
              </w:rPr>
              <w:t>, DH</w:t>
            </w:r>
            <w:r w:rsidR="006122C1">
              <w:rPr>
                <w:rFonts w:eastAsia="Times New Roman" w:cs="Times New Roman"/>
                <w:color w:val="000000" w:themeColor="text1"/>
                <w:sz w:val="20"/>
                <w:szCs w:val="20"/>
              </w:rPr>
              <w:t>Ş</w:t>
            </w:r>
            <w:r>
              <w:rPr>
                <w:rFonts w:eastAsia="Times New Roman" w:cs="Times New Roman"/>
                <w:color w:val="000000" w:themeColor="text1"/>
                <w:sz w:val="20"/>
                <w:szCs w:val="20"/>
              </w:rPr>
              <w:t>M, DÖ</w:t>
            </w:r>
            <w:r w:rsidR="006122C1">
              <w:rPr>
                <w:rFonts w:eastAsia="Times New Roman" w:cs="Times New Roman"/>
                <w:color w:val="000000" w:themeColor="text1"/>
                <w:sz w:val="20"/>
                <w:szCs w:val="20"/>
              </w:rPr>
              <w:t>Ş</w:t>
            </w:r>
            <w:r>
              <w:rPr>
                <w:rFonts w:eastAsia="Times New Roman" w:cs="Times New Roman"/>
                <w:color w:val="000000" w:themeColor="text1"/>
                <w:sz w:val="20"/>
                <w:szCs w:val="20"/>
              </w:rPr>
              <w:t>M, ÖERH</w:t>
            </w:r>
            <w:r w:rsidR="006122C1">
              <w:rPr>
                <w:rFonts w:eastAsia="Times New Roman" w:cs="Times New Roman"/>
                <w:color w:val="000000" w:themeColor="text1"/>
                <w:sz w:val="20"/>
                <w:szCs w:val="20"/>
              </w:rPr>
              <w:t>Ş</w:t>
            </w:r>
            <w:r>
              <w:rPr>
                <w:rFonts w:eastAsia="Times New Roman" w:cs="Times New Roman"/>
                <w:color w:val="000000" w:themeColor="text1"/>
                <w:sz w:val="20"/>
                <w:szCs w:val="20"/>
              </w:rPr>
              <w:t>M</w:t>
            </w:r>
            <w:r w:rsidR="00A17643" w:rsidRPr="00A17643">
              <w:rPr>
                <w:rFonts w:eastAsia="Times New Roman" w:cs="Times New Roman"/>
                <w:color w:val="000000" w:themeColor="text1"/>
                <w:sz w:val="20"/>
                <w:szCs w:val="20"/>
              </w:rPr>
              <w:t>.</w:t>
            </w:r>
          </w:p>
        </w:tc>
      </w:tr>
      <w:tr w:rsidR="00A17643" w:rsidRPr="00A17643" w:rsidTr="007B4269">
        <w:trPr>
          <w:trHeight w:val="20"/>
        </w:trPr>
        <w:tc>
          <w:tcPr>
            <w:tcW w:w="867" w:type="pct"/>
            <w:gridSpan w:val="2"/>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Riskler</w:t>
            </w:r>
          </w:p>
        </w:tc>
        <w:tc>
          <w:tcPr>
            <w:tcW w:w="4133" w:type="pct"/>
            <w:gridSpan w:val="10"/>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Okul dışı imkânların oluşturulmasında ilgili kurum ve kuruluşların yeterli desteği göstermemesi,</w:t>
            </w:r>
          </w:p>
          <w:p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Yaz dönemlerinde bölgesel değişim programlarına yeterli talep olmaması,</w:t>
            </w:r>
          </w:p>
          <w:p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Öğrencilerin sosyal girişimcilik konusundaki isteksizliği,</w:t>
            </w:r>
          </w:p>
          <w:p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 Okullara kaynak aktarılmasında kullanılacak </w:t>
            </w:r>
            <w:proofErr w:type="gramStart"/>
            <w:r w:rsidRPr="00A17643">
              <w:rPr>
                <w:rFonts w:eastAsia="Times New Roman" w:cs="Times New Roman"/>
                <w:color w:val="000000" w:themeColor="text1"/>
                <w:sz w:val="20"/>
                <w:szCs w:val="20"/>
              </w:rPr>
              <w:t>kriterlerin</w:t>
            </w:r>
            <w:proofErr w:type="gramEnd"/>
            <w:r w:rsidRPr="00A17643">
              <w:rPr>
                <w:rFonts w:eastAsia="Times New Roman" w:cs="Times New Roman"/>
                <w:color w:val="000000" w:themeColor="text1"/>
                <w:sz w:val="20"/>
                <w:szCs w:val="20"/>
              </w:rPr>
              <w:t xml:space="preserve"> belirsiz olması,</w:t>
            </w:r>
          </w:p>
          <w:p w:rsidR="00A17643" w:rsidRPr="00A17643" w:rsidRDefault="00A17643" w:rsidP="007B4269">
            <w:pPr>
              <w:spacing w:after="0" w:line="240" w:lineRule="auto"/>
              <w:jc w:val="left"/>
              <w:rPr>
                <w:rFonts w:eastAsia="Times New Roman" w:cs="Times New Roman"/>
                <w:color w:val="000000" w:themeColor="text1"/>
                <w:sz w:val="20"/>
                <w:szCs w:val="20"/>
              </w:rPr>
            </w:pPr>
          </w:p>
        </w:tc>
      </w:tr>
      <w:tr w:rsidR="00A17643" w:rsidRPr="00A17643" w:rsidTr="007B4269">
        <w:trPr>
          <w:trHeight w:val="237"/>
        </w:trPr>
        <w:tc>
          <w:tcPr>
            <w:tcW w:w="489" w:type="pct"/>
            <w:vMerge w:val="restart"/>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Stratejiler</w:t>
            </w:r>
          </w:p>
        </w:tc>
        <w:tc>
          <w:tcPr>
            <w:tcW w:w="378" w:type="pct"/>
            <w:shd w:val="clear" w:color="auto" w:fill="00B0F0"/>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xml:space="preserve">S 3.3.1 </w:t>
            </w:r>
          </w:p>
        </w:tc>
        <w:tc>
          <w:tcPr>
            <w:tcW w:w="4133" w:type="pct"/>
            <w:gridSpan w:val="10"/>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xml:space="preserve">- </w:t>
            </w:r>
            <w:r w:rsidR="001B18E1">
              <w:rPr>
                <w:rFonts w:eastAsia="Times New Roman" w:cs="Times New Roman"/>
                <w:b/>
                <w:color w:val="000000" w:themeColor="text1"/>
                <w:sz w:val="20"/>
                <w:szCs w:val="20"/>
              </w:rPr>
              <w:t xml:space="preserve">Müdürlüğümüzce </w:t>
            </w:r>
            <w:r w:rsidRPr="00A17643">
              <w:rPr>
                <w:rFonts w:eastAsia="Times New Roman" w:cs="Times New Roman"/>
                <w:b/>
                <w:color w:val="000000" w:themeColor="text1"/>
                <w:sz w:val="20"/>
                <w:szCs w:val="20"/>
              </w:rPr>
              <w:t>Temel eğitimde yenilikçi uygulamalara imkân sağlanacaktır.</w:t>
            </w:r>
          </w:p>
        </w:tc>
      </w:tr>
      <w:tr w:rsidR="00A17643" w:rsidRPr="00A17643" w:rsidTr="007B4269">
        <w:trPr>
          <w:trHeight w:val="365"/>
        </w:trPr>
        <w:tc>
          <w:tcPr>
            <w:tcW w:w="489" w:type="pct"/>
            <w:vMerge/>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p>
        </w:tc>
        <w:tc>
          <w:tcPr>
            <w:tcW w:w="378" w:type="pct"/>
            <w:shd w:val="clear" w:color="auto" w:fill="00B0F0"/>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S 3.3.2</w:t>
            </w:r>
          </w:p>
        </w:tc>
        <w:tc>
          <w:tcPr>
            <w:tcW w:w="4133" w:type="pct"/>
            <w:gridSpan w:val="10"/>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 xml:space="preserve">- </w:t>
            </w:r>
            <w:r w:rsidR="001B18E1">
              <w:rPr>
                <w:rFonts w:eastAsia="Times New Roman" w:cs="Times New Roman"/>
                <w:b/>
                <w:color w:val="000000" w:themeColor="text1"/>
                <w:sz w:val="20"/>
                <w:szCs w:val="20"/>
              </w:rPr>
              <w:t xml:space="preserve">Müdürlüğümüzce </w:t>
            </w:r>
            <w:r w:rsidRPr="00A17643">
              <w:rPr>
                <w:rFonts w:eastAsia="Times New Roman" w:cs="Times New Roman"/>
                <w:b/>
                <w:color w:val="000000" w:themeColor="text1"/>
                <w:sz w:val="20"/>
                <w:szCs w:val="20"/>
              </w:rPr>
              <w:t>Temel eğitimde okullar arası başarı farkı azaltılarak okulların niteliği artırılacaktır.</w:t>
            </w:r>
          </w:p>
        </w:tc>
      </w:tr>
      <w:tr w:rsidR="00A17643" w:rsidRPr="00A17643" w:rsidTr="007B4269">
        <w:trPr>
          <w:trHeight w:val="20"/>
        </w:trPr>
        <w:tc>
          <w:tcPr>
            <w:tcW w:w="867" w:type="pct"/>
            <w:gridSpan w:val="2"/>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Maliyet Tahmini</w:t>
            </w:r>
          </w:p>
        </w:tc>
        <w:tc>
          <w:tcPr>
            <w:tcW w:w="4133" w:type="pct"/>
            <w:gridSpan w:val="10"/>
            <w:shd w:val="clear" w:color="auto" w:fill="auto"/>
            <w:tcMar>
              <w:top w:w="57" w:type="dxa"/>
              <w:left w:w="100" w:type="dxa"/>
              <w:bottom w:w="57" w:type="dxa"/>
              <w:right w:w="100" w:type="dxa"/>
            </w:tcMar>
            <w:vAlign w:val="center"/>
          </w:tcPr>
          <w:p w:rsidR="00A17643" w:rsidRPr="00A17643" w:rsidRDefault="00DC4BCD" w:rsidP="007B4269">
            <w:pPr>
              <w:spacing w:after="0" w:line="240" w:lineRule="auto"/>
              <w:jc w:val="left"/>
              <w:rPr>
                <w:color w:val="000000"/>
                <w:sz w:val="20"/>
                <w:szCs w:val="20"/>
              </w:rPr>
            </w:pPr>
            <w:r>
              <w:rPr>
                <w:color w:val="000000"/>
                <w:sz w:val="20"/>
                <w:szCs w:val="20"/>
              </w:rPr>
              <w:t>28890,48</w:t>
            </w:r>
            <w:r w:rsidR="00A17643" w:rsidRPr="00A17643">
              <w:rPr>
                <w:color w:val="000000"/>
                <w:sz w:val="20"/>
                <w:szCs w:val="20"/>
              </w:rPr>
              <w:t xml:space="preserve"> TL</w:t>
            </w:r>
          </w:p>
        </w:tc>
      </w:tr>
      <w:tr w:rsidR="00A17643" w:rsidRPr="00A17643" w:rsidTr="007B4269">
        <w:trPr>
          <w:trHeight w:val="20"/>
        </w:trPr>
        <w:tc>
          <w:tcPr>
            <w:tcW w:w="867" w:type="pct"/>
            <w:gridSpan w:val="2"/>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t>Tespitler</w:t>
            </w:r>
          </w:p>
        </w:tc>
        <w:tc>
          <w:tcPr>
            <w:tcW w:w="4133" w:type="pct"/>
            <w:gridSpan w:val="10"/>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Okulların çevresinde bulunan ve öğrencilerin gelişimine katkı sağlayacak kurum ve kuruluşlarla yeterince etkileşim içinde olmaması,</w:t>
            </w:r>
          </w:p>
          <w:p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Öğrenme etkinliklerinde öğrencilerin toplumsal kültürümüze yönelik kazanımları yeterince edinememesi ve hedeflenen başarıyı gösteremeyen öğrencilerin yeterince desteklenememesi,</w:t>
            </w:r>
          </w:p>
          <w:p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Okul bahçelerinin öğrencilerin sosyal ve kültürel gelişimini desteklemede yetersiz kalması,</w:t>
            </w:r>
          </w:p>
          <w:p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Temel eğitim kurumlarına kaynak aktarımında okullar arası farklılıkların takip edileceği bir sistemin bulunmaması,</w:t>
            </w:r>
          </w:p>
          <w:p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xml:space="preserve">- Şartları elverişsiz okul ve öğretmenlerin eğitim hizmetlerini yerine getirmekte zorlanması. </w:t>
            </w:r>
          </w:p>
        </w:tc>
      </w:tr>
      <w:tr w:rsidR="00A17643" w:rsidRPr="00A17643" w:rsidTr="007B4269">
        <w:trPr>
          <w:trHeight w:val="20"/>
        </w:trPr>
        <w:tc>
          <w:tcPr>
            <w:tcW w:w="867" w:type="pct"/>
            <w:gridSpan w:val="2"/>
            <w:shd w:val="clear" w:color="auto" w:fill="00B0F0"/>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b/>
                <w:color w:val="000000" w:themeColor="text1"/>
                <w:sz w:val="20"/>
                <w:szCs w:val="20"/>
              </w:rPr>
            </w:pPr>
            <w:r w:rsidRPr="00A17643">
              <w:rPr>
                <w:rFonts w:eastAsia="Times New Roman" w:cs="Times New Roman"/>
                <w:b/>
                <w:color w:val="000000" w:themeColor="text1"/>
                <w:sz w:val="20"/>
                <w:szCs w:val="20"/>
              </w:rPr>
              <w:lastRenderedPageBreak/>
              <w:t>İhtiyaçlar</w:t>
            </w:r>
          </w:p>
        </w:tc>
        <w:tc>
          <w:tcPr>
            <w:tcW w:w="4133" w:type="pct"/>
            <w:gridSpan w:val="10"/>
            <w:shd w:val="clear" w:color="auto" w:fill="auto"/>
            <w:tcMar>
              <w:top w:w="57" w:type="dxa"/>
              <w:left w:w="100" w:type="dxa"/>
              <w:bottom w:w="57" w:type="dxa"/>
              <w:right w:w="100" w:type="dxa"/>
            </w:tcMar>
            <w:vAlign w:val="center"/>
          </w:tcPr>
          <w:p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İlgili kurum ve kuruluşlarla iş birliği çalışmaları,</w:t>
            </w:r>
          </w:p>
          <w:p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Okul bahçelerinin öğrencilerin çok yönlü gelişimini destekleyecek şekilde tasarlanması ve dersler ile ders dışı etkinliklerin kültürel kazanımlarla desteklenmesi,</w:t>
            </w:r>
          </w:p>
          <w:p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Okul ve mahalle spor kulüpleri ile bölgesel değişim programları ve şartları elverişsiz okulların öğrenci ve öğretmenlerinin desteklenmesi için finansman sağlanması,</w:t>
            </w:r>
          </w:p>
          <w:p w:rsidR="00A17643" w:rsidRPr="00A17643" w:rsidRDefault="00A17643" w:rsidP="007B4269">
            <w:pPr>
              <w:spacing w:after="0" w:line="240" w:lineRule="auto"/>
              <w:jc w:val="left"/>
              <w:rPr>
                <w:rFonts w:eastAsia="Times New Roman" w:cs="Times New Roman"/>
                <w:color w:val="000000" w:themeColor="text1"/>
                <w:sz w:val="20"/>
                <w:szCs w:val="20"/>
              </w:rPr>
            </w:pPr>
            <w:r w:rsidRPr="00A17643">
              <w:rPr>
                <w:rFonts w:eastAsia="Times New Roman" w:cs="Times New Roman"/>
                <w:color w:val="000000" w:themeColor="text1"/>
                <w:sz w:val="20"/>
                <w:szCs w:val="20"/>
              </w:rPr>
              <w:t>- Okullar arası farklılıkları tespit etmek ve kaynakları adaletli bir şekilde paylaştırmak için sistem kurulması,</w:t>
            </w:r>
          </w:p>
          <w:p w:rsidR="00A17643" w:rsidRPr="00A17643" w:rsidRDefault="00A17643" w:rsidP="007B4269">
            <w:pPr>
              <w:spacing w:after="0" w:line="240" w:lineRule="auto"/>
              <w:jc w:val="left"/>
              <w:rPr>
                <w:rFonts w:eastAsia="Times New Roman" w:cs="Times New Roman"/>
                <w:color w:val="000000" w:themeColor="text1"/>
                <w:sz w:val="20"/>
                <w:szCs w:val="20"/>
              </w:rPr>
            </w:pPr>
            <w:proofErr w:type="gramStart"/>
            <w:r w:rsidRPr="00A17643">
              <w:rPr>
                <w:rFonts w:eastAsia="Times New Roman" w:cs="Times New Roman"/>
                <w:color w:val="000000" w:themeColor="text1"/>
                <w:sz w:val="20"/>
                <w:szCs w:val="20"/>
              </w:rPr>
              <w:t>- Hedeflenen başarıyı gösteremeyen öğrencilerin desteklenmesine yönelik mekanizmaların oluşturulması.</w:t>
            </w:r>
            <w:proofErr w:type="gramEnd"/>
          </w:p>
        </w:tc>
      </w:tr>
    </w:tbl>
    <w:p w:rsidR="00353543" w:rsidRPr="00353543" w:rsidRDefault="00A17643" w:rsidP="00353543">
      <w:pPr>
        <w:pStyle w:val="Balk2"/>
        <w:ind w:left="0"/>
      </w:pPr>
      <w:bookmarkStart w:id="45" w:name="_Toc29822253"/>
      <w:bookmarkStart w:id="46" w:name="_Toc532132468"/>
      <w:r w:rsidRPr="00353543">
        <w:t>Amaç 4:</w:t>
      </w:r>
      <w:bookmarkEnd w:id="45"/>
      <w:r w:rsidRPr="00353543">
        <w:t xml:space="preserve"> </w:t>
      </w:r>
    </w:p>
    <w:p w:rsidR="00A17643" w:rsidRDefault="00A17643" w:rsidP="00737B6D">
      <w:pPr>
        <w:rPr>
          <w:b/>
          <w:color w:val="0070C0"/>
          <w:sz w:val="32"/>
        </w:rPr>
      </w:pPr>
      <w:r w:rsidRPr="00737B6D">
        <w:rPr>
          <w:b/>
          <w:color w:val="0070C0"/>
          <w:sz w:val="32"/>
        </w:rPr>
        <w:t>Öğrencileri ilgi, yetenek ve kapasiteleri doğrultusunda hayata ve üst öğretime hazırlayan bir ortaöğretim sistemi ile toplumsal sorunlara çözüm getiren, ülkenin sosyal, kültürel ve ekonomik kalkınmasına katkı sunan öğrenciler yetiştirilecektir.</w:t>
      </w:r>
      <w:bookmarkEnd w:id="46"/>
      <w:r w:rsidR="006122C1" w:rsidRPr="006122C1">
        <w:t xml:space="preserve"> </w:t>
      </w:r>
      <w:r w:rsidR="006122C1" w:rsidRPr="006122C1">
        <w:rPr>
          <w:b/>
          <w:color w:val="0070C0"/>
          <w:sz w:val="32"/>
        </w:rPr>
        <w:t>Müdürlüğümüzce uygulama yaygınlaştırılacaktır.</w:t>
      </w:r>
      <w:r w:rsidRPr="00737B6D">
        <w:rPr>
          <w:b/>
          <w:color w:val="0070C0"/>
          <w:sz w:val="32"/>
        </w:rPr>
        <w:t xml:space="preserve"> </w:t>
      </w:r>
    </w:p>
    <w:p w:rsidR="00737B6D" w:rsidRPr="00737B6D" w:rsidRDefault="00737B6D" w:rsidP="00737B6D">
      <w:pPr>
        <w:rPr>
          <w:b/>
          <w:color w:val="0070C0"/>
          <w:sz w:val="32"/>
        </w:rPr>
      </w:pPr>
    </w:p>
    <w:p w:rsidR="00A17643" w:rsidRPr="00724CE1" w:rsidRDefault="00A17643" w:rsidP="00353543">
      <w:pPr>
        <w:rPr>
          <w:b/>
          <w:bCs/>
          <w:color w:val="C45911" w:themeColor="accent2" w:themeShade="BF"/>
          <w:sz w:val="28"/>
          <w:szCs w:val="28"/>
        </w:rPr>
      </w:pPr>
      <w:bookmarkStart w:id="47" w:name="_Toc532132469"/>
      <w:r w:rsidRPr="00724CE1">
        <w:rPr>
          <w:b/>
          <w:bCs/>
          <w:color w:val="C45911" w:themeColor="accent2" w:themeShade="BF"/>
          <w:sz w:val="28"/>
          <w:szCs w:val="28"/>
        </w:rPr>
        <w:t xml:space="preserve">Hedef </w:t>
      </w:r>
      <w:proofErr w:type="gramStart"/>
      <w:r w:rsidRPr="00724CE1">
        <w:rPr>
          <w:b/>
          <w:bCs/>
          <w:color w:val="C45911" w:themeColor="accent2" w:themeShade="BF"/>
          <w:sz w:val="28"/>
          <w:szCs w:val="28"/>
        </w:rPr>
        <w:t>4.1</w:t>
      </w:r>
      <w:proofErr w:type="gramEnd"/>
      <w:r w:rsidR="00353543" w:rsidRPr="00724CE1">
        <w:rPr>
          <w:b/>
          <w:bCs/>
          <w:color w:val="C45911" w:themeColor="accent2" w:themeShade="BF"/>
          <w:sz w:val="28"/>
          <w:szCs w:val="28"/>
        </w:rPr>
        <w:t>:</w:t>
      </w:r>
      <w:r w:rsidRPr="00724CE1">
        <w:rPr>
          <w:b/>
          <w:bCs/>
          <w:color w:val="C45911" w:themeColor="accent2" w:themeShade="BF"/>
          <w:sz w:val="28"/>
          <w:szCs w:val="28"/>
        </w:rPr>
        <w:t xml:space="preserve"> </w:t>
      </w:r>
      <w:r w:rsidR="001B18E1" w:rsidRPr="00724CE1">
        <w:rPr>
          <w:b/>
          <w:bCs/>
          <w:color w:val="C45911" w:themeColor="accent2" w:themeShade="BF"/>
          <w:sz w:val="28"/>
          <w:szCs w:val="28"/>
        </w:rPr>
        <w:t xml:space="preserve">Müdürlüğümüzce </w:t>
      </w:r>
      <w:r w:rsidRPr="00724CE1">
        <w:rPr>
          <w:b/>
          <w:bCs/>
          <w:color w:val="C45911" w:themeColor="accent2" w:themeShade="BF"/>
          <w:sz w:val="28"/>
          <w:szCs w:val="28"/>
        </w:rPr>
        <w:t>Ortaöğretime katılım ve tamamlama oranları artırılacaktır.</w:t>
      </w:r>
      <w:bookmarkEnd w:id="47"/>
    </w:p>
    <w:tbl>
      <w:tblPr>
        <w:tblStyle w:val="TabloKlavuzu"/>
        <w:tblW w:w="5000" w:type="pct"/>
        <w:tblLayout w:type="fixed"/>
        <w:tblLook w:val="04A0" w:firstRow="1" w:lastRow="0" w:firstColumn="1" w:lastColumn="0" w:noHBand="0" w:noVBand="1"/>
      </w:tblPr>
      <w:tblGrid>
        <w:gridCol w:w="821"/>
        <w:gridCol w:w="1009"/>
        <w:gridCol w:w="5037"/>
        <w:gridCol w:w="1202"/>
        <w:gridCol w:w="1205"/>
        <w:gridCol w:w="752"/>
        <w:gridCol w:w="755"/>
        <w:gridCol w:w="752"/>
        <w:gridCol w:w="776"/>
        <w:gridCol w:w="903"/>
        <w:gridCol w:w="903"/>
        <w:gridCol w:w="985"/>
      </w:tblGrid>
      <w:tr w:rsidR="00A17643" w:rsidRPr="00A17643" w:rsidTr="00A24A23">
        <w:trPr>
          <w:trHeight w:val="20"/>
        </w:trPr>
        <w:tc>
          <w:tcPr>
            <w:tcW w:w="606" w:type="pct"/>
            <w:gridSpan w:val="2"/>
            <w:shd w:val="clear" w:color="auto" w:fill="00B0F0"/>
            <w:vAlign w:val="center"/>
          </w:tcPr>
          <w:p w:rsidR="00A17643" w:rsidRPr="00A17643" w:rsidRDefault="00A17643" w:rsidP="007B4269">
            <w:pPr>
              <w:spacing w:after="0"/>
              <w:jc w:val="left"/>
              <w:rPr>
                <w:b/>
                <w:sz w:val="20"/>
                <w:szCs w:val="20"/>
              </w:rPr>
            </w:pPr>
            <w:r w:rsidRPr="00A17643">
              <w:rPr>
                <w:b/>
                <w:sz w:val="20"/>
                <w:szCs w:val="20"/>
              </w:rPr>
              <w:t>Amaç 4</w:t>
            </w:r>
          </w:p>
        </w:tc>
        <w:tc>
          <w:tcPr>
            <w:tcW w:w="4394" w:type="pct"/>
            <w:gridSpan w:val="10"/>
            <w:vAlign w:val="center"/>
          </w:tcPr>
          <w:p w:rsidR="00A17643" w:rsidRPr="00A17643" w:rsidRDefault="00A17643" w:rsidP="007B4269">
            <w:pPr>
              <w:spacing w:after="0"/>
              <w:jc w:val="left"/>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A17643" w:rsidRPr="00A17643" w:rsidTr="00A24A23">
        <w:trPr>
          <w:trHeight w:val="20"/>
        </w:trPr>
        <w:tc>
          <w:tcPr>
            <w:tcW w:w="606" w:type="pct"/>
            <w:gridSpan w:val="2"/>
            <w:shd w:val="clear" w:color="auto" w:fill="00B0F0"/>
            <w:vAlign w:val="center"/>
          </w:tcPr>
          <w:p w:rsidR="00A17643" w:rsidRPr="00A17643" w:rsidRDefault="00A17643" w:rsidP="007B4269">
            <w:pPr>
              <w:spacing w:after="0"/>
              <w:jc w:val="left"/>
              <w:rPr>
                <w:b/>
                <w:sz w:val="20"/>
                <w:szCs w:val="20"/>
              </w:rPr>
            </w:pPr>
            <w:r w:rsidRPr="00A17643">
              <w:rPr>
                <w:b/>
                <w:sz w:val="20"/>
                <w:szCs w:val="20"/>
              </w:rPr>
              <w:t xml:space="preserve">Hedef </w:t>
            </w:r>
            <w:proofErr w:type="gramStart"/>
            <w:r w:rsidRPr="00A17643">
              <w:rPr>
                <w:b/>
                <w:sz w:val="20"/>
                <w:szCs w:val="20"/>
              </w:rPr>
              <w:t>4.1</w:t>
            </w:r>
            <w:proofErr w:type="gramEnd"/>
          </w:p>
        </w:tc>
        <w:tc>
          <w:tcPr>
            <w:tcW w:w="4394" w:type="pct"/>
            <w:gridSpan w:val="10"/>
            <w:vAlign w:val="center"/>
          </w:tcPr>
          <w:p w:rsidR="00A17643" w:rsidRPr="00A17643" w:rsidRDefault="00A17643" w:rsidP="007B4269">
            <w:pPr>
              <w:spacing w:after="0"/>
              <w:jc w:val="left"/>
              <w:rPr>
                <w:sz w:val="20"/>
                <w:szCs w:val="20"/>
              </w:rPr>
            </w:pPr>
            <w:r w:rsidRPr="00A17643">
              <w:rPr>
                <w:b/>
                <w:sz w:val="20"/>
                <w:szCs w:val="20"/>
              </w:rPr>
              <w:t>Ortaöğretime katılım ve tamamlama oranları artırılacaktır.</w:t>
            </w:r>
          </w:p>
        </w:tc>
      </w:tr>
      <w:tr w:rsidR="00A17643" w:rsidRPr="00A17643" w:rsidTr="007B58B0">
        <w:trPr>
          <w:trHeight w:val="20"/>
        </w:trPr>
        <w:tc>
          <w:tcPr>
            <w:tcW w:w="2274" w:type="pct"/>
            <w:gridSpan w:val="3"/>
            <w:shd w:val="clear" w:color="auto" w:fill="00B0F0"/>
            <w:vAlign w:val="center"/>
          </w:tcPr>
          <w:p w:rsidR="00A17643" w:rsidRPr="00A17643" w:rsidRDefault="00A17643" w:rsidP="007B4269">
            <w:pPr>
              <w:spacing w:after="0"/>
              <w:jc w:val="left"/>
              <w:rPr>
                <w:b/>
                <w:sz w:val="20"/>
                <w:szCs w:val="20"/>
              </w:rPr>
            </w:pPr>
            <w:r w:rsidRPr="00A17643">
              <w:rPr>
                <w:b/>
                <w:sz w:val="20"/>
                <w:szCs w:val="20"/>
              </w:rPr>
              <w:t>Performans Göstergeleri</w:t>
            </w:r>
          </w:p>
        </w:tc>
        <w:tc>
          <w:tcPr>
            <w:tcW w:w="398" w:type="pct"/>
            <w:shd w:val="clear" w:color="auto" w:fill="00B0F0"/>
            <w:vAlign w:val="center"/>
          </w:tcPr>
          <w:p w:rsidR="00A17643" w:rsidRPr="00A17643" w:rsidRDefault="00A17643" w:rsidP="007B4269">
            <w:pPr>
              <w:spacing w:after="0"/>
              <w:jc w:val="center"/>
              <w:rPr>
                <w:b/>
                <w:sz w:val="20"/>
                <w:szCs w:val="20"/>
              </w:rPr>
            </w:pPr>
            <w:r w:rsidRPr="00A17643">
              <w:rPr>
                <w:b/>
                <w:sz w:val="20"/>
                <w:szCs w:val="20"/>
              </w:rPr>
              <w:t>Hedefe Etkisi (%)</w:t>
            </w:r>
          </w:p>
        </w:tc>
        <w:tc>
          <w:tcPr>
            <w:tcW w:w="399" w:type="pct"/>
            <w:shd w:val="clear" w:color="auto" w:fill="00B0F0"/>
            <w:vAlign w:val="center"/>
          </w:tcPr>
          <w:p w:rsidR="00A17643" w:rsidRPr="00A17643" w:rsidRDefault="00A17643" w:rsidP="007B4269">
            <w:pPr>
              <w:spacing w:after="0"/>
              <w:jc w:val="center"/>
              <w:rPr>
                <w:b/>
                <w:sz w:val="20"/>
                <w:szCs w:val="20"/>
              </w:rPr>
            </w:pPr>
            <w:r w:rsidRPr="00A17643">
              <w:rPr>
                <w:b/>
                <w:sz w:val="20"/>
                <w:szCs w:val="20"/>
              </w:rPr>
              <w:t>Başlangıç Değeri</w:t>
            </w:r>
          </w:p>
        </w:tc>
        <w:tc>
          <w:tcPr>
            <w:tcW w:w="249" w:type="pct"/>
            <w:shd w:val="clear" w:color="auto" w:fill="00B0F0"/>
            <w:vAlign w:val="center"/>
          </w:tcPr>
          <w:p w:rsidR="00A17643" w:rsidRPr="00A17643" w:rsidRDefault="00A17643" w:rsidP="007B4269">
            <w:pPr>
              <w:spacing w:after="0"/>
              <w:jc w:val="center"/>
              <w:rPr>
                <w:b/>
                <w:sz w:val="20"/>
                <w:szCs w:val="20"/>
              </w:rPr>
            </w:pPr>
            <w:r w:rsidRPr="00A17643">
              <w:rPr>
                <w:b/>
                <w:sz w:val="20"/>
                <w:szCs w:val="20"/>
              </w:rPr>
              <w:t>2019</w:t>
            </w:r>
          </w:p>
        </w:tc>
        <w:tc>
          <w:tcPr>
            <w:tcW w:w="250" w:type="pct"/>
            <w:shd w:val="clear" w:color="auto" w:fill="00B0F0"/>
            <w:vAlign w:val="center"/>
          </w:tcPr>
          <w:p w:rsidR="00A17643" w:rsidRPr="00A17643" w:rsidRDefault="00A17643" w:rsidP="007B4269">
            <w:pPr>
              <w:spacing w:after="0"/>
              <w:jc w:val="center"/>
              <w:rPr>
                <w:b/>
                <w:sz w:val="20"/>
                <w:szCs w:val="20"/>
              </w:rPr>
            </w:pPr>
            <w:r w:rsidRPr="00A17643">
              <w:rPr>
                <w:b/>
                <w:sz w:val="20"/>
                <w:szCs w:val="20"/>
              </w:rPr>
              <w:t>2020</w:t>
            </w:r>
          </w:p>
        </w:tc>
        <w:tc>
          <w:tcPr>
            <w:tcW w:w="249" w:type="pct"/>
            <w:shd w:val="clear" w:color="auto" w:fill="00B0F0"/>
            <w:vAlign w:val="center"/>
          </w:tcPr>
          <w:p w:rsidR="00A17643" w:rsidRPr="00A17643" w:rsidRDefault="00A17643" w:rsidP="007B4269">
            <w:pPr>
              <w:spacing w:after="0"/>
              <w:jc w:val="center"/>
              <w:rPr>
                <w:b/>
                <w:sz w:val="20"/>
                <w:szCs w:val="20"/>
              </w:rPr>
            </w:pPr>
            <w:r w:rsidRPr="00A17643">
              <w:rPr>
                <w:b/>
                <w:sz w:val="20"/>
                <w:szCs w:val="20"/>
              </w:rPr>
              <w:t>2021</w:t>
            </w:r>
          </w:p>
        </w:tc>
        <w:tc>
          <w:tcPr>
            <w:tcW w:w="257" w:type="pct"/>
            <w:shd w:val="clear" w:color="auto" w:fill="00B0F0"/>
            <w:vAlign w:val="center"/>
          </w:tcPr>
          <w:p w:rsidR="00A17643" w:rsidRPr="00A17643" w:rsidRDefault="00A17643" w:rsidP="007B4269">
            <w:pPr>
              <w:spacing w:after="0"/>
              <w:jc w:val="center"/>
              <w:rPr>
                <w:b/>
                <w:sz w:val="20"/>
                <w:szCs w:val="20"/>
              </w:rPr>
            </w:pPr>
            <w:r w:rsidRPr="00A17643">
              <w:rPr>
                <w:b/>
                <w:sz w:val="20"/>
                <w:szCs w:val="20"/>
              </w:rPr>
              <w:t>2022</w:t>
            </w:r>
          </w:p>
        </w:tc>
        <w:tc>
          <w:tcPr>
            <w:tcW w:w="299" w:type="pct"/>
            <w:shd w:val="clear" w:color="auto" w:fill="00B0F0"/>
            <w:vAlign w:val="center"/>
          </w:tcPr>
          <w:p w:rsidR="00A17643" w:rsidRPr="00A17643" w:rsidRDefault="00A17643" w:rsidP="007B4269">
            <w:pPr>
              <w:spacing w:after="0"/>
              <w:jc w:val="center"/>
              <w:rPr>
                <w:b/>
                <w:sz w:val="20"/>
                <w:szCs w:val="20"/>
              </w:rPr>
            </w:pPr>
            <w:r w:rsidRPr="00A17643">
              <w:rPr>
                <w:b/>
                <w:sz w:val="20"/>
                <w:szCs w:val="20"/>
              </w:rPr>
              <w:t>2023</w:t>
            </w:r>
          </w:p>
        </w:tc>
        <w:tc>
          <w:tcPr>
            <w:tcW w:w="299" w:type="pct"/>
            <w:shd w:val="clear" w:color="auto" w:fill="00B0F0"/>
            <w:vAlign w:val="center"/>
          </w:tcPr>
          <w:p w:rsidR="00A17643" w:rsidRPr="00A17643" w:rsidRDefault="00A17643" w:rsidP="007B4269">
            <w:pPr>
              <w:spacing w:after="0"/>
              <w:jc w:val="center"/>
              <w:rPr>
                <w:b/>
                <w:sz w:val="20"/>
                <w:szCs w:val="20"/>
              </w:rPr>
            </w:pPr>
            <w:r w:rsidRPr="00A17643">
              <w:rPr>
                <w:b/>
                <w:sz w:val="20"/>
                <w:szCs w:val="20"/>
              </w:rPr>
              <w:t>İzleme Sıklığı</w:t>
            </w:r>
          </w:p>
        </w:tc>
        <w:tc>
          <w:tcPr>
            <w:tcW w:w="326" w:type="pct"/>
            <w:shd w:val="clear" w:color="auto" w:fill="00B0F0"/>
            <w:vAlign w:val="center"/>
          </w:tcPr>
          <w:p w:rsidR="00A17643" w:rsidRPr="00A17643" w:rsidRDefault="00A17643" w:rsidP="007B4269">
            <w:pPr>
              <w:spacing w:after="0"/>
              <w:jc w:val="center"/>
              <w:rPr>
                <w:b/>
                <w:sz w:val="20"/>
                <w:szCs w:val="20"/>
              </w:rPr>
            </w:pPr>
            <w:r w:rsidRPr="00A17643">
              <w:rPr>
                <w:b/>
                <w:sz w:val="20"/>
                <w:szCs w:val="20"/>
              </w:rPr>
              <w:t>Rapor Sıklığı</w:t>
            </w:r>
          </w:p>
        </w:tc>
      </w:tr>
      <w:tr w:rsidR="00A17643" w:rsidRPr="00A17643" w:rsidTr="007B58B0">
        <w:trPr>
          <w:trHeight w:val="20"/>
        </w:trPr>
        <w:tc>
          <w:tcPr>
            <w:tcW w:w="2274" w:type="pct"/>
            <w:gridSpan w:val="3"/>
            <w:shd w:val="clear" w:color="auto" w:fill="00B0F0"/>
            <w:vAlign w:val="center"/>
          </w:tcPr>
          <w:p w:rsidR="00A17643" w:rsidRPr="00A17643" w:rsidRDefault="00A17643" w:rsidP="007B4269">
            <w:pPr>
              <w:spacing w:after="0"/>
              <w:jc w:val="left"/>
              <w:rPr>
                <w:sz w:val="20"/>
                <w:szCs w:val="20"/>
              </w:rPr>
            </w:pPr>
            <w:r w:rsidRPr="00A17643">
              <w:rPr>
                <w:sz w:val="20"/>
                <w:szCs w:val="20"/>
              </w:rPr>
              <w:t>PG 4.1.1. 14-17 yaş grubu okullaşma oranı (%)</w:t>
            </w:r>
          </w:p>
        </w:tc>
        <w:tc>
          <w:tcPr>
            <w:tcW w:w="398" w:type="pct"/>
            <w:vAlign w:val="center"/>
          </w:tcPr>
          <w:p w:rsidR="00A17643" w:rsidRPr="00A17643" w:rsidRDefault="00A17643" w:rsidP="007B4269">
            <w:pPr>
              <w:spacing w:after="0"/>
              <w:jc w:val="center"/>
              <w:rPr>
                <w:sz w:val="20"/>
                <w:szCs w:val="20"/>
              </w:rPr>
            </w:pPr>
            <w:r w:rsidRPr="00A17643">
              <w:rPr>
                <w:sz w:val="20"/>
                <w:szCs w:val="20"/>
              </w:rPr>
              <w:t>30</w:t>
            </w:r>
          </w:p>
        </w:tc>
        <w:tc>
          <w:tcPr>
            <w:tcW w:w="399" w:type="pct"/>
            <w:vAlign w:val="center"/>
          </w:tcPr>
          <w:p w:rsidR="00A17643" w:rsidRPr="00A17643" w:rsidRDefault="007B58B0" w:rsidP="00CC0FEC">
            <w:pPr>
              <w:spacing w:after="0"/>
              <w:jc w:val="center"/>
              <w:rPr>
                <w:sz w:val="20"/>
                <w:szCs w:val="20"/>
              </w:rPr>
            </w:pPr>
            <w:r>
              <w:rPr>
                <w:rFonts w:eastAsia="Times New Roman" w:cs="Times New Roman"/>
                <w:b/>
                <w:color w:val="000000" w:themeColor="text1"/>
                <w:sz w:val="20"/>
                <w:szCs w:val="20"/>
              </w:rPr>
              <w:t>%</w:t>
            </w:r>
            <w:r w:rsidR="00CC0FEC">
              <w:rPr>
                <w:sz w:val="20"/>
                <w:szCs w:val="20"/>
              </w:rPr>
              <w:t>97</w:t>
            </w:r>
          </w:p>
        </w:tc>
        <w:tc>
          <w:tcPr>
            <w:tcW w:w="249" w:type="pct"/>
            <w:vAlign w:val="center"/>
          </w:tcPr>
          <w:p w:rsidR="00A17643" w:rsidRPr="00A17643" w:rsidRDefault="007B58B0" w:rsidP="00CC0FEC">
            <w:pPr>
              <w:spacing w:after="0"/>
              <w:jc w:val="center"/>
              <w:rPr>
                <w:sz w:val="20"/>
                <w:szCs w:val="20"/>
              </w:rPr>
            </w:pPr>
            <w:r>
              <w:rPr>
                <w:rFonts w:eastAsia="Times New Roman" w:cs="Times New Roman"/>
                <w:b/>
                <w:color w:val="000000" w:themeColor="text1"/>
                <w:sz w:val="20"/>
                <w:szCs w:val="20"/>
              </w:rPr>
              <w:t>%</w:t>
            </w:r>
            <w:r w:rsidR="00CC0FEC">
              <w:rPr>
                <w:sz w:val="20"/>
                <w:szCs w:val="20"/>
              </w:rPr>
              <w:t>98</w:t>
            </w:r>
          </w:p>
        </w:tc>
        <w:tc>
          <w:tcPr>
            <w:tcW w:w="250" w:type="pct"/>
            <w:vAlign w:val="center"/>
          </w:tcPr>
          <w:p w:rsidR="00A17643" w:rsidRPr="00A17643" w:rsidRDefault="007B58B0" w:rsidP="00CC0FEC">
            <w:pPr>
              <w:spacing w:after="0"/>
              <w:jc w:val="center"/>
              <w:rPr>
                <w:sz w:val="20"/>
                <w:szCs w:val="20"/>
              </w:rPr>
            </w:pPr>
            <w:r>
              <w:rPr>
                <w:rFonts w:eastAsia="Times New Roman" w:cs="Times New Roman"/>
                <w:b/>
                <w:color w:val="000000" w:themeColor="text1"/>
                <w:sz w:val="20"/>
                <w:szCs w:val="20"/>
              </w:rPr>
              <w:t>%</w:t>
            </w:r>
            <w:r w:rsidR="00CC0FEC">
              <w:rPr>
                <w:sz w:val="20"/>
                <w:szCs w:val="20"/>
              </w:rPr>
              <w:t>99</w:t>
            </w:r>
          </w:p>
        </w:tc>
        <w:tc>
          <w:tcPr>
            <w:tcW w:w="249" w:type="pct"/>
            <w:vAlign w:val="center"/>
          </w:tcPr>
          <w:p w:rsidR="00A17643" w:rsidRPr="00A17643" w:rsidRDefault="007B58B0" w:rsidP="00CC0FEC">
            <w:pPr>
              <w:spacing w:after="0"/>
              <w:jc w:val="center"/>
              <w:rPr>
                <w:sz w:val="20"/>
                <w:szCs w:val="20"/>
              </w:rPr>
            </w:pPr>
            <w:r>
              <w:rPr>
                <w:rFonts w:eastAsia="Times New Roman" w:cs="Times New Roman"/>
                <w:b/>
                <w:color w:val="000000" w:themeColor="text1"/>
                <w:sz w:val="20"/>
                <w:szCs w:val="20"/>
              </w:rPr>
              <w:t>%</w:t>
            </w:r>
            <w:r w:rsidR="00CC0FEC">
              <w:rPr>
                <w:sz w:val="20"/>
                <w:szCs w:val="20"/>
              </w:rPr>
              <w:t>100</w:t>
            </w:r>
          </w:p>
        </w:tc>
        <w:tc>
          <w:tcPr>
            <w:tcW w:w="257" w:type="pct"/>
            <w:vAlign w:val="center"/>
          </w:tcPr>
          <w:p w:rsidR="00A17643" w:rsidRPr="00A17643" w:rsidRDefault="007B58B0" w:rsidP="00CC0FEC">
            <w:pPr>
              <w:spacing w:after="0"/>
              <w:jc w:val="center"/>
              <w:rPr>
                <w:sz w:val="20"/>
                <w:szCs w:val="20"/>
              </w:rPr>
            </w:pPr>
            <w:r>
              <w:rPr>
                <w:rFonts w:eastAsia="Times New Roman" w:cs="Times New Roman"/>
                <w:b/>
                <w:color w:val="000000" w:themeColor="text1"/>
                <w:sz w:val="20"/>
                <w:szCs w:val="20"/>
              </w:rPr>
              <w:t>%</w:t>
            </w:r>
            <w:r w:rsidR="00CC0FEC">
              <w:rPr>
                <w:sz w:val="20"/>
                <w:szCs w:val="20"/>
              </w:rPr>
              <w:t>100</w:t>
            </w:r>
          </w:p>
        </w:tc>
        <w:tc>
          <w:tcPr>
            <w:tcW w:w="299" w:type="pct"/>
            <w:vAlign w:val="center"/>
          </w:tcPr>
          <w:p w:rsidR="00A17643" w:rsidRPr="00A17643" w:rsidRDefault="007B58B0" w:rsidP="00CC0FEC">
            <w:pPr>
              <w:spacing w:after="0"/>
              <w:jc w:val="center"/>
              <w:rPr>
                <w:sz w:val="20"/>
                <w:szCs w:val="20"/>
              </w:rPr>
            </w:pPr>
            <w:r>
              <w:rPr>
                <w:rFonts w:eastAsia="Times New Roman" w:cs="Times New Roman"/>
                <w:b/>
                <w:color w:val="000000" w:themeColor="text1"/>
                <w:sz w:val="20"/>
                <w:szCs w:val="20"/>
              </w:rPr>
              <w:t>%</w:t>
            </w:r>
            <w:r w:rsidR="00CC0FEC">
              <w:rPr>
                <w:sz w:val="20"/>
                <w:szCs w:val="20"/>
              </w:rPr>
              <w:t>100</w:t>
            </w:r>
          </w:p>
        </w:tc>
        <w:tc>
          <w:tcPr>
            <w:tcW w:w="299" w:type="pct"/>
            <w:vAlign w:val="center"/>
          </w:tcPr>
          <w:p w:rsidR="00A17643" w:rsidRPr="00A17643" w:rsidRDefault="00A17643" w:rsidP="007B4269">
            <w:pPr>
              <w:spacing w:after="0"/>
              <w:jc w:val="center"/>
              <w:rPr>
                <w:sz w:val="20"/>
                <w:szCs w:val="20"/>
              </w:rPr>
            </w:pPr>
            <w:r w:rsidRPr="00A17643">
              <w:rPr>
                <w:sz w:val="20"/>
                <w:szCs w:val="20"/>
              </w:rPr>
              <w:t>6 Ay</w:t>
            </w:r>
          </w:p>
        </w:tc>
        <w:tc>
          <w:tcPr>
            <w:tcW w:w="326" w:type="pct"/>
            <w:vAlign w:val="center"/>
          </w:tcPr>
          <w:p w:rsidR="00A17643" w:rsidRPr="00A17643" w:rsidRDefault="00A17643" w:rsidP="007B4269">
            <w:pPr>
              <w:spacing w:after="0"/>
              <w:jc w:val="center"/>
              <w:rPr>
                <w:sz w:val="20"/>
                <w:szCs w:val="20"/>
              </w:rPr>
            </w:pPr>
            <w:r w:rsidRPr="00A17643">
              <w:rPr>
                <w:sz w:val="20"/>
                <w:szCs w:val="20"/>
              </w:rPr>
              <w:t>6 Ay</w:t>
            </w:r>
          </w:p>
        </w:tc>
      </w:tr>
      <w:tr w:rsidR="00A17643" w:rsidRPr="00A17643" w:rsidTr="007B58B0">
        <w:trPr>
          <w:trHeight w:val="20"/>
        </w:trPr>
        <w:tc>
          <w:tcPr>
            <w:tcW w:w="2274" w:type="pct"/>
            <w:gridSpan w:val="3"/>
            <w:shd w:val="clear" w:color="auto" w:fill="00B0F0"/>
            <w:vAlign w:val="center"/>
          </w:tcPr>
          <w:p w:rsidR="00A17643" w:rsidRPr="00A17643" w:rsidRDefault="00A17643" w:rsidP="007B4269">
            <w:pPr>
              <w:spacing w:after="0"/>
              <w:jc w:val="left"/>
              <w:rPr>
                <w:sz w:val="20"/>
                <w:szCs w:val="20"/>
              </w:rPr>
            </w:pPr>
            <w:r w:rsidRPr="00A17643">
              <w:rPr>
                <w:sz w:val="20"/>
                <w:szCs w:val="20"/>
              </w:rPr>
              <w:t>PG 4.1.2. Örgün ortaöğretimde 20 gün ve üzeri devamsız öğrenci oranı (%)</w:t>
            </w:r>
          </w:p>
        </w:tc>
        <w:tc>
          <w:tcPr>
            <w:tcW w:w="398" w:type="pct"/>
            <w:vAlign w:val="center"/>
          </w:tcPr>
          <w:p w:rsidR="00A17643" w:rsidRPr="00A17643" w:rsidRDefault="00A17643" w:rsidP="007B4269">
            <w:pPr>
              <w:spacing w:after="0"/>
              <w:jc w:val="center"/>
              <w:rPr>
                <w:sz w:val="20"/>
                <w:szCs w:val="20"/>
              </w:rPr>
            </w:pPr>
            <w:r w:rsidRPr="00A17643">
              <w:rPr>
                <w:sz w:val="20"/>
                <w:szCs w:val="20"/>
              </w:rPr>
              <w:t>30</w:t>
            </w:r>
          </w:p>
        </w:tc>
        <w:tc>
          <w:tcPr>
            <w:tcW w:w="399" w:type="pct"/>
            <w:vAlign w:val="center"/>
          </w:tcPr>
          <w:p w:rsidR="00A17643" w:rsidRPr="00A17643" w:rsidRDefault="007B58B0" w:rsidP="007D65B4">
            <w:pPr>
              <w:spacing w:after="0"/>
              <w:jc w:val="center"/>
              <w:rPr>
                <w:sz w:val="20"/>
                <w:szCs w:val="20"/>
              </w:rPr>
            </w:pPr>
            <w:r>
              <w:rPr>
                <w:rFonts w:eastAsia="Times New Roman" w:cs="Times New Roman"/>
                <w:b/>
                <w:color w:val="000000" w:themeColor="text1"/>
                <w:sz w:val="20"/>
                <w:szCs w:val="20"/>
              </w:rPr>
              <w:t>%</w:t>
            </w:r>
            <w:r w:rsidR="00805753">
              <w:rPr>
                <w:sz w:val="20"/>
                <w:szCs w:val="20"/>
              </w:rPr>
              <w:t>2</w:t>
            </w:r>
          </w:p>
        </w:tc>
        <w:tc>
          <w:tcPr>
            <w:tcW w:w="249" w:type="pct"/>
            <w:vAlign w:val="center"/>
          </w:tcPr>
          <w:p w:rsidR="00A17643" w:rsidRPr="00A17643" w:rsidRDefault="007B58B0" w:rsidP="007D65B4">
            <w:pPr>
              <w:spacing w:after="0"/>
              <w:jc w:val="center"/>
              <w:rPr>
                <w:sz w:val="20"/>
                <w:szCs w:val="20"/>
              </w:rPr>
            </w:pPr>
            <w:r>
              <w:rPr>
                <w:rFonts w:eastAsia="Times New Roman" w:cs="Times New Roman"/>
                <w:b/>
                <w:color w:val="000000" w:themeColor="text1"/>
                <w:sz w:val="20"/>
                <w:szCs w:val="20"/>
              </w:rPr>
              <w:t>%</w:t>
            </w:r>
            <w:r w:rsidR="007D65B4">
              <w:rPr>
                <w:sz w:val="20"/>
                <w:szCs w:val="20"/>
              </w:rPr>
              <w:t>1</w:t>
            </w:r>
          </w:p>
        </w:tc>
        <w:tc>
          <w:tcPr>
            <w:tcW w:w="250" w:type="pct"/>
            <w:vAlign w:val="center"/>
          </w:tcPr>
          <w:p w:rsidR="00A17643" w:rsidRPr="00A17643" w:rsidRDefault="007B58B0" w:rsidP="007D65B4">
            <w:pPr>
              <w:spacing w:after="0"/>
              <w:jc w:val="center"/>
              <w:rPr>
                <w:sz w:val="20"/>
                <w:szCs w:val="20"/>
              </w:rPr>
            </w:pPr>
            <w:r>
              <w:rPr>
                <w:rFonts w:eastAsia="Times New Roman" w:cs="Times New Roman"/>
                <w:b/>
                <w:color w:val="000000" w:themeColor="text1"/>
                <w:sz w:val="20"/>
                <w:szCs w:val="20"/>
              </w:rPr>
              <w:t>%</w:t>
            </w:r>
            <w:r w:rsidR="007D65B4">
              <w:rPr>
                <w:sz w:val="20"/>
                <w:szCs w:val="20"/>
              </w:rPr>
              <w:t>1</w:t>
            </w:r>
          </w:p>
        </w:tc>
        <w:tc>
          <w:tcPr>
            <w:tcW w:w="249" w:type="pct"/>
            <w:vAlign w:val="center"/>
          </w:tcPr>
          <w:p w:rsidR="00A17643" w:rsidRPr="00A17643" w:rsidRDefault="007B58B0" w:rsidP="007D65B4">
            <w:pPr>
              <w:spacing w:after="0"/>
              <w:jc w:val="center"/>
              <w:rPr>
                <w:sz w:val="20"/>
                <w:szCs w:val="20"/>
              </w:rPr>
            </w:pPr>
            <w:r>
              <w:rPr>
                <w:rFonts w:eastAsia="Times New Roman" w:cs="Times New Roman"/>
                <w:b/>
                <w:color w:val="000000" w:themeColor="text1"/>
                <w:sz w:val="20"/>
                <w:szCs w:val="20"/>
              </w:rPr>
              <w:t>%</w:t>
            </w:r>
            <w:r w:rsidR="007D65B4">
              <w:rPr>
                <w:sz w:val="20"/>
                <w:szCs w:val="20"/>
              </w:rPr>
              <w:t>0</w:t>
            </w:r>
          </w:p>
        </w:tc>
        <w:tc>
          <w:tcPr>
            <w:tcW w:w="257" w:type="pct"/>
            <w:vAlign w:val="center"/>
          </w:tcPr>
          <w:p w:rsidR="00A17643" w:rsidRPr="00A17643" w:rsidRDefault="007B58B0" w:rsidP="007D65B4">
            <w:pPr>
              <w:spacing w:after="0"/>
              <w:jc w:val="center"/>
              <w:rPr>
                <w:sz w:val="20"/>
                <w:szCs w:val="20"/>
              </w:rPr>
            </w:pPr>
            <w:r>
              <w:rPr>
                <w:rFonts w:eastAsia="Times New Roman" w:cs="Times New Roman"/>
                <w:b/>
                <w:color w:val="000000" w:themeColor="text1"/>
                <w:sz w:val="20"/>
                <w:szCs w:val="20"/>
              </w:rPr>
              <w:t>%</w:t>
            </w:r>
            <w:r w:rsidR="007D65B4">
              <w:rPr>
                <w:sz w:val="20"/>
                <w:szCs w:val="20"/>
              </w:rPr>
              <w:t>0</w:t>
            </w:r>
          </w:p>
        </w:tc>
        <w:tc>
          <w:tcPr>
            <w:tcW w:w="299" w:type="pct"/>
            <w:vAlign w:val="center"/>
          </w:tcPr>
          <w:p w:rsidR="00A17643" w:rsidRPr="00A17643" w:rsidRDefault="007B58B0" w:rsidP="007D65B4">
            <w:pPr>
              <w:spacing w:after="0"/>
              <w:jc w:val="center"/>
              <w:rPr>
                <w:sz w:val="20"/>
                <w:szCs w:val="20"/>
              </w:rPr>
            </w:pPr>
            <w:r>
              <w:rPr>
                <w:rFonts w:eastAsia="Times New Roman" w:cs="Times New Roman"/>
                <w:b/>
                <w:color w:val="000000" w:themeColor="text1"/>
                <w:sz w:val="20"/>
                <w:szCs w:val="20"/>
              </w:rPr>
              <w:t>%</w:t>
            </w:r>
            <w:r w:rsidR="007D65B4">
              <w:rPr>
                <w:sz w:val="20"/>
                <w:szCs w:val="20"/>
              </w:rPr>
              <w:t>0</w:t>
            </w:r>
          </w:p>
        </w:tc>
        <w:tc>
          <w:tcPr>
            <w:tcW w:w="299" w:type="pct"/>
            <w:vAlign w:val="center"/>
          </w:tcPr>
          <w:p w:rsidR="00A17643" w:rsidRPr="00A17643" w:rsidRDefault="00A17643" w:rsidP="007B4269">
            <w:pPr>
              <w:spacing w:after="0"/>
              <w:jc w:val="center"/>
              <w:rPr>
                <w:sz w:val="20"/>
                <w:szCs w:val="20"/>
              </w:rPr>
            </w:pPr>
            <w:r w:rsidRPr="00A17643">
              <w:rPr>
                <w:sz w:val="20"/>
                <w:szCs w:val="20"/>
              </w:rPr>
              <w:t>6 Ay</w:t>
            </w:r>
          </w:p>
        </w:tc>
        <w:tc>
          <w:tcPr>
            <w:tcW w:w="326" w:type="pct"/>
            <w:vAlign w:val="center"/>
          </w:tcPr>
          <w:p w:rsidR="00A17643" w:rsidRPr="00A17643" w:rsidRDefault="00A17643" w:rsidP="007B4269">
            <w:pPr>
              <w:spacing w:after="0"/>
              <w:jc w:val="center"/>
              <w:rPr>
                <w:sz w:val="20"/>
                <w:szCs w:val="20"/>
              </w:rPr>
            </w:pPr>
            <w:r w:rsidRPr="00A17643">
              <w:rPr>
                <w:sz w:val="20"/>
                <w:szCs w:val="20"/>
              </w:rPr>
              <w:t>6 Ay</w:t>
            </w:r>
          </w:p>
        </w:tc>
      </w:tr>
      <w:tr w:rsidR="00A17643" w:rsidRPr="00A17643" w:rsidTr="007B58B0">
        <w:trPr>
          <w:trHeight w:val="20"/>
        </w:trPr>
        <w:tc>
          <w:tcPr>
            <w:tcW w:w="2274" w:type="pct"/>
            <w:gridSpan w:val="3"/>
            <w:shd w:val="clear" w:color="auto" w:fill="00B0F0"/>
            <w:vAlign w:val="center"/>
          </w:tcPr>
          <w:p w:rsidR="00A17643" w:rsidRPr="00A17643" w:rsidRDefault="00A17643" w:rsidP="007B4269">
            <w:pPr>
              <w:spacing w:after="0"/>
              <w:jc w:val="left"/>
              <w:rPr>
                <w:sz w:val="20"/>
                <w:szCs w:val="20"/>
              </w:rPr>
            </w:pPr>
            <w:r w:rsidRPr="00A17643">
              <w:rPr>
                <w:sz w:val="20"/>
                <w:szCs w:val="20"/>
              </w:rPr>
              <w:t>PG 4.1.3. Ortaöğretimde sınıf tekrar oranı (9. Sınıf) (%)</w:t>
            </w:r>
          </w:p>
        </w:tc>
        <w:tc>
          <w:tcPr>
            <w:tcW w:w="398" w:type="pct"/>
            <w:vAlign w:val="center"/>
          </w:tcPr>
          <w:p w:rsidR="00A17643" w:rsidRPr="00A17643" w:rsidRDefault="00A17643" w:rsidP="007B4269">
            <w:pPr>
              <w:spacing w:after="0"/>
              <w:jc w:val="center"/>
              <w:rPr>
                <w:sz w:val="20"/>
                <w:szCs w:val="20"/>
              </w:rPr>
            </w:pPr>
            <w:r w:rsidRPr="00A17643">
              <w:rPr>
                <w:sz w:val="20"/>
                <w:szCs w:val="20"/>
              </w:rPr>
              <w:t>20</w:t>
            </w:r>
          </w:p>
        </w:tc>
        <w:tc>
          <w:tcPr>
            <w:tcW w:w="399" w:type="pct"/>
            <w:vAlign w:val="center"/>
          </w:tcPr>
          <w:p w:rsidR="00A17643" w:rsidRPr="00A17643" w:rsidRDefault="007B58B0" w:rsidP="007D65B4">
            <w:pPr>
              <w:spacing w:after="0"/>
              <w:jc w:val="center"/>
              <w:rPr>
                <w:sz w:val="20"/>
                <w:szCs w:val="20"/>
                <w:highlight w:val="yellow"/>
              </w:rPr>
            </w:pPr>
            <w:r>
              <w:rPr>
                <w:rFonts w:eastAsia="Times New Roman" w:cs="Times New Roman"/>
                <w:b/>
                <w:color w:val="000000" w:themeColor="text1"/>
                <w:sz w:val="20"/>
                <w:szCs w:val="20"/>
              </w:rPr>
              <w:t>%</w:t>
            </w:r>
            <w:r w:rsidR="001B18E1">
              <w:rPr>
                <w:rFonts w:eastAsia="Times New Roman" w:cs="Times New Roman"/>
                <w:color w:val="000000"/>
                <w:sz w:val="20"/>
                <w:szCs w:val="20"/>
                <w:lang w:eastAsia="tr-TR"/>
              </w:rPr>
              <w:t>0,5</w:t>
            </w:r>
          </w:p>
        </w:tc>
        <w:tc>
          <w:tcPr>
            <w:tcW w:w="249" w:type="pct"/>
            <w:vAlign w:val="center"/>
          </w:tcPr>
          <w:p w:rsidR="00A17643" w:rsidRPr="00A17643" w:rsidRDefault="007B58B0" w:rsidP="001B18E1">
            <w:pPr>
              <w:spacing w:after="0"/>
              <w:jc w:val="center"/>
              <w:rPr>
                <w:sz w:val="20"/>
                <w:szCs w:val="20"/>
              </w:rPr>
            </w:pPr>
            <w:r>
              <w:rPr>
                <w:rFonts w:eastAsia="Times New Roman" w:cs="Times New Roman"/>
                <w:b/>
                <w:color w:val="000000" w:themeColor="text1"/>
                <w:sz w:val="20"/>
                <w:szCs w:val="20"/>
              </w:rPr>
              <w:t>%</w:t>
            </w:r>
            <w:r w:rsidR="001B18E1">
              <w:rPr>
                <w:sz w:val="20"/>
                <w:szCs w:val="20"/>
              </w:rPr>
              <w:t>0,3</w:t>
            </w:r>
          </w:p>
        </w:tc>
        <w:tc>
          <w:tcPr>
            <w:tcW w:w="250" w:type="pct"/>
            <w:vAlign w:val="center"/>
          </w:tcPr>
          <w:p w:rsidR="00A17643" w:rsidRPr="00A17643" w:rsidRDefault="007B58B0" w:rsidP="007D65B4">
            <w:pPr>
              <w:spacing w:after="0"/>
              <w:jc w:val="center"/>
              <w:rPr>
                <w:sz w:val="20"/>
                <w:szCs w:val="20"/>
              </w:rPr>
            </w:pPr>
            <w:r>
              <w:rPr>
                <w:rFonts w:eastAsia="Times New Roman" w:cs="Times New Roman"/>
                <w:b/>
                <w:color w:val="000000" w:themeColor="text1"/>
                <w:sz w:val="20"/>
                <w:szCs w:val="20"/>
              </w:rPr>
              <w:t>%</w:t>
            </w:r>
            <w:r w:rsidR="007D65B4">
              <w:rPr>
                <w:sz w:val="20"/>
                <w:szCs w:val="20"/>
              </w:rPr>
              <w:t>0</w:t>
            </w:r>
          </w:p>
        </w:tc>
        <w:tc>
          <w:tcPr>
            <w:tcW w:w="249" w:type="pct"/>
            <w:vAlign w:val="center"/>
          </w:tcPr>
          <w:p w:rsidR="00A17643" w:rsidRPr="00A17643" w:rsidRDefault="007B58B0" w:rsidP="007D65B4">
            <w:pPr>
              <w:spacing w:after="0"/>
              <w:jc w:val="center"/>
              <w:rPr>
                <w:sz w:val="20"/>
                <w:szCs w:val="20"/>
              </w:rPr>
            </w:pPr>
            <w:r>
              <w:rPr>
                <w:rFonts w:eastAsia="Times New Roman" w:cs="Times New Roman"/>
                <w:b/>
                <w:color w:val="000000" w:themeColor="text1"/>
                <w:sz w:val="20"/>
                <w:szCs w:val="20"/>
              </w:rPr>
              <w:t>%</w:t>
            </w:r>
            <w:r w:rsidR="007D65B4">
              <w:rPr>
                <w:sz w:val="20"/>
                <w:szCs w:val="20"/>
              </w:rPr>
              <w:t>0</w:t>
            </w:r>
          </w:p>
        </w:tc>
        <w:tc>
          <w:tcPr>
            <w:tcW w:w="257" w:type="pct"/>
            <w:vAlign w:val="center"/>
          </w:tcPr>
          <w:p w:rsidR="00A17643" w:rsidRPr="00A17643" w:rsidRDefault="007B58B0" w:rsidP="007D65B4">
            <w:pPr>
              <w:spacing w:after="0"/>
              <w:jc w:val="center"/>
              <w:rPr>
                <w:sz w:val="20"/>
                <w:szCs w:val="20"/>
              </w:rPr>
            </w:pPr>
            <w:r>
              <w:rPr>
                <w:rFonts w:eastAsia="Times New Roman" w:cs="Times New Roman"/>
                <w:b/>
                <w:color w:val="000000" w:themeColor="text1"/>
                <w:sz w:val="20"/>
                <w:szCs w:val="20"/>
              </w:rPr>
              <w:t>%</w:t>
            </w:r>
            <w:r w:rsidR="007D65B4">
              <w:rPr>
                <w:sz w:val="20"/>
                <w:szCs w:val="20"/>
              </w:rPr>
              <w:t>0</w:t>
            </w:r>
          </w:p>
        </w:tc>
        <w:tc>
          <w:tcPr>
            <w:tcW w:w="299" w:type="pct"/>
            <w:vAlign w:val="center"/>
          </w:tcPr>
          <w:p w:rsidR="00A17643" w:rsidRPr="00A17643" w:rsidRDefault="007B58B0" w:rsidP="007D65B4">
            <w:pPr>
              <w:spacing w:after="0"/>
              <w:jc w:val="center"/>
              <w:rPr>
                <w:sz w:val="20"/>
                <w:szCs w:val="20"/>
              </w:rPr>
            </w:pPr>
            <w:r>
              <w:rPr>
                <w:rFonts w:eastAsia="Times New Roman" w:cs="Times New Roman"/>
                <w:b/>
                <w:color w:val="000000" w:themeColor="text1"/>
                <w:sz w:val="20"/>
                <w:szCs w:val="20"/>
              </w:rPr>
              <w:t>%</w:t>
            </w:r>
            <w:r w:rsidR="007D65B4">
              <w:rPr>
                <w:sz w:val="20"/>
                <w:szCs w:val="20"/>
              </w:rPr>
              <w:t>0</w:t>
            </w:r>
          </w:p>
        </w:tc>
        <w:tc>
          <w:tcPr>
            <w:tcW w:w="299" w:type="pct"/>
            <w:vAlign w:val="center"/>
          </w:tcPr>
          <w:p w:rsidR="00A17643" w:rsidRPr="00A17643" w:rsidRDefault="00A17643" w:rsidP="007B4269">
            <w:pPr>
              <w:spacing w:after="0"/>
              <w:jc w:val="center"/>
              <w:rPr>
                <w:sz w:val="20"/>
                <w:szCs w:val="20"/>
              </w:rPr>
            </w:pPr>
            <w:r w:rsidRPr="00A17643">
              <w:rPr>
                <w:sz w:val="20"/>
                <w:szCs w:val="20"/>
              </w:rPr>
              <w:t>6 Ay</w:t>
            </w:r>
          </w:p>
        </w:tc>
        <w:tc>
          <w:tcPr>
            <w:tcW w:w="326" w:type="pct"/>
            <w:vAlign w:val="center"/>
          </w:tcPr>
          <w:p w:rsidR="00A17643" w:rsidRPr="00A17643" w:rsidRDefault="00A17643" w:rsidP="007B4269">
            <w:pPr>
              <w:spacing w:after="0"/>
              <w:jc w:val="center"/>
              <w:rPr>
                <w:sz w:val="20"/>
                <w:szCs w:val="20"/>
              </w:rPr>
            </w:pPr>
            <w:r w:rsidRPr="00A17643">
              <w:rPr>
                <w:sz w:val="20"/>
                <w:szCs w:val="20"/>
              </w:rPr>
              <w:t>6 Ay</w:t>
            </w:r>
          </w:p>
        </w:tc>
      </w:tr>
      <w:tr w:rsidR="00A17643" w:rsidRPr="00A17643" w:rsidTr="007B58B0">
        <w:trPr>
          <w:trHeight w:val="20"/>
        </w:trPr>
        <w:tc>
          <w:tcPr>
            <w:tcW w:w="2274" w:type="pct"/>
            <w:gridSpan w:val="3"/>
            <w:shd w:val="clear" w:color="auto" w:fill="00B0F0"/>
            <w:vAlign w:val="center"/>
          </w:tcPr>
          <w:p w:rsidR="00A17643" w:rsidRPr="00A17643" w:rsidRDefault="00A17643" w:rsidP="007B4269">
            <w:pPr>
              <w:spacing w:after="0"/>
              <w:jc w:val="left"/>
              <w:rPr>
                <w:sz w:val="20"/>
                <w:szCs w:val="20"/>
              </w:rPr>
            </w:pPr>
            <w:r w:rsidRPr="00A17643">
              <w:rPr>
                <w:sz w:val="20"/>
                <w:szCs w:val="20"/>
              </w:rPr>
              <w:t>PG 4.1.5. Ortaöğretimde pansiyon doluluk oranı (%)</w:t>
            </w:r>
          </w:p>
        </w:tc>
        <w:tc>
          <w:tcPr>
            <w:tcW w:w="398" w:type="pct"/>
            <w:vAlign w:val="center"/>
          </w:tcPr>
          <w:p w:rsidR="00A17643" w:rsidRPr="00A17643" w:rsidRDefault="00A17643" w:rsidP="007B4269">
            <w:pPr>
              <w:spacing w:after="0"/>
              <w:jc w:val="center"/>
              <w:rPr>
                <w:sz w:val="20"/>
                <w:szCs w:val="20"/>
              </w:rPr>
            </w:pPr>
            <w:r w:rsidRPr="00A17643">
              <w:rPr>
                <w:sz w:val="20"/>
                <w:szCs w:val="20"/>
              </w:rPr>
              <w:t>10</w:t>
            </w:r>
          </w:p>
        </w:tc>
        <w:tc>
          <w:tcPr>
            <w:tcW w:w="399" w:type="pct"/>
            <w:vAlign w:val="center"/>
          </w:tcPr>
          <w:p w:rsidR="00A17643" w:rsidRPr="00A17643" w:rsidRDefault="007B58B0" w:rsidP="007D65B4">
            <w:pPr>
              <w:spacing w:after="0"/>
              <w:jc w:val="center"/>
              <w:rPr>
                <w:sz w:val="20"/>
                <w:szCs w:val="20"/>
              </w:rPr>
            </w:pPr>
            <w:r>
              <w:rPr>
                <w:rFonts w:eastAsia="Times New Roman" w:cs="Times New Roman"/>
                <w:b/>
                <w:color w:val="000000" w:themeColor="text1"/>
                <w:sz w:val="20"/>
                <w:szCs w:val="20"/>
              </w:rPr>
              <w:t>%</w:t>
            </w:r>
            <w:r w:rsidR="007D65B4">
              <w:rPr>
                <w:sz w:val="20"/>
                <w:szCs w:val="20"/>
              </w:rPr>
              <w:t>95</w:t>
            </w:r>
          </w:p>
        </w:tc>
        <w:tc>
          <w:tcPr>
            <w:tcW w:w="249" w:type="pct"/>
            <w:vAlign w:val="center"/>
          </w:tcPr>
          <w:p w:rsidR="00A17643" w:rsidRPr="00A17643" w:rsidRDefault="007B58B0" w:rsidP="007D65B4">
            <w:pPr>
              <w:spacing w:after="0"/>
              <w:jc w:val="center"/>
              <w:rPr>
                <w:sz w:val="20"/>
                <w:szCs w:val="20"/>
              </w:rPr>
            </w:pPr>
            <w:r>
              <w:rPr>
                <w:rFonts w:eastAsia="Times New Roman" w:cs="Times New Roman"/>
                <w:b/>
                <w:color w:val="000000" w:themeColor="text1"/>
                <w:sz w:val="20"/>
                <w:szCs w:val="20"/>
              </w:rPr>
              <w:t>%</w:t>
            </w:r>
            <w:r w:rsidR="007D65B4">
              <w:rPr>
                <w:sz w:val="20"/>
                <w:szCs w:val="20"/>
              </w:rPr>
              <w:t>98</w:t>
            </w:r>
          </w:p>
        </w:tc>
        <w:tc>
          <w:tcPr>
            <w:tcW w:w="250" w:type="pct"/>
            <w:vAlign w:val="center"/>
          </w:tcPr>
          <w:p w:rsidR="00A17643" w:rsidRPr="00A17643" w:rsidRDefault="007B58B0" w:rsidP="007D65B4">
            <w:pPr>
              <w:spacing w:after="0"/>
              <w:jc w:val="center"/>
              <w:rPr>
                <w:sz w:val="20"/>
                <w:szCs w:val="20"/>
              </w:rPr>
            </w:pPr>
            <w:r>
              <w:rPr>
                <w:rFonts w:eastAsia="Times New Roman" w:cs="Times New Roman"/>
                <w:b/>
                <w:color w:val="000000" w:themeColor="text1"/>
                <w:sz w:val="20"/>
                <w:szCs w:val="20"/>
              </w:rPr>
              <w:t>%</w:t>
            </w:r>
            <w:r w:rsidR="007D65B4">
              <w:rPr>
                <w:sz w:val="20"/>
                <w:szCs w:val="20"/>
              </w:rPr>
              <w:t>98</w:t>
            </w:r>
          </w:p>
        </w:tc>
        <w:tc>
          <w:tcPr>
            <w:tcW w:w="249" w:type="pct"/>
            <w:vAlign w:val="center"/>
          </w:tcPr>
          <w:p w:rsidR="00A17643" w:rsidRPr="00A17643" w:rsidRDefault="007B58B0" w:rsidP="007D65B4">
            <w:pPr>
              <w:spacing w:after="0"/>
              <w:jc w:val="center"/>
              <w:rPr>
                <w:sz w:val="20"/>
                <w:szCs w:val="20"/>
              </w:rPr>
            </w:pPr>
            <w:r>
              <w:rPr>
                <w:rFonts w:eastAsia="Times New Roman" w:cs="Times New Roman"/>
                <w:b/>
                <w:color w:val="000000" w:themeColor="text1"/>
                <w:sz w:val="20"/>
                <w:szCs w:val="20"/>
              </w:rPr>
              <w:t>%</w:t>
            </w:r>
            <w:r w:rsidR="007D65B4" w:rsidRPr="00912E40">
              <w:rPr>
                <w:rFonts w:eastAsia="Times New Roman" w:cs="Times New Roman"/>
                <w:color w:val="000000" w:themeColor="text1"/>
                <w:sz w:val="20"/>
                <w:szCs w:val="20"/>
              </w:rPr>
              <w:t>100</w:t>
            </w:r>
          </w:p>
        </w:tc>
        <w:tc>
          <w:tcPr>
            <w:tcW w:w="257" w:type="pct"/>
            <w:vAlign w:val="center"/>
          </w:tcPr>
          <w:p w:rsidR="00A17643" w:rsidRPr="00A17643" w:rsidRDefault="007B58B0" w:rsidP="007D65B4">
            <w:pPr>
              <w:spacing w:after="0"/>
              <w:jc w:val="center"/>
              <w:rPr>
                <w:sz w:val="20"/>
                <w:szCs w:val="20"/>
              </w:rPr>
            </w:pPr>
            <w:r>
              <w:rPr>
                <w:rFonts w:eastAsia="Times New Roman" w:cs="Times New Roman"/>
                <w:b/>
                <w:color w:val="000000" w:themeColor="text1"/>
                <w:sz w:val="20"/>
                <w:szCs w:val="20"/>
              </w:rPr>
              <w:t>%</w:t>
            </w:r>
            <w:r w:rsidR="007D65B4">
              <w:rPr>
                <w:sz w:val="20"/>
                <w:szCs w:val="20"/>
              </w:rPr>
              <w:t>100</w:t>
            </w:r>
          </w:p>
        </w:tc>
        <w:tc>
          <w:tcPr>
            <w:tcW w:w="299" w:type="pct"/>
            <w:vAlign w:val="center"/>
          </w:tcPr>
          <w:p w:rsidR="00A17643" w:rsidRPr="00A17643" w:rsidRDefault="007B58B0" w:rsidP="007D65B4">
            <w:pPr>
              <w:spacing w:after="0"/>
              <w:jc w:val="center"/>
              <w:rPr>
                <w:sz w:val="20"/>
                <w:szCs w:val="20"/>
              </w:rPr>
            </w:pPr>
            <w:r>
              <w:rPr>
                <w:rFonts w:eastAsia="Times New Roman" w:cs="Times New Roman"/>
                <w:b/>
                <w:color w:val="000000" w:themeColor="text1"/>
                <w:sz w:val="20"/>
                <w:szCs w:val="20"/>
              </w:rPr>
              <w:t>%</w:t>
            </w:r>
            <w:r w:rsidR="007D65B4">
              <w:rPr>
                <w:sz w:val="20"/>
                <w:szCs w:val="20"/>
              </w:rPr>
              <w:t>100</w:t>
            </w:r>
          </w:p>
        </w:tc>
        <w:tc>
          <w:tcPr>
            <w:tcW w:w="299" w:type="pct"/>
            <w:vAlign w:val="center"/>
          </w:tcPr>
          <w:p w:rsidR="00A17643" w:rsidRPr="00A17643" w:rsidRDefault="00A17643" w:rsidP="007B4269">
            <w:pPr>
              <w:spacing w:after="0"/>
              <w:jc w:val="center"/>
              <w:rPr>
                <w:sz w:val="20"/>
                <w:szCs w:val="20"/>
              </w:rPr>
            </w:pPr>
            <w:r w:rsidRPr="00A17643">
              <w:rPr>
                <w:sz w:val="20"/>
                <w:szCs w:val="20"/>
              </w:rPr>
              <w:t>6 Ay</w:t>
            </w:r>
          </w:p>
        </w:tc>
        <w:tc>
          <w:tcPr>
            <w:tcW w:w="326" w:type="pct"/>
            <w:vAlign w:val="center"/>
          </w:tcPr>
          <w:p w:rsidR="00A17643" w:rsidRPr="00A17643" w:rsidRDefault="00A17643" w:rsidP="007B4269">
            <w:pPr>
              <w:spacing w:after="0"/>
              <w:jc w:val="center"/>
              <w:rPr>
                <w:sz w:val="20"/>
                <w:szCs w:val="20"/>
              </w:rPr>
            </w:pPr>
            <w:r w:rsidRPr="00A17643">
              <w:rPr>
                <w:sz w:val="20"/>
                <w:szCs w:val="20"/>
              </w:rPr>
              <w:t>6 Ay</w:t>
            </w:r>
          </w:p>
        </w:tc>
      </w:tr>
      <w:tr w:rsidR="00A17643" w:rsidRPr="00A17643" w:rsidTr="00A24A23">
        <w:trPr>
          <w:trHeight w:val="20"/>
        </w:trPr>
        <w:tc>
          <w:tcPr>
            <w:tcW w:w="2274" w:type="pct"/>
            <w:gridSpan w:val="3"/>
            <w:shd w:val="clear" w:color="auto" w:fill="00B0F0"/>
            <w:vAlign w:val="center"/>
          </w:tcPr>
          <w:p w:rsidR="00A17643" w:rsidRPr="00A17643" w:rsidRDefault="00A17643" w:rsidP="007B4269">
            <w:pPr>
              <w:spacing w:after="0"/>
              <w:jc w:val="left"/>
              <w:rPr>
                <w:b/>
                <w:sz w:val="20"/>
                <w:szCs w:val="20"/>
              </w:rPr>
            </w:pPr>
            <w:r w:rsidRPr="00A17643">
              <w:rPr>
                <w:b/>
                <w:sz w:val="20"/>
                <w:szCs w:val="20"/>
              </w:rPr>
              <w:t>Koordinatör Birim</w:t>
            </w:r>
          </w:p>
        </w:tc>
        <w:tc>
          <w:tcPr>
            <w:tcW w:w="2726" w:type="pct"/>
            <w:gridSpan w:val="9"/>
            <w:vAlign w:val="center"/>
          </w:tcPr>
          <w:p w:rsidR="00A17643" w:rsidRPr="00A17643" w:rsidRDefault="00A17643" w:rsidP="006122C1">
            <w:pPr>
              <w:spacing w:after="0"/>
              <w:jc w:val="left"/>
              <w:rPr>
                <w:sz w:val="20"/>
                <w:szCs w:val="20"/>
              </w:rPr>
            </w:pPr>
            <w:r w:rsidRPr="00A17643">
              <w:rPr>
                <w:sz w:val="20"/>
                <w:szCs w:val="20"/>
              </w:rPr>
              <w:t xml:space="preserve">Ortaöğretim </w:t>
            </w:r>
            <w:proofErr w:type="spellStart"/>
            <w:r w:rsidR="006122C1">
              <w:rPr>
                <w:sz w:val="20"/>
                <w:szCs w:val="20"/>
              </w:rPr>
              <w:t>Şube</w:t>
            </w:r>
            <w:r w:rsidRPr="00A17643">
              <w:rPr>
                <w:sz w:val="20"/>
                <w:szCs w:val="20"/>
              </w:rPr>
              <w:t>Müdürlüğü</w:t>
            </w:r>
            <w:proofErr w:type="spellEnd"/>
          </w:p>
        </w:tc>
      </w:tr>
      <w:tr w:rsidR="00A17643" w:rsidRPr="00A17643" w:rsidTr="00A24A23">
        <w:trPr>
          <w:trHeight w:val="20"/>
        </w:trPr>
        <w:tc>
          <w:tcPr>
            <w:tcW w:w="2274" w:type="pct"/>
            <w:gridSpan w:val="3"/>
            <w:shd w:val="clear" w:color="auto" w:fill="00B0F0"/>
            <w:vAlign w:val="center"/>
          </w:tcPr>
          <w:p w:rsidR="00A17643" w:rsidRPr="00A17643" w:rsidRDefault="00A17643" w:rsidP="007B4269">
            <w:pPr>
              <w:spacing w:after="0"/>
              <w:jc w:val="left"/>
              <w:rPr>
                <w:b/>
                <w:sz w:val="20"/>
                <w:szCs w:val="20"/>
              </w:rPr>
            </w:pPr>
            <w:r w:rsidRPr="00A17643">
              <w:rPr>
                <w:b/>
                <w:sz w:val="20"/>
                <w:szCs w:val="20"/>
              </w:rPr>
              <w:t>İş Birliği Yapılacak Birimler</w:t>
            </w:r>
          </w:p>
        </w:tc>
        <w:tc>
          <w:tcPr>
            <w:tcW w:w="2726" w:type="pct"/>
            <w:gridSpan w:val="9"/>
            <w:vAlign w:val="center"/>
          </w:tcPr>
          <w:p w:rsidR="00A17643" w:rsidRPr="00A17643" w:rsidRDefault="00A17643" w:rsidP="006122C1">
            <w:pPr>
              <w:spacing w:after="0"/>
              <w:jc w:val="left"/>
              <w:rPr>
                <w:sz w:val="20"/>
                <w:szCs w:val="20"/>
              </w:rPr>
            </w:pPr>
            <w:r w:rsidRPr="00A17643">
              <w:rPr>
                <w:sz w:val="20"/>
                <w:szCs w:val="20"/>
              </w:rPr>
              <w:t>DÖ</w:t>
            </w:r>
            <w:r w:rsidR="006122C1">
              <w:rPr>
                <w:sz w:val="20"/>
                <w:szCs w:val="20"/>
              </w:rPr>
              <w:t>Ş</w:t>
            </w:r>
            <w:r w:rsidRPr="00A17643">
              <w:rPr>
                <w:sz w:val="20"/>
                <w:szCs w:val="20"/>
              </w:rPr>
              <w:t>M, MTE</w:t>
            </w:r>
            <w:r w:rsidR="006122C1">
              <w:rPr>
                <w:sz w:val="20"/>
                <w:szCs w:val="20"/>
              </w:rPr>
              <w:t>Ş</w:t>
            </w:r>
            <w:r w:rsidRPr="00A17643">
              <w:rPr>
                <w:sz w:val="20"/>
                <w:szCs w:val="20"/>
              </w:rPr>
              <w:t>M, ÖERH</w:t>
            </w:r>
            <w:r w:rsidR="006122C1">
              <w:rPr>
                <w:sz w:val="20"/>
                <w:szCs w:val="20"/>
              </w:rPr>
              <w:t>Ş</w:t>
            </w:r>
            <w:r w:rsidRPr="00A17643">
              <w:rPr>
                <w:sz w:val="20"/>
                <w:szCs w:val="20"/>
              </w:rPr>
              <w:t>M, ÖÖK</w:t>
            </w:r>
            <w:r w:rsidR="006122C1">
              <w:rPr>
                <w:sz w:val="20"/>
                <w:szCs w:val="20"/>
              </w:rPr>
              <w:t>Ş</w:t>
            </w:r>
            <w:r w:rsidRPr="00A17643">
              <w:rPr>
                <w:sz w:val="20"/>
                <w:szCs w:val="20"/>
              </w:rPr>
              <w:t xml:space="preserve">M, </w:t>
            </w:r>
            <w:proofErr w:type="gramStart"/>
            <w:r w:rsidR="006122C1">
              <w:rPr>
                <w:sz w:val="20"/>
                <w:szCs w:val="20"/>
              </w:rPr>
              <w:t>BİETŞM</w:t>
            </w:r>
            <w:r w:rsidRPr="00A17643">
              <w:rPr>
                <w:sz w:val="20"/>
                <w:szCs w:val="20"/>
              </w:rPr>
              <w:t xml:space="preserve"> </w:t>
            </w:r>
            <w:r w:rsidR="00420BFB">
              <w:rPr>
                <w:sz w:val="20"/>
                <w:szCs w:val="20"/>
              </w:rPr>
              <w:t>,</w:t>
            </w:r>
            <w:r w:rsidRPr="00A17643">
              <w:rPr>
                <w:sz w:val="20"/>
                <w:szCs w:val="20"/>
              </w:rPr>
              <w:t>DH</w:t>
            </w:r>
            <w:r w:rsidR="006122C1">
              <w:rPr>
                <w:sz w:val="20"/>
                <w:szCs w:val="20"/>
              </w:rPr>
              <w:t>Ş</w:t>
            </w:r>
            <w:r w:rsidRPr="00A17643">
              <w:rPr>
                <w:sz w:val="20"/>
                <w:szCs w:val="20"/>
              </w:rPr>
              <w:t>M</w:t>
            </w:r>
            <w:proofErr w:type="gramEnd"/>
            <w:r w:rsidRPr="00A17643">
              <w:rPr>
                <w:sz w:val="20"/>
                <w:szCs w:val="20"/>
              </w:rPr>
              <w:t>, İE</w:t>
            </w:r>
            <w:r w:rsidR="006122C1">
              <w:rPr>
                <w:sz w:val="20"/>
                <w:szCs w:val="20"/>
              </w:rPr>
              <w:t>ŞM</w:t>
            </w:r>
            <w:r w:rsidRPr="00A17643">
              <w:rPr>
                <w:sz w:val="20"/>
                <w:szCs w:val="20"/>
              </w:rPr>
              <w:t>, ÖDSH</w:t>
            </w:r>
            <w:r w:rsidR="006122C1">
              <w:rPr>
                <w:sz w:val="20"/>
                <w:szCs w:val="20"/>
              </w:rPr>
              <w:t>Ş</w:t>
            </w:r>
            <w:r w:rsidRPr="00A17643">
              <w:rPr>
                <w:sz w:val="20"/>
                <w:szCs w:val="20"/>
              </w:rPr>
              <w:t>M, S</w:t>
            </w:r>
            <w:r w:rsidR="006122C1">
              <w:rPr>
                <w:sz w:val="20"/>
                <w:szCs w:val="20"/>
              </w:rPr>
              <w:t>GŞM</w:t>
            </w:r>
            <w:r w:rsidRPr="00A17643">
              <w:rPr>
                <w:sz w:val="20"/>
                <w:szCs w:val="20"/>
              </w:rPr>
              <w:t>.</w:t>
            </w:r>
          </w:p>
        </w:tc>
      </w:tr>
      <w:tr w:rsidR="00A17643" w:rsidRPr="00A17643" w:rsidTr="00A24A23">
        <w:trPr>
          <w:trHeight w:val="487"/>
        </w:trPr>
        <w:tc>
          <w:tcPr>
            <w:tcW w:w="606" w:type="pct"/>
            <w:gridSpan w:val="2"/>
            <w:shd w:val="clear" w:color="auto" w:fill="00B0F0"/>
            <w:vAlign w:val="center"/>
          </w:tcPr>
          <w:p w:rsidR="00A17643" w:rsidRPr="00A17643" w:rsidRDefault="00A17643" w:rsidP="007B4269">
            <w:pPr>
              <w:spacing w:after="0"/>
              <w:jc w:val="left"/>
              <w:rPr>
                <w:b/>
                <w:sz w:val="20"/>
                <w:szCs w:val="20"/>
              </w:rPr>
            </w:pPr>
            <w:r w:rsidRPr="00A17643">
              <w:rPr>
                <w:b/>
                <w:sz w:val="20"/>
                <w:szCs w:val="20"/>
              </w:rPr>
              <w:t>Riskler</w:t>
            </w:r>
          </w:p>
        </w:tc>
        <w:tc>
          <w:tcPr>
            <w:tcW w:w="4394" w:type="pct"/>
            <w:gridSpan w:val="10"/>
            <w:vAlign w:val="center"/>
          </w:tcPr>
          <w:p w:rsidR="00A17643" w:rsidRPr="00A17643" w:rsidRDefault="00A17643" w:rsidP="007B4269">
            <w:pPr>
              <w:spacing w:after="0"/>
              <w:jc w:val="left"/>
              <w:rPr>
                <w:sz w:val="20"/>
                <w:szCs w:val="20"/>
              </w:rPr>
            </w:pPr>
            <w:r w:rsidRPr="00A17643">
              <w:rPr>
                <w:sz w:val="20"/>
                <w:szCs w:val="20"/>
              </w:rPr>
              <w:t>- Yurtiçi nüfus hareketlerinin devam etmesi ve kentlere yaşanan göç,</w:t>
            </w:r>
          </w:p>
          <w:p w:rsidR="00A17643" w:rsidRPr="00A17643" w:rsidRDefault="00A17643" w:rsidP="007B4269">
            <w:pPr>
              <w:spacing w:after="0"/>
              <w:jc w:val="left"/>
              <w:rPr>
                <w:sz w:val="20"/>
                <w:szCs w:val="20"/>
              </w:rPr>
            </w:pPr>
            <w:r w:rsidRPr="00A17643">
              <w:rPr>
                <w:sz w:val="20"/>
                <w:szCs w:val="20"/>
              </w:rPr>
              <w:t>- Bölgeler arası gelişmişlik düzeyi ile sosyal ve ekonomik koşulların eşit olmaması,</w:t>
            </w:r>
          </w:p>
          <w:p w:rsidR="00A17643" w:rsidRPr="00A17643" w:rsidRDefault="00A17643" w:rsidP="007B4269">
            <w:pPr>
              <w:spacing w:after="0"/>
              <w:jc w:val="left"/>
              <w:rPr>
                <w:sz w:val="20"/>
                <w:szCs w:val="20"/>
              </w:rPr>
            </w:pPr>
            <w:proofErr w:type="gramStart"/>
            <w:r w:rsidRPr="00A17643">
              <w:rPr>
                <w:sz w:val="20"/>
                <w:szCs w:val="20"/>
              </w:rPr>
              <w:t>- Ortaöğretim çağındaki çocukların açık öğretim kurumlarına yöneliminin a</w:t>
            </w:r>
            <w:r w:rsidR="00664F26">
              <w:rPr>
                <w:sz w:val="20"/>
                <w:szCs w:val="20"/>
              </w:rPr>
              <w:t>rtması.</w:t>
            </w:r>
            <w:proofErr w:type="gramEnd"/>
          </w:p>
        </w:tc>
      </w:tr>
      <w:tr w:rsidR="00A17643" w:rsidRPr="00A17643" w:rsidTr="00A24A23">
        <w:trPr>
          <w:trHeight w:val="494"/>
        </w:trPr>
        <w:tc>
          <w:tcPr>
            <w:tcW w:w="272" w:type="pct"/>
            <w:vMerge w:val="restart"/>
            <w:shd w:val="clear" w:color="auto" w:fill="00B0F0"/>
            <w:vAlign w:val="center"/>
          </w:tcPr>
          <w:p w:rsidR="00A17643" w:rsidRPr="00A17643" w:rsidRDefault="00A17643" w:rsidP="007B4269">
            <w:pPr>
              <w:spacing w:after="0"/>
              <w:jc w:val="left"/>
              <w:rPr>
                <w:b/>
                <w:sz w:val="20"/>
                <w:szCs w:val="20"/>
              </w:rPr>
            </w:pPr>
            <w:r w:rsidRPr="00A17643">
              <w:rPr>
                <w:b/>
                <w:sz w:val="20"/>
                <w:szCs w:val="20"/>
              </w:rPr>
              <w:lastRenderedPageBreak/>
              <w:t>Stratejiler</w:t>
            </w:r>
          </w:p>
        </w:tc>
        <w:tc>
          <w:tcPr>
            <w:tcW w:w="334" w:type="pct"/>
            <w:shd w:val="clear" w:color="auto" w:fill="00B0F0"/>
            <w:vAlign w:val="center"/>
          </w:tcPr>
          <w:p w:rsidR="00A17643" w:rsidRPr="00A17643" w:rsidRDefault="00A17643" w:rsidP="007B4269">
            <w:pPr>
              <w:spacing w:after="0"/>
              <w:jc w:val="left"/>
              <w:rPr>
                <w:b/>
                <w:sz w:val="20"/>
                <w:szCs w:val="20"/>
              </w:rPr>
            </w:pPr>
            <w:r w:rsidRPr="00A17643">
              <w:rPr>
                <w:b/>
                <w:sz w:val="20"/>
                <w:szCs w:val="20"/>
              </w:rPr>
              <w:t>S 4.1.1</w:t>
            </w:r>
          </w:p>
        </w:tc>
        <w:tc>
          <w:tcPr>
            <w:tcW w:w="4394" w:type="pct"/>
            <w:gridSpan w:val="10"/>
            <w:vAlign w:val="center"/>
          </w:tcPr>
          <w:p w:rsidR="00E54565" w:rsidRPr="00E54565" w:rsidRDefault="00A17643" w:rsidP="00E54565">
            <w:pPr>
              <w:spacing w:after="0"/>
              <w:jc w:val="left"/>
              <w:rPr>
                <w:b/>
                <w:sz w:val="20"/>
                <w:szCs w:val="20"/>
              </w:rPr>
            </w:pPr>
            <w:r w:rsidRPr="00A17643">
              <w:rPr>
                <w:b/>
                <w:sz w:val="20"/>
                <w:szCs w:val="20"/>
              </w:rPr>
              <w:t>-</w:t>
            </w:r>
            <w:proofErr w:type="gramStart"/>
            <w:r w:rsidR="001B18E1">
              <w:rPr>
                <w:b/>
                <w:sz w:val="20"/>
                <w:szCs w:val="20"/>
              </w:rPr>
              <w:t xml:space="preserve">Müdürlüğümüzce </w:t>
            </w:r>
            <w:r w:rsidRPr="00A17643">
              <w:rPr>
                <w:b/>
                <w:sz w:val="20"/>
                <w:szCs w:val="20"/>
              </w:rPr>
              <w:t xml:space="preserve"> </w:t>
            </w:r>
            <w:r w:rsidR="00E54565" w:rsidRPr="00E54565">
              <w:rPr>
                <w:b/>
                <w:sz w:val="20"/>
                <w:szCs w:val="20"/>
              </w:rPr>
              <w:t>Kız</w:t>
            </w:r>
            <w:proofErr w:type="gramEnd"/>
            <w:r w:rsidR="00E54565" w:rsidRPr="00E54565">
              <w:rPr>
                <w:b/>
                <w:sz w:val="20"/>
                <w:szCs w:val="20"/>
              </w:rPr>
              <w:t xml:space="preserve"> çocukları ile özel politika gerektiren gruplar başta olmak üzere tüm öğrencilerin</w:t>
            </w:r>
          </w:p>
          <w:p w:rsidR="00A17643" w:rsidRPr="00A17643" w:rsidRDefault="00E54565" w:rsidP="00E54565">
            <w:pPr>
              <w:spacing w:after="0"/>
              <w:jc w:val="left"/>
              <w:rPr>
                <w:sz w:val="20"/>
                <w:szCs w:val="20"/>
              </w:rPr>
            </w:pPr>
            <w:proofErr w:type="gramStart"/>
            <w:r w:rsidRPr="00E54565">
              <w:rPr>
                <w:b/>
                <w:sz w:val="20"/>
                <w:szCs w:val="20"/>
              </w:rPr>
              <w:t>ortaöğretime</w:t>
            </w:r>
            <w:proofErr w:type="gramEnd"/>
            <w:r w:rsidRPr="00E54565">
              <w:rPr>
                <w:b/>
                <w:sz w:val="20"/>
                <w:szCs w:val="20"/>
              </w:rPr>
              <w:t xml:space="preserve"> katılımlarının artırılması, devamsızlık ve sınıf tekrarlarının azaltılmasına yönelik çalışmalar yapılacaktır.</w:t>
            </w:r>
          </w:p>
        </w:tc>
      </w:tr>
      <w:tr w:rsidR="00A17643" w:rsidRPr="00A17643" w:rsidTr="00A24A23">
        <w:trPr>
          <w:trHeight w:val="191"/>
        </w:trPr>
        <w:tc>
          <w:tcPr>
            <w:tcW w:w="272" w:type="pct"/>
            <w:vMerge/>
            <w:shd w:val="clear" w:color="auto" w:fill="00B0F0"/>
            <w:vAlign w:val="center"/>
          </w:tcPr>
          <w:p w:rsidR="00A17643" w:rsidRPr="00A17643" w:rsidRDefault="00A17643" w:rsidP="007B4269">
            <w:pPr>
              <w:spacing w:after="0"/>
              <w:jc w:val="left"/>
              <w:rPr>
                <w:b/>
                <w:sz w:val="20"/>
                <w:szCs w:val="20"/>
              </w:rPr>
            </w:pPr>
          </w:p>
        </w:tc>
        <w:tc>
          <w:tcPr>
            <w:tcW w:w="334" w:type="pct"/>
            <w:shd w:val="clear" w:color="auto" w:fill="00B0F0"/>
            <w:vAlign w:val="center"/>
          </w:tcPr>
          <w:p w:rsidR="00A17643" w:rsidRPr="00A17643" w:rsidRDefault="00A17643" w:rsidP="007B4269">
            <w:pPr>
              <w:spacing w:after="0"/>
              <w:jc w:val="left"/>
              <w:rPr>
                <w:b/>
                <w:sz w:val="20"/>
                <w:szCs w:val="20"/>
              </w:rPr>
            </w:pPr>
            <w:r w:rsidRPr="00A17643">
              <w:rPr>
                <w:b/>
                <w:sz w:val="20"/>
                <w:szCs w:val="20"/>
              </w:rPr>
              <w:t>S 4.1.2</w:t>
            </w:r>
          </w:p>
        </w:tc>
        <w:tc>
          <w:tcPr>
            <w:tcW w:w="4394" w:type="pct"/>
            <w:gridSpan w:val="10"/>
            <w:vAlign w:val="center"/>
          </w:tcPr>
          <w:p w:rsidR="00A17643" w:rsidRPr="00A17643" w:rsidRDefault="00A17643" w:rsidP="007B4269">
            <w:pPr>
              <w:spacing w:after="0"/>
              <w:jc w:val="left"/>
              <w:rPr>
                <w:b/>
                <w:sz w:val="20"/>
                <w:szCs w:val="20"/>
              </w:rPr>
            </w:pPr>
            <w:r w:rsidRPr="00A17643">
              <w:rPr>
                <w:b/>
                <w:sz w:val="20"/>
                <w:szCs w:val="20"/>
              </w:rPr>
              <w:t xml:space="preserve">- </w:t>
            </w:r>
            <w:r w:rsidR="001B18E1">
              <w:rPr>
                <w:b/>
                <w:sz w:val="20"/>
                <w:szCs w:val="20"/>
              </w:rPr>
              <w:t xml:space="preserve">Müdürlüğümüzce </w:t>
            </w:r>
            <w:r w:rsidR="00E54565" w:rsidRPr="00E54565">
              <w:rPr>
                <w:b/>
                <w:sz w:val="20"/>
                <w:szCs w:val="20"/>
              </w:rPr>
              <w:t>yatılılık imkânlarının kalitesi iyileştirilecektir</w:t>
            </w:r>
            <w:proofErr w:type="gramStart"/>
            <w:r w:rsidR="00E54565" w:rsidRPr="00E54565">
              <w:rPr>
                <w:b/>
                <w:sz w:val="20"/>
                <w:szCs w:val="20"/>
              </w:rPr>
              <w:t>.</w:t>
            </w:r>
            <w:r w:rsidRPr="00A17643">
              <w:rPr>
                <w:b/>
                <w:sz w:val="20"/>
                <w:szCs w:val="20"/>
              </w:rPr>
              <w:t>.</w:t>
            </w:r>
            <w:proofErr w:type="gramEnd"/>
            <w:r w:rsidRPr="00A17643">
              <w:rPr>
                <w:sz w:val="20"/>
                <w:szCs w:val="20"/>
              </w:rPr>
              <w:t xml:space="preserve"> </w:t>
            </w:r>
          </w:p>
        </w:tc>
      </w:tr>
      <w:tr w:rsidR="00A17643" w:rsidRPr="00A17643" w:rsidTr="00A24A23">
        <w:trPr>
          <w:trHeight w:val="20"/>
        </w:trPr>
        <w:tc>
          <w:tcPr>
            <w:tcW w:w="606" w:type="pct"/>
            <w:gridSpan w:val="2"/>
            <w:shd w:val="clear" w:color="auto" w:fill="00B0F0"/>
            <w:vAlign w:val="center"/>
          </w:tcPr>
          <w:p w:rsidR="00A17643" w:rsidRPr="00A17643" w:rsidRDefault="00A17643" w:rsidP="007B4269">
            <w:pPr>
              <w:spacing w:after="0"/>
              <w:jc w:val="left"/>
              <w:rPr>
                <w:b/>
                <w:sz w:val="20"/>
                <w:szCs w:val="20"/>
              </w:rPr>
            </w:pPr>
            <w:r w:rsidRPr="00A17643">
              <w:rPr>
                <w:b/>
                <w:sz w:val="20"/>
                <w:szCs w:val="20"/>
              </w:rPr>
              <w:t>Maliyet Tahmini</w:t>
            </w:r>
          </w:p>
        </w:tc>
        <w:tc>
          <w:tcPr>
            <w:tcW w:w="4394" w:type="pct"/>
            <w:gridSpan w:val="10"/>
            <w:vAlign w:val="center"/>
          </w:tcPr>
          <w:p w:rsidR="00A17643" w:rsidRPr="00A17643" w:rsidRDefault="00DC4BCD" w:rsidP="007B4269">
            <w:pPr>
              <w:spacing w:after="0"/>
              <w:jc w:val="left"/>
              <w:rPr>
                <w:color w:val="000000"/>
                <w:sz w:val="20"/>
                <w:szCs w:val="20"/>
              </w:rPr>
            </w:pPr>
            <w:r>
              <w:rPr>
                <w:color w:val="000000"/>
                <w:sz w:val="20"/>
                <w:szCs w:val="20"/>
              </w:rPr>
              <w:t>29333,57</w:t>
            </w:r>
            <w:r w:rsidR="0022208E">
              <w:rPr>
                <w:color w:val="000000"/>
                <w:sz w:val="20"/>
                <w:szCs w:val="20"/>
              </w:rPr>
              <w:t xml:space="preserve"> TL</w:t>
            </w:r>
          </w:p>
        </w:tc>
      </w:tr>
      <w:tr w:rsidR="00A17643" w:rsidRPr="00A17643" w:rsidTr="00A24A23">
        <w:trPr>
          <w:trHeight w:val="20"/>
        </w:trPr>
        <w:tc>
          <w:tcPr>
            <w:tcW w:w="606" w:type="pct"/>
            <w:gridSpan w:val="2"/>
            <w:shd w:val="clear" w:color="auto" w:fill="00B0F0"/>
            <w:vAlign w:val="center"/>
          </w:tcPr>
          <w:p w:rsidR="00A17643" w:rsidRPr="00A17643" w:rsidRDefault="00A17643" w:rsidP="007B4269">
            <w:pPr>
              <w:spacing w:after="0"/>
              <w:jc w:val="left"/>
              <w:rPr>
                <w:b/>
                <w:sz w:val="20"/>
                <w:szCs w:val="20"/>
              </w:rPr>
            </w:pPr>
            <w:r w:rsidRPr="00A17643">
              <w:rPr>
                <w:b/>
                <w:sz w:val="20"/>
                <w:szCs w:val="20"/>
              </w:rPr>
              <w:t>Tespitler</w:t>
            </w:r>
          </w:p>
        </w:tc>
        <w:tc>
          <w:tcPr>
            <w:tcW w:w="4394" w:type="pct"/>
            <w:gridSpan w:val="10"/>
            <w:vAlign w:val="center"/>
          </w:tcPr>
          <w:p w:rsidR="00A17643" w:rsidRPr="00A17643" w:rsidRDefault="00A17643" w:rsidP="007B4269">
            <w:pPr>
              <w:tabs>
                <w:tab w:val="left" w:pos="7309"/>
              </w:tabs>
              <w:spacing w:after="0"/>
              <w:jc w:val="left"/>
              <w:rPr>
                <w:sz w:val="20"/>
                <w:szCs w:val="20"/>
              </w:rPr>
            </w:pPr>
            <w:r w:rsidRPr="00A17643">
              <w:rPr>
                <w:sz w:val="20"/>
                <w:szCs w:val="20"/>
              </w:rPr>
              <w:t xml:space="preserve">- Derslik yapımına yönelik yatırımların planlanmasında nüfus hareketleri ve </w:t>
            </w:r>
            <w:proofErr w:type="gramStart"/>
            <w:r w:rsidRPr="00A17643">
              <w:rPr>
                <w:sz w:val="20"/>
                <w:szCs w:val="20"/>
              </w:rPr>
              <w:t>projeksiyonların</w:t>
            </w:r>
            <w:proofErr w:type="gramEnd"/>
            <w:r w:rsidRPr="00A17643">
              <w:rPr>
                <w:sz w:val="20"/>
                <w:szCs w:val="20"/>
              </w:rPr>
              <w:t xml:space="preserve"> yeterince dikkate alınmaması,</w:t>
            </w:r>
          </w:p>
          <w:p w:rsidR="00A17643" w:rsidRPr="00A17643" w:rsidRDefault="00A17643" w:rsidP="007B4269">
            <w:pPr>
              <w:spacing w:after="0"/>
              <w:jc w:val="left"/>
              <w:rPr>
                <w:sz w:val="20"/>
                <w:szCs w:val="20"/>
              </w:rPr>
            </w:pPr>
            <w:r w:rsidRPr="00A17643">
              <w:rPr>
                <w:sz w:val="20"/>
                <w:szCs w:val="20"/>
              </w:rPr>
              <w:t>- Okul ve eğitim ortamının öğrencilerin kişisel, sosyal, sportif ve kültürel ihtiyaçlarını karşılamakta yetersiz olması,</w:t>
            </w:r>
          </w:p>
          <w:p w:rsidR="00A17643" w:rsidRPr="00A17643" w:rsidRDefault="00A17643" w:rsidP="007B4269">
            <w:pPr>
              <w:spacing w:after="0"/>
              <w:jc w:val="left"/>
              <w:rPr>
                <w:sz w:val="20"/>
                <w:szCs w:val="20"/>
              </w:rPr>
            </w:pPr>
            <w:r w:rsidRPr="00A17643">
              <w:rPr>
                <w:sz w:val="20"/>
                <w:szCs w:val="20"/>
              </w:rPr>
              <w:t>- Ortaöğretim kademesine gelen öğrencilerin talep ettikleri okul türüne yerleşmede sorunlar yaşaması,</w:t>
            </w:r>
          </w:p>
          <w:p w:rsidR="00A17643" w:rsidRPr="00A17643" w:rsidRDefault="00A17643" w:rsidP="007B4269">
            <w:pPr>
              <w:tabs>
                <w:tab w:val="left" w:pos="7309"/>
              </w:tabs>
              <w:spacing w:after="0"/>
              <w:jc w:val="left"/>
              <w:rPr>
                <w:sz w:val="20"/>
                <w:szCs w:val="20"/>
              </w:rPr>
            </w:pPr>
            <w:r w:rsidRPr="00A17643">
              <w:rPr>
                <w:sz w:val="20"/>
                <w:szCs w:val="20"/>
              </w:rPr>
              <w:t>- Bazı öğrencilerin maddi imkânsızlıklar sebebiy</w:t>
            </w:r>
            <w:r w:rsidR="00664F26">
              <w:rPr>
                <w:sz w:val="20"/>
                <w:szCs w:val="20"/>
              </w:rPr>
              <w:t>le ortaöğretime devam edememesi.</w:t>
            </w:r>
          </w:p>
        </w:tc>
      </w:tr>
      <w:tr w:rsidR="00A17643" w:rsidRPr="00A17643" w:rsidTr="00A24A23">
        <w:trPr>
          <w:trHeight w:val="20"/>
        </w:trPr>
        <w:tc>
          <w:tcPr>
            <w:tcW w:w="606" w:type="pct"/>
            <w:gridSpan w:val="2"/>
            <w:shd w:val="clear" w:color="auto" w:fill="00B0F0"/>
            <w:vAlign w:val="center"/>
          </w:tcPr>
          <w:p w:rsidR="00A17643" w:rsidRPr="00A17643" w:rsidRDefault="00A17643" w:rsidP="007B4269">
            <w:pPr>
              <w:spacing w:after="0"/>
              <w:jc w:val="left"/>
              <w:rPr>
                <w:b/>
                <w:sz w:val="20"/>
                <w:szCs w:val="20"/>
              </w:rPr>
            </w:pPr>
            <w:r w:rsidRPr="00A17643">
              <w:rPr>
                <w:b/>
                <w:sz w:val="20"/>
                <w:szCs w:val="20"/>
              </w:rPr>
              <w:t>İhtiyaçlar</w:t>
            </w:r>
          </w:p>
        </w:tc>
        <w:tc>
          <w:tcPr>
            <w:tcW w:w="4394" w:type="pct"/>
            <w:gridSpan w:val="10"/>
            <w:vAlign w:val="center"/>
          </w:tcPr>
          <w:p w:rsidR="00A17643" w:rsidRPr="00A17643" w:rsidRDefault="00CD791D" w:rsidP="007B4269">
            <w:pPr>
              <w:spacing w:after="0"/>
              <w:jc w:val="left"/>
              <w:rPr>
                <w:sz w:val="20"/>
                <w:szCs w:val="20"/>
              </w:rPr>
            </w:pPr>
            <w:r>
              <w:rPr>
                <w:sz w:val="20"/>
                <w:szCs w:val="20"/>
              </w:rPr>
              <w:t>-</w:t>
            </w:r>
            <w:r w:rsidR="00A17643" w:rsidRPr="00A17643">
              <w:rPr>
                <w:sz w:val="20"/>
                <w:szCs w:val="20"/>
              </w:rPr>
              <w:t>Okul aidiyetinin geliştirilmesi amacıyla ailelere yönelik bilgilendirme ve farkındalık programlarının düzenlenmesi,</w:t>
            </w:r>
          </w:p>
          <w:p w:rsidR="00A17643" w:rsidRPr="00A17643" w:rsidRDefault="00A17643" w:rsidP="007B4269">
            <w:pPr>
              <w:spacing w:after="0"/>
              <w:jc w:val="left"/>
              <w:rPr>
                <w:sz w:val="20"/>
                <w:szCs w:val="20"/>
              </w:rPr>
            </w:pPr>
            <w:r w:rsidRPr="00A17643">
              <w:rPr>
                <w:sz w:val="20"/>
                <w:szCs w:val="20"/>
              </w:rPr>
              <w:t>- Okul ortamının öğrenciler için çekici hale getirilebilmesi uygun tasarımlar yapılması ve buna yönelik finansmanın sağlanması,</w:t>
            </w:r>
          </w:p>
          <w:p w:rsidR="00A17643" w:rsidRPr="00A17643" w:rsidRDefault="00A17643" w:rsidP="007B4269">
            <w:pPr>
              <w:spacing w:after="0"/>
              <w:jc w:val="left"/>
              <w:rPr>
                <w:sz w:val="20"/>
                <w:szCs w:val="20"/>
              </w:rPr>
            </w:pPr>
            <w:proofErr w:type="gramStart"/>
            <w:r w:rsidRPr="00A17643">
              <w:rPr>
                <w:sz w:val="20"/>
                <w:szCs w:val="20"/>
              </w:rPr>
              <w:t>- Ortaöğretimde devamsızlık ve sınıf tekrarlarına sebep o</w:t>
            </w:r>
            <w:r w:rsidR="00664F26">
              <w:rPr>
                <w:sz w:val="20"/>
                <w:szCs w:val="20"/>
              </w:rPr>
              <w:t>lan faktörlerin tespit edilmesi.</w:t>
            </w:r>
            <w:proofErr w:type="gramEnd"/>
          </w:p>
        </w:tc>
      </w:tr>
    </w:tbl>
    <w:p w:rsidR="00A17643" w:rsidRPr="00A17643" w:rsidRDefault="00A17643" w:rsidP="00A17643">
      <w:pPr>
        <w:rPr>
          <w:b/>
          <w:sz w:val="20"/>
          <w:szCs w:val="20"/>
        </w:rPr>
      </w:pPr>
    </w:p>
    <w:p w:rsidR="007B4269" w:rsidRPr="00A17643" w:rsidRDefault="007B4269" w:rsidP="00A17643">
      <w:pPr>
        <w:rPr>
          <w:b/>
          <w:sz w:val="20"/>
          <w:szCs w:val="20"/>
        </w:rPr>
      </w:pPr>
    </w:p>
    <w:p w:rsidR="00A17643" w:rsidRPr="00724CE1" w:rsidRDefault="00A17643" w:rsidP="00737B6D">
      <w:pPr>
        <w:rPr>
          <w:b/>
          <w:bCs/>
          <w:color w:val="C45911" w:themeColor="accent2" w:themeShade="BF"/>
          <w:sz w:val="28"/>
          <w:szCs w:val="28"/>
        </w:rPr>
      </w:pPr>
      <w:bookmarkStart w:id="48" w:name="_Toc532132470"/>
      <w:r w:rsidRPr="00724CE1">
        <w:rPr>
          <w:b/>
          <w:bCs/>
          <w:color w:val="C45911" w:themeColor="accent2" w:themeShade="BF"/>
          <w:sz w:val="28"/>
          <w:szCs w:val="28"/>
        </w:rPr>
        <w:t xml:space="preserve">Hedef </w:t>
      </w:r>
      <w:proofErr w:type="gramStart"/>
      <w:r w:rsidRPr="00724CE1">
        <w:rPr>
          <w:b/>
          <w:bCs/>
          <w:color w:val="C45911" w:themeColor="accent2" w:themeShade="BF"/>
          <w:sz w:val="28"/>
          <w:szCs w:val="28"/>
        </w:rPr>
        <w:t>4.2</w:t>
      </w:r>
      <w:proofErr w:type="gramEnd"/>
      <w:r w:rsidR="00737B6D" w:rsidRPr="00724CE1">
        <w:rPr>
          <w:b/>
          <w:bCs/>
          <w:color w:val="C45911" w:themeColor="accent2" w:themeShade="BF"/>
          <w:sz w:val="28"/>
          <w:szCs w:val="28"/>
        </w:rPr>
        <w:t>:</w:t>
      </w:r>
      <w:r w:rsidRPr="00724CE1">
        <w:rPr>
          <w:b/>
          <w:bCs/>
          <w:color w:val="C45911" w:themeColor="accent2" w:themeShade="BF"/>
          <w:sz w:val="28"/>
          <w:szCs w:val="28"/>
        </w:rPr>
        <w:t xml:space="preserve"> Ortaöğretim, değişen dünyanın gerektirdiği becerileri sağlayan ve değişimin aktörü olacak öğrenciler yetiştiren bir yapıya kavuşturulacaktır.</w:t>
      </w:r>
      <w:bookmarkEnd w:id="48"/>
      <w:r w:rsidR="005135E5" w:rsidRPr="00724CE1">
        <w:rPr>
          <w:color w:val="C45911" w:themeColor="accent2" w:themeShade="BF"/>
        </w:rPr>
        <w:t xml:space="preserve"> </w:t>
      </w:r>
      <w:r w:rsidR="005135E5" w:rsidRPr="00724CE1">
        <w:rPr>
          <w:b/>
          <w:bCs/>
          <w:color w:val="C45911" w:themeColor="accent2" w:themeShade="BF"/>
          <w:sz w:val="28"/>
          <w:szCs w:val="28"/>
        </w:rPr>
        <w:t>Müdürlüğümüzce uygulama yaygınlaştırılacaktır.</w:t>
      </w:r>
    </w:p>
    <w:tbl>
      <w:tblPr>
        <w:tblStyle w:val="TabloKlavuzu"/>
        <w:tblW w:w="5000" w:type="pct"/>
        <w:tblLook w:val="04A0" w:firstRow="1" w:lastRow="0" w:firstColumn="1" w:lastColumn="0" w:noHBand="0" w:noVBand="1"/>
      </w:tblPr>
      <w:tblGrid>
        <w:gridCol w:w="1209"/>
        <w:gridCol w:w="486"/>
        <w:gridCol w:w="417"/>
        <w:gridCol w:w="5342"/>
        <w:gridCol w:w="1287"/>
        <w:gridCol w:w="1172"/>
        <w:gridCol w:w="655"/>
        <w:gridCol w:w="655"/>
        <w:gridCol w:w="655"/>
        <w:gridCol w:w="655"/>
        <w:gridCol w:w="695"/>
        <w:gridCol w:w="897"/>
        <w:gridCol w:w="975"/>
      </w:tblGrid>
      <w:tr w:rsidR="00A17643" w:rsidRPr="00A17643" w:rsidTr="00912E40">
        <w:trPr>
          <w:trHeight w:val="20"/>
        </w:trPr>
        <w:tc>
          <w:tcPr>
            <w:tcW w:w="561" w:type="pct"/>
            <w:gridSpan w:val="2"/>
            <w:shd w:val="clear" w:color="auto" w:fill="00B0F0"/>
            <w:vAlign w:val="center"/>
          </w:tcPr>
          <w:p w:rsidR="00A17643" w:rsidRPr="00A17643" w:rsidRDefault="00A17643" w:rsidP="00A24A23">
            <w:pPr>
              <w:spacing w:after="0"/>
              <w:jc w:val="left"/>
              <w:rPr>
                <w:b/>
                <w:sz w:val="20"/>
                <w:szCs w:val="20"/>
              </w:rPr>
            </w:pPr>
            <w:r w:rsidRPr="00A17643">
              <w:rPr>
                <w:b/>
                <w:sz w:val="20"/>
                <w:szCs w:val="20"/>
              </w:rPr>
              <w:t>Amaç 4</w:t>
            </w:r>
          </w:p>
        </w:tc>
        <w:tc>
          <w:tcPr>
            <w:tcW w:w="4439" w:type="pct"/>
            <w:gridSpan w:val="11"/>
            <w:vAlign w:val="center"/>
          </w:tcPr>
          <w:p w:rsidR="00A17643" w:rsidRPr="00A17643" w:rsidRDefault="00A17643" w:rsidP="00A24A23">
            <w:pPr>
              <w:spacing w:after="0"/>
              <w:jc w:val="left"/>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A17643" w:rsidRPr="00A17643" w:rsidTr="00912E40">
        <w:trPr>
          <w:trHeight w:val="20"/>
        </w:trPr>
        <w:tc>
          <w:tcPr>
            <w:tcW w:w="561" w:type="pct"/>
            <w:gridSpan w:val="2"/>
            <w:shd w:val="clear" w:color="auto" w:fill="00B0F0"/>
            <w:vAlign w:val="center"/>
          </w:tcPr>
          <w:p w:rsidR="00A17643" w:rsidRPr="00A17643" w:rsidRDefault="00A17643" w:rsidP="00A24A23">
            <w:pPr>
              <w:spacing w:after="0"/>
              <w:jc w:val="left"/>
              <w:rPr>
                <w:b/>
                <w:sz w:val="20"/>
                <w:szCs w:val="20"/>
              </w:rPr>
            </w:pPr>
            <w:r w:rsidRPr="00A17643">
              <w:rPr>
                <w:b/>
                <w:sz w:val="20"/>
                <w:szCs w:val="20"/>
              </w:rPr>
              <w:t xml:space="preserve">Hedef </w:t>
            </w:r>
            <w:proofErr w:type="gramStart"/>
            <w:r w:rsidRPr="00A17643">
              <w:rPr>
                <w:b/>
                <w:sz w:val="20"/>
                <w:szCs w:val="20"/>
              </w:rPr>
              <w:t>4.2</w:t>
            </w:r>
            <w:proofErr w:type="gramEnd"/>
          </w:p>
        </w:tc>
        <w:tc>
          <w:tcPr>
            <w:tcW w:w="4439" w:type="pct"/>
            <w:gridSpan w:val="11"/>
            <w:vAlign w:val="center"/>
          </w:tcPr>
          <w:p w:rsidR="00A17643" w:rsidRPr="00A17643" w:rsidRDefault="00A17643" w:rsidP="000A79A2">
            <w:pPr>
              <w:spacing w:after="0"/>
              <w:jc w:val="left"/>
              <w:rPr>
                <w:sz w:val="20"/>
                <w:szCs w:val="20"/>
              </w:rPr>
            </w:pPr>
            <w:r w:rsidRPr="00A17643">
              <w:rPr>
                <w:b/>
                <w:sz w:val="20"/>
                <w:szCs w:val="20"/>
              </w:rPr>
              <w:t>Ortaöğretim, değişen dünyanın gerektirdiği becerileri sağlayan ve değişimin aktörü olacak öğrenciler yetiştiren bir yapıya kavuşturulacaktır.</w:t>
            </w:r>
            <w:r w:rsidR="000A79A2">
              <w:t xml:space="preserve"> </w:t>
            </w:r>
            <w:r w:rsidR="000A79A2" w:rsidRPr="000A79A2">
              <w:rPr>
                <w:b/>
                <w:sz w:val="20"/>
                <w:szCs w:val="20"/>
              </w:rPr>
              <w:t xml:space="preserve">Müdürlüğümüz </w:t>
            </w:r>
            <w:r w:rsidR="000A79A2">
              <w:rPr>
                <w:b/>
                <w:sz w:val="20"/>
                <w:szCs w:val="20"/>
              </w:rPr>
              <w:t>yapıyı</w:t>
            </w:r>
            <w:r w:rsidR="000A79A2" w:rsidRPr="000A79A2">
              <w:rPr>
                <w:b/>
                <w:sz w:val="20"/>
                <w:szCs w:val="20"/>
              </w:rPr>
              <w:t xml:space="preserve"> yaygınlaştıracaktır.</w:t>
            </w:r>
          </w:p>
        </w:tc>
      </w:tr>
      <w:tr w:rsidR="00A17643" w:rsidRPr="00A17643" w:rsidTr="00912E40">
        <w:trPr>
          <w:trHeight w:val="20"/>
        </w:trPr>
        <w:tc>
          <w:tcPr>
            <w:tcW w:w="2468"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Performans Göstergeleri</w:t>
            </w:r>
          </w:p>
        </w:tc>
        <w:tc>
          <w:tcPr>
            <w:tcW w:w="426"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Hedefe Etkisi (%)</w:t>
            </w:r>
          </w:p>
        </w:tc>
        <w:tc>
          <w:tcPr>
            <w:tcW w:w="388"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Başlangıç Değeri</w:t>
            </w:r>
          </w:p>
        </w:tc>
        <w:tc>
          <w:tcPr>
            <w:tcW w:w="217"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2019</w:t>
            </w:r>
          </w:p>
        </w:tc>
        <w:tc>
          <w:tcPr>
            <w:tcW w:w="217"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2020</w:t>
            </w:r>
          </w:p>
        </w:tc>
        <w:tc>
          <w:tcPr>
            <w:tcW w:w="217"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2021</w:t>
            </w:r>
          </w:p>
        </w:tc>
        <w:tc>
          <w:tcPr>
            <w:tcW w:w="217"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2022</w:t>
            </w:r>
          </w:p>
        </w:tc>
        <w:tc>
          <w:tcPr>
            <w:tcW w:w="230"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2023</w:t>
            </w:r>
          </w:p>
        </w:tc>
        <w:tc>
          <w:tcPr>
            <w:tcW w:w="297"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İzleme Sıklığı</w:t>
            </w:r>
          </w:p>
        </w:tc>
        <w:tc>
          <w:tcPr>
            <w:tcW w:w="322"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Rapor Sıklığı</w:t>
            </w:r>
          </w:p>
        </w:tc>
      </w:tr>
      <w:tr w:rsidR="00A17643" w:rsidRPr="00A17643" w:rsidTr="00912E40">
        <w:trPr>
          <w:trHeight w:val="20"/>
        </w:trPr>
        <w:tc>
          <w:tcPr>
            <w:tcW w:w="2468"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 xml:space="preserve">PG 4.2.1. </w:t>
            </w:r>
            <w:r w:rsidR="0068490A">
              <w:rPr>
                <w:b/>
                <w:sz w:val="20"/>
                <w:szCs w:val="20"/>
              </w:rPr>
              <w:t xml:space="preserve">İlçemizde </w:t>
            </w:r>
            <w:r w:rsidRPr="00A17643">
              <w:rPr>
                <w:b/>
                <w:sz w:val="20"/>
                <w:szCs w:val="20"/>
              </w:rPr>
              <w:t>Yükseköğretime hazırlık ve uyum programı uygulayan okul oranı (%)</w:t>
            </w:r>
          </w:p>
        </w:tc>
        <w:tc>
          <w:tcPr>
            <w:tcW w:w="426" w:type="pct"/>
            <w:vAlign w:val="center"/>
          </w:tcPr>
          <w:p w:rsidR="00A17643" w:rsidRPr="00A17643" w:rsidRDefault="00A17643" w:rsidP="00A24A23">
            <w:pPr>
              <w:spacing w:after="0"/>
              <w:jc w:val="center"/>
              <w:rPr>
                <w:sz w:val="20"/>
                <w:szCs w:val="20"/>
              </w:rPr>
            </w:pPr>
            <w:r w:rsidRPr="00A17643">
              <w:rPr>
                <w:sz w:val="20"/>
                <w:szCs w:val="20"/>
              </w:rPr>
              <w:t>25</w:t>
            </w:r>
          </w:p>
        </w:tc>
        <w:tc>
          <w:tcPr>
            <w:tcW w:w="388" w:type="pct"/>
            <w:vAlign w:val="center"/>
          </w:tcPr>
          <w:p w:rsidR="00A17643" w:rsidRPr="00A17643" w:rsidRDefault="00A17643" w:rsidP="00A24A23">
            <w:pPr>
              <w:spacing w:after="0"/>
              <w:jc w:val="center"/>
              <w:rPr>
                <w:sz w:val="20"/>
                <w:szCs w:val="20"/>
              </w:rPr>
            </w:pPr>
            <w:r w:rsidRPr="00A17643">
              <w:rPr>
                <w:sz w:val="20"/>
                <w:szCs w:val="20"/>
              </w:rPr>
              <w:t>0</w:t>
            </w:r>
          </w:p>
        </w:tc>
        <w:tc>
          <w:tcPr>
            <w:tcW w:w="217" w:type="pct"/>
            <w:vAlign w:val="center"/>
          </w:tcPr>
          <w:p w:rsidR="00A17643" w:rsidRPr="00A17643" w:rsidRDefault="00A17643" w:rsidP="00A24A23">
            <w:pPr>
              <w:spacing w:after="0"/>
              <w:jc w:val="center"/>
              <w:rPr>
                <w:sz w:val="20"/>
                <w:szCs w:val="20"/>
              </w:rPr>
            </w:pPr>
            <w:r w:rsidRPr="00A17643">
              <w:rPr>
                <w:sz w:val="20"/>
                <w:szCs w:val="20"/>
              </w:rPr>
              <w:t>0</w:t>
            </w:r>
          </w:p>
        </w:tc>
        <w:tc>
          <w:tcPr>
            <w:tcW w:w="217" w:type="pct"/>
            <w:vAlign w:val="center"/>
          </w:tcPr>
          <w:p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10</w:t>
            </w:r>
          </w:p>
        </w:tc>
        <w:tc>
          <w:tcPr>
            <w:tcW w:w="217" w:type="pct"/>
            <w:vAlign w:val="center"/>
          </w:tcPr>
          <w:p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30</w:t>
            </w:r>
          </w:p>
        </w:tc>
        <w:tc>
          <w:tcPr>
            <w:tcW w:w="217" w:type="pct"/>
            <w:vAlign w:val="center"/>
          </w:tcPr>
          <w:p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50</w:t>
            </w:r>
          </w:p>
        </w:tc>
        <w:tc>
          <w:tcPr>
            <w:tcW w:w="230" w:type="pct"/>
            <w:vAlign w:val="center"/>
          </w:tcPr>
          <w:p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100</w:t>
            </w:r>
          </w:p>
        </w:tc>
        <w:tc>
          <w:tcPr>
            <w:tcW w:w="297" w:type="pct"/>
            <w:vAlign w:val="center"/>
          </w:tcPr>
          <w:p w:rsidR="00A17643" w:rsidRPr="00A17643" w:rsidRDefault="00A17643" w:rsidP="00A24A23">
            <w:pPr>
              <w:spacing w:after="0"/>
              <w:jc w:val="center"/>
              <w:rPr>
                <w:sz w:val="20"/>
                <w:szCs w:val="20"/>
              </w:rPr>
            </w:pPr>
            <w:r w:rsidRPr="00A17643">
              <w:rPr>
                <w:sz w:val="20"/>
                <w:szCs w:val="20"/>
              </w:rPr>
              <w:t>6 Ay</w:t>
            </w:r>
          </w:p>
        </w:tc>
        <w:tc>
          <w:tcPr>
            <w:tcW w:w="322" w:type="pct"/>
            <w:vAlign w:val="center"/>
          </w:tcPr>
          <w:p w:rsidR="00A17643" w:rsidRPr="00A17643" w:rsidRDefault="00A17643" w:rsidP="00A24A23">
            <w:pPr>
              <w:spacing w:after="0"/>
              <w:jc w:val="center"/>
              <w:rPr>
                <w:sz w:val="20"/>
                <w:szCs w:val="20"/>
              </w:rPr>
            </w:pPr>
            <w:r w:rsidRPr="00A17643">
              <w:rPr>
                <w:sz w:val="20"/>
                <w:szCs w:val="20"/>
              </w:rPr>
              <w:t>6 Ay</w:t>
            </w:r>
          </w:p>
        </w:tc>
      </w:tr>
      <w:tr w:rsidR="00A17643" w:rsidRPr="00A17643" w:rsidTr="00912E40">
        <w:trPr>
          <w:trHeight w:val="20"/>
        </w:trPr>
        <w:tc>
          <w:tcPr>
            <w:tcW w:w="2468"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PG 4.2.2.</w:t>
            </w:r>
            <w:proofErr w:type="gramStart"/>
            <w:r w:rsidR="0068490A">
              <w:rPr>
                <w:b/>
                <w:sz w:val="20"/>
                <w:szCs w:val="20"/>
              </w:rPr>
              <w:t xml:space="preserve">İlçemizde </w:t>
            </w:r>
            <w:r w:rsidRPr="00A17643">
              <w:rPr>
                <w:b/>
                <w:sz w:val="20"/>
                <w:szCs w:val="20"/>
              </w:rPr>
              <w:t xml:space="preserve"> Ulusal</w:t>
            </w:r>
            <w:proofErr w:type="gramEnd"/>
            <w:r w:rsidRPr="00A17643">
              <w:rPr>
                <w:b/>
                <w:sz w:val="20"/>
                <w:szCs w:val="20"/>
              </w:rPr>
              <w:t xml:space="preserve"> ve uluslararası projelere katılan öğrenci oranı (%)</w:t>
            </w:r>
          </w:p>
        </w:tc>
        <w:tc>
          <w:tcPr>
            <w:tcW w:w="426" w:type="pct"/>
            <w:vAlign w:val="center"/>
          </w:tcPr>
          <w:p w:rsidR="00A17643" w:rsidRPr="00A17643" w:rsidRDefault="00A17643" w:rsidP="00A24A23">
            <w:pPr>
              <w:spacing w:after="0"/>
              <w:jc w:val="center"/>
              <w:rPr>
                <w:sz w:val="20"/>
                <w:szCs w:val="20"/>
              </w:rPr>
            </w:pPr>
            <w:r w:rsidRPr="00A17643">
              <w:rPr>
                <w:sz w:val="20"/>
                <w:szCs w:val="20"/>
              </w:rPr>
              <w:t>25</w:t>
            </w:r>
          </w:p>
        </w:tc>
        <w:tc>
          <w:tcPr>
            <w:tcW w:w="388" w:type="pct"/>
            <w:vAlign w:val="center"/>
          </w:tcPr>
          <w:p w:rsidR="00A17643" w:rsidRPr="00A17643" w:rsidRDefault="00A17643" w:rsidP="00A24A23">
            <w:pPr>
              <w:spacing w:after="0"/>
              <w:jc w:val="center"/>
              <w:rPr>
                <w:sz w:val="20"/>
                <w:szCs w:val="20"/>
              </w:rPr>
            </w:pPr>
            <w:r w:rsidRPr="00A17643">
              <w:rPr>
                <w:sz w:val="20"/>
                <w:szCs w:val="20"/>
              </w:rPr>
              <w:t>0</w:t>
            </w:r>
          </w:p>
        </w:tc>
        <w:tc>
          <w:tcPr>
            <w:tcW w:w="217" w:type="pct"/>
            <w:vAlign w:val="center"/>
          </w:tcPr>
          <w:p w:rsidR="00A17643" w:rsidRPr="00A17643" w:rsidRDefault="00B92424" w:rsidP="00A24A23">
            <w:pPr>
              <w:spacing w:after="0"/>
              <w:jc w:val="center"/>
              <w:rPr>
                <w:sz w:val="20"/>
                <w:szCs w:val="20"/>
              </w:rPr>
            </w:pPr>
            <w:r>
              <w:rPr>
                <w:sz w:val="20"/>
                <w:szCs w:val="20"/>
              </w:rPr>
              <w:t>%</w:t>
            </w:r>
            <w:r w:rsidR="00B06A9F">
              <w:rPr>
                <w:sz w:val="20"/>
                <w:szCs w:val="20"/>
              </w:rPr>
              <w:t>1</w:t>
            </w:r>
          </w:p>
        </w:tc>
        <w:tc>
          <w:tcPr>
            <w:tcW w:w="217" w:type="pct"/>
            <w:vAlign w:val="center"/>
          </w:tcPr>
          <w:p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B06A9F">
              <w:rPr>
                <w:sz w:val="20"/>
                <w:szCs w:val="20"/>
              </w:rPr>
              <w:t>2</w:t>
            </w:r>
          </w:p>
        </w:tc>
        <w:tc>
          <w:tcPr>
            <w:tcW w:w="217" w:type="pct"/>
            <w:vAlign w:val="center"/>
          </w:tcPr>
          <w:p w:rsidR="00A17643" w:rsidRPr="00A17643" w:rsidRDefault="0098761C" w:rsidP="00B06A9F">
            <w:pPr>
              <w:spacing w:after="0"/>
              <w:jc w:val="center"/>
              <w:rPr>
                <w:sz w:val="20"/>
                <w:szCs w:val="20"/>
              </w:rPr>
            </w:pPr>
            <w:r>
              <w:rPr>
                <w:rFonts w:eastAsia="Times New Roman" w:cs="Times New Roman"/>
                <w:b/>
                <w:color w:val="000000" w:themeColor="text1"/>
                <w:sz w:val="20"/>
                <w:szCs w:val="20"/>
              </w:rPr>
              <w:t>%</w:t>
            </w:r>
            <w:r w:rsidR="00B06A9F">
              <w:rPr>
                <w:sz w:val="20"/>
                <w:szCs w:val="20"/>
              </w:rPr>
              <w:t>5</w:t>
            </w:r>
          </w:p>
        </w:tc>
        <w:tc>
          <w:tcPr>
            <w:tcW w:w="217" w:type="pct"/>
            <w:vAlign w:val="center"/>
          </w:tcPr>
          <w:p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8</w:t>
            </w:r>
          </w:p>
        </w:tc>
        <w:tc>
          <w:tcPr>
            <w:tcW w:w="230" w:type="pct"/>
            <w:vAlign w:val="center"/>
          </w:tcPr>
          <w:p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10</w:t>
            </w:r>
          </w:p>
        </w:tc>
        <w:tc>
          <w:tcPr>
            <w:tcW w:w="297" w:type="pct"/>
            <w:vAlign w:val="center"/>
          </w:tcPr>
          <w:p w:rsidR="00A17643" w:rsidRPr="00A17643" w:rsidRDefault="00A17643" w:rsidP="00A24A23">
            <w:pPr>
              <w:spacing w:after="0"/>
              <w:jc w:val="center"/>
              <w:rPr>
                <w:sz w:val="20"/>
                <w:szCs w:val="20"/>
              </w:rPr>
            </w:pPr>
            <w:r w:rsidRPr="00A17643">
              <w:rPr>
                <w:sz w:val="20"/>
                <w:szCs w:val="20"/>
              </w:rPr>
              <w:t>6 Ay</w:t>
            </w:r>
          </w:p>
        </w:tc>
        <w:tc>
          <w:tcPr>
            <w:tcW w:w="322" w:type="pct"/>
            <w:vAlign w:val="center"/>
          </w:tcPr>
          <w:p w:rsidR="00A17643" w:rsidRPr="00A17643" w:rsidRDefault="00A17643" w:rsidP="00A24A23">
            <w:pPr>
              <w:spacing w:after="0"/>
              <w:jc w:val="center"/>
              <w:rPr>
                <w:sz w:val="20"/>
                <w:szCs w:val="20"/>
              </w:rPr>
            </w:pPr>
            <w:r w:rsidRPr="00A17643">
              <w:rPr>
                <w:sz w:val="20"/>
                <w:szCs w:val="20"/>
              </w:rPr>
              <w:t>6 Ay</w:t>
            </w:r>
          </w:p>
        </w:tc>
      </w:tr>
      <w:tr w:rsidR="00A17643" w:rsidRPr="00A17643" w:rsidTr="00912E40">
        <w:trPr>
          <w:trHeight w:val="20"/>
        </w:trPr>
        <w:tc>
          <w:tcPr>
            <w:tcW w:w="2468" w:type="pct"/>
            <w:gridSpan w:val="4"/>
            <w:shd w:val="clear" w:color="auto" w:fill="00B0F0"/>
            <w:vAlign w:val="center"/>
          </w:tcPr>
          <w:p w:rsidR="00A17643" w:rsidRPr="00A17643" w:rsidRDefault="00E50B54" w:rsidP="00A24A23">
            <w:pPr>
              <w:spacing w:after="0"/>
              <w:jc w:val="left"/>
              <w:rPr>
                <w:b/>
                <w:sz w:val="20"/>
                <w:szCs w:val="20"/>
              </w:rPr>
            </w:pPr>
            <w:r>
              <w:rPr>
                <w:b/>
                <w:sz w:val="20"/>
                <w:szCs w:val="20"/>
              </w:rPr>
              <w:t>PG 4.2.3</w:t>
            </w:r>
            <w:r w:rsidR="00A17643" w:rsidRPr="00A17643">
              <w:rPr>
                <w:b/>
                <w:sz w:val="20"/>
                <w:szCs w:val="20"/>
              </w:rPr>
              <w:t xml:space="preserve">. </w:t>
            </w:r>
            <w:r w:rsidR="0068490A">
              <w:rPr>
                <w:b/>
                <w:sz w:val="20"/>
                <w:szCs w:val="20"/>
              </w:rPr>
              <w:t xml:space="preserve">İlçemizde </w:t>
            </w:r>
            <w:r w:rsidR="00A17643" w:rsidRPr="00A17643">
              <w:rPr>
                <w:b/>
                <w:sz w:val="20"/>
                <w:szCs w:val="20"/>
              </w:rPr>
              <w:t>Toplumsal sorumluluk ve gönüllülük programlarına katılan öğrenci oranı (%)</w:t>
            </w:r>
          </w:p>
        </w:tc>
        <w:tc>
          <w:tcPr>
            <w:tcW w:w="426" w:type="pct"/>
            <w:vAlign w:val="center"/>
          </w:tcPr>
          <w:p w:rsidR="00A17643" w:rsidRPr="00A17643" w:rsidRDefault="00A17643" w:rsidP="00A24A23">
            <w:pPr>
              <w:spacing w:after="0"/>
              <w:jc w:val="center"/>
              <w:rPr>
                <w:sz w:val="20"/>
                <w:szCs w:val="20"/>
              </w:rPr>
            </w:pPr>
            <w:r w:rsidRPr="00A17643">
              <w:rPr>
                <w:sz w:val="20"/>
                <w:szCs w:val="20"/>
              </w:rPr>
              <w:t>25</w:t>
            </w:r>
          </w:p>
        </w:tc>
        <w:tc>
          <w:tcPr>
            <w:tcW w:w="388" w:type="pct"/>
            <w:vAlign w:val="center"/>
          </w:tcPr>
          <w:p w:rsidR="00A17643" w:rsidRPr="00A17643" w:rsidRDefault="00A17643" w:rsidP="00A24A23">
            <w:pPr>
              <w:spacing w:after="0"/>
              <w:jc w:val="center"/>
              <w:rPr>
                <w:sz w:val="20"/>
                <w:szCs w:val="20"/>
              </w:rPr>
            </w:pPr>
            <w:r w:rsidRPr="00A17643">
              <w:rPr>
                <w:sz w:val="20"/>
                <w:szCs w:val="20"/>
              </w:rPr>
              <w:t>0</w:t>
            </w:r>
          </w:p>
        </w:tc>
        <w:tc>
          <w:tcPr>
            <w:tcW w:w="217" w:type="pct"/>
            <w:vAlign w:val="center"/>
          </w:tcPr>
          <w:p w:rsidR="00A17643" w:rsidRPr="00A17643" w:rsidRDefault="00A17643" w:rsidP="00A24A23">
            <w:pPr>
              <w:spacing w:after="0"/>
              <w:jc w:val="center"/>
              <w:rPr>
                <w:sz w:val="20"/>
                <w:szCs w:val="20"/>
              </w:rPr>
            </w:pPr>
            <w:r w:rsidRPr="00A17643">
              <w:rPr>
                <w:sz w:val="20"/>
                <w:szCs w:val="20"/>
              </w:rPr>
              <w:t>0</w:t>
            </w:r>
          </w:p>
        </w:tc>
        <w:tc>
          <w:tcPr>
            <w:tcW w:w="217" w:type="pct"/>
            <w:vAlign w:val="center"/>
          </w:tcPr>
          <w:p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10</w:t>
            </w:r>
          </w:p>
        </w:tc>
        <w:tc>
          <w:tcPr>
            <w:tcW w:w="217" w:type="pct"/>
            <w:vAlign w:val="center"/>
          </w:tcPr>
          <w:p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20</w:t>
            </w:r>
          </w:p>
        </w:tc>
        <w:tc>
          <w:tcPr>
            <w:tcW w:w="217" w:type="pct"/>
            <w:vAlign w:val="center"/>
          </w:tcPr>
          <w:p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30</w:t>
            </w:r>
          </w:p>
        </w:tc>
        <w:tc>
          <w:tcPr>
            <w:tcW w:w="230" w:type="pct"/>
            <w:vAlign w:val="center"/>
          </w:tcPr>
          <w:p w:rsidR="00A17643" w:rsidRPr="00A17643" w:rsidRDefault="0098761C" w:rsidP="00A24A23">
            <w:pPr>
              <w:spacing w:after="0"/>
              <w:jc w:val="center"/>
              <w:rPr>
                <w:sz w:val="20"/>
                <w:szCs w:val="20"/>
              </w:rPr>
            </w:pPr>
            <w:r>
              <w:rPr>
                <w:rFonts w:eastAsia="Times New Roman" w:cs="Times New Roman"/>
                <w:b/>
                <w:color w:val="000000" w:themeColor="text1"/>
                <w:sz w:val="20"/>
                <w:szCs w:val="20"/>
              </w:rPr>
              <w:t>%</w:t>
            </w:r>
            <w:r w:rsidR="00A17643" w:rsidRPr="00A17643">
              <w:rPr>
                <w:sz w:val="20"/>
                <w:szCs w:val="20"/>
              </w:rPr>
              <w:t>40</w:t>
            </w:r>
          </w:p>
        </w:tc>
        <w:tc>
          <w:tcPr>
            <w:tcW w:w="297" w:type="pct"/>
            <w:vAlign w:val="center"/>
          </w:tcPr>
          <w:p w:rsidR="00A17643" w:rsidRPr="00A17643" w:rsidRDefault="00A17643" w:rsidP="00A24A23">
            <w:pPr>
              <w:spacing w:after="0"/>
              <w:jc w:val="center"/>
              <w:rPr>
                <w:sz w:val="20"/>
                <w:szCs w:val="20"/>
              </w:rPr>
            </w:pPr>
            <w:r w:rsidRPr="00A17643">
              <w:rPr>
                <w:sz w:val="20"/>
                <w:szCs w:val="20"/>
              </w:rPr>
              <w:t>6 Ay</w:t>
            </w:r>
          </w:p>
        </w:tc>
        <w:tc>
          <w:tcPr>
            <w:tcW w:w="322" w:type="pct"/>
            <w:vAlign w:val="center"/>
          </w:tcPr>
          <w:p w:rsidR="00A17643" w:rsidRPr="00A17643" w:rsidRDefault="00A17643" w:rsidP="00A24A23">
            <w:pPr>
              <w:spacing w:after="0"/>
              <w:jc w:val="center"/>
              <w:rPr>
                <w:sz w:val="20"/>
                <w:szCs w:val="20"/>
              </w:rPr>
            </w:pPr>
            <w:r w:rsidRPr="00A17643">
              <w:rPr>
                <w:sz w:val="20"/>
                <w:szCs w:val="20"/>
              </w:rPr>
              <w:t>6 Ay</w:t>
            </w:r>
          </w:p>
        </w:tc>
      </w:tr>
      <w:tr w:rsidR="00A17643" w:rsidRPr="00A17643" w:rsidTr="00912E40">
        <w:trPr>
          <w:trHeight w:val="20"/>
        </w:trPr>
        <w:tc>
          <w:tcPr>
            <w:tcW w:w="2468"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Koordinatör Birim</w:t>
            </w:r>
          </w:p>
        </w:tc>
        <w:tc>
          <w:tcPr>
            <w:tcW w:w="2532" w:type="pct"/>
            <w:gridSpan w:val="9"/>
            <w:vAlign w:val="center"/>
          </w:tcPr>
          <w:p w:rsidR="00A17643" w:rsidRPr="00A17643" w:rsidRDefault="00A17643" w:rsidP="0068490A">
            <w:pPr>
              <w:spacing w:after="0"/>
              <w:jc w:val="left"/>
              <w:rPr>
                <w:sz w:val="20"/>
                <w:szCs w:val="20"/>
              </w:rPr>
            </w:pPr>
            <w:r w:rsidRPr="00A17643">
              <w:rPr>
                <w:sz w:val="20"/>
                <w:szCs w:val="20"/>
              </w:rPr>
              <w:t xml:space="preserve">Ortaöğretim </w:t>
            </w:r>
            <w:proofErr w:type="gramStart"/>
            <w:r w:rsidR="0068490A">
              <w:rPr>
                <w:sz w:val="20"/>
                <w:szCs w:val="20"/>
              </w:rPr>
              <w:t xml:space="preserve">Şube </w:t>
            </w:r>
            <w:r w:rsidRPr="00A17643">
              <w:rPr>
                <w:sz w:val="20"/>
                <w:szCs w:val="20"/>
              </w:rPr>
              <w:t xml:space="preserve"> Müdürlüğü</w:t>
            </w:r>
            <w:proofErr w:type="gramEnd"/>
          </w:p>
        </w:tc>
      </w:tr>
      <w:tr w:rsidR="00A17643" w:rsidRPr="00A17643" w:rsidTr="00912E40">
        <w:trPr>
          <w:trHeight w:val="20"/>
        </w:trPr>
        <w:tc>
          <w:tcPr>
            <w:tcW w:w="2468"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İş Birliği Yapılacak Birimler</w:t>
            </w:r>
          </w:p>
        </w:tc>
        <w:tc>
          <w:tcPr>
            <w:tcW w:w="2532" w:type="pct"/>
            <w:gridSpan w:val="9"/>
            <w:vAlign w:val="center"/>
          </w:tcPr>
          <w:p w:rsidR="00A17643" w:rsidRPr="00A17643" w:rsidRDefault="00A17643" w:rsidP="0068490A">
            <w:pPr>
              <w:spacing w:after="0"/>
              <w:jc w:val="left"/>
              <w:rPr>
                <w:sz w:val="20"/>
                <w:szCs w:val="20"/>
              </w:rPr>
            </w:pPr>
            <w:r w:rsidRPr="00A17643">
              <w:rPr>
                <w:sz w:val="20"/>
                <w:szCs w:val="20"/>
              </w:rPr>
              <w:t>DÖ</w:t>
            </w:r>
            <w:r w:rsidR="0068490A">
              <w:rPr>
                <w:sz w:val="20"/>
                <w:szCs w:val="20"/>
              </w:rPr>
              <w:t>Ş</w:t>
            </w:r>
            <w:r w:rsidRPr="00A17643">
              <w:rPr>
                <w:sz w:val="20"/>
                <w:szCs w:val="20"/>
              </w:rPr>
              <w:t>M, MTE</w:t>
            </w:r>
            <w:r w:rsidR="0068490A">
              <w:rPr>
                <w:sz w:val="20"/>
                <w:szCs w:val="20"/>
              </w:rPr>
              <w:t>Ş</w:t>
            </w:r>
            <w:r w:rsidRPr="00A17643">
              <w:rPr>
                <w:sz w:val="20"/>
                <w:szCs w:val="20"/>
              </w:rPr>
              <w:t>M, ÖERH</w:t>
            </w:r>
            <w:r w:rsidR="0068490A">
              <w:rPr>
                <w:sz w:val="20"/>
                <w:szCs w:val="20"/>
              </w:rPr>
              <w:t>Ş</w:t>
            </w:r>
            <w:r w:rsidRPr="00A17643">
              <w:rPr>
                <w:sz w:val="20"/>
                <w:szCs w:val="20"/>
              </w:rPr>
              <w:t>M, ÖÖK</w:t>
            </w:r>
            <w:r w:rsidR="0068490A">
              <w:rPr>
                <w:sz w:val="20"/>
                <w:szCs w:val="20"/>
              </w:rPr>
              <w:t>Ş</w:t>
            </w:r>
            <w:r w:rsidRPr="00A17643">
              <w:rPr>
                <w:sz w:val="20"/>
                <w:szCs w:val="20"/>
              </w:rPr>
              <w:t xml:space="preserve">M, </w:t>
            </w:r>
            <w:r w:rsidR="0068490A">
              <w:rPr>
                <w:sz w:val="20"/>
                <w:szCs w:val="20"/>
              </w:rPr>
              <w:t>BİETŞM</w:t>
            </w:r>
            <w:r w:rsidRPr="00A17643">
              <w:rPr>
                <w:sz w:val="20"/>
                <w:szCs w:val="20"/>
              </w:rPr>
              <w:t>, DH</w:t>
            </w:r>
            <w:r w:rsidR="0068490A">
              <w:rPr>
                <w:sz w:val="20"/>
                <w:szCs w:val="20"/>
              </w:rPr>
              <w:t>Ş</w:t>
            </w:r>
            <w:r w:rsidRPr="00A17643">
              <w:rPr>
                <w:sz w:val="20"/>
                <w:szCs w:val="20"/>
              </w:rPr>
              <w:t>M, İE</w:t>
            </w:r>
            <w:r w:rsidR="0068490A">
              <w:rPr>
                <w:sz w:val="20"/>
                <w:szCs w:val="20"/>
              </w:rPr>
              <w:t>ŞM</w:t>
            </w:r>
            <w:r w:rsidRPr="00A17643">
              <w:rPr>
                <w:sz w:val="20"/>
                <w:szCs w:val="20"/>
              </w:rPr>
              <w:t>, ÖDSH</w:t>
            </w:r>
            <w:r w:rsidR="0068490A">
              <w:rPr>
                <w:sz w:val="20"/>
                <w:szCs w:val="20"/>
              </w:rPr>
              <w:t>Ş</w:t>
            </w:r>
            <w:r w:rsidRPr="00A17643">
              <w:rPr>
                <w:sz w:val="20"/>
                <w:szCs w:val="20"/>
              </w:rPr>
              <w:t>M, SG</w:t>
            </w:r>
            <w:r w:rsidR="0068490A">
              <w:rPr>
                <w:sz w:val="20"/>
                <w:szCs w:val="20"/>
              </w:rPr>
              <w:t>ŞM</w:t>
            </w:r>
            <w:r w:rsidRPr="00A17643">
              <w:rPr>
                <w:sz w:val="20"/>
                <w:szCs w:val="20"/>
              </w:rPr>
              <w:t>.</w:t>
            </w:r>
          </w:p>
        </w:tc>
      </w:tr>
      <w:tr w:rsidR="00A17643" w:rsidRPr="00A17643" w:rsidTr="00912E40">
        <w:trPr>
          <w:trHeight w:val="20"/>
        </w:trPr>
        <w:tc>
          <w:tcPr>
            <w:tcW w:w="699" w:type="pct"/>
            <w:gridSpan w:val="3"/>
            <w:shd w:val="clear" w:color="auto" w:fill="00B0F0"/>
            <w:vAlign w:val="center"/>
          </w:tcPr>
          <w:p w:rsidR="00A17643" w:rsidRPr="00A17643" w:rsidRDefault="00A17643" w:rsidP="00A24A23">
            <w:pPr>
              <w:spacing w:after="0"/>
              <w:jc w:val="left"/>
              <w:rPr>
                <w:b/>
                <w:sz w:val="20"/>
                <w:szCs w:val="20"/>
              </w:rPr>
            </w:pPr>
            <w:r w:rsidRPr="00A17643">
              <w:rPr>
                <w:b/>
                <w:sz w:val="20"/>
                <w:szCs w:val="20"/>
              </w:rPr>
              <w:t>Riskler</w:t>
            </w:r>
          </w:p>
        </w:tc>
        <w:tc>
          <w:tcPr>
            <w:tcW w:w="4301" w:type="pct"/>
            <w:gridSpan w:val="10"/>
            <w:vAlign w:val="center"/>
          </w:tcPr>
          <w:p w:rsidR="00A17643" w:rsidRPr="00A17643" w:rsidRDefault="00A17643" w:rsidP="00A24A23">
            <w:pPr>
              <w:spacing w:after="0"/>
              <w:jc w:val="left"/>
              <w:rPr>
                <w:sz w:val="20"/>
                <w:szCs w:val="20"/>
              </w:rPr>
            </w:pPr>
            <w:r w:rsidRPr="00A17643">
              <w:rPr>
                <w:sz w:val="20"/>
                <w:szCs w:val="20"/>
              </w:rPr>
              <w:t>- Esnek ve modüler programların uygulanmasını mümkün kılacak derslik imkânlarının sağlanamaması,</w:t>
            </w:r>
          </w:p>
          <w:p w:rsidR="00A17643" w:rsidRPr="00A17643" w:rsidRDefault="00A17643" w:rsidP="00A24A23">
            <w:pPr>
              <w:spacing w:after="0"/>
              <w:jc w:val="left"/>
              <w:rPr>
                <w:sz w:val="20"/>
                <w:szCs w:val="20"/>
              </w:rPr>
            </w:pPr>
            <w:r w:rsidRPr="00A17643">
              <w:rPr>
                <w:sz w:val="20"/>
                <w:szCs w:val="20"/>
              </w:rPr>
              <w:t>- Planlanan çalışmalar neticesinde bazı öğretmenlerin istihdam fazlası duruma gelmesi</w:t>
            </w:r>
          </w:p>
          <w:p w:rsidR="00A17643" w:rsidRPr="00A17643" w:rsidRDefault="00A17643" w:rsidP="00A24A23">
            <w:pPr>
              <w:spacing w:after="0"/>
              <w:jc w:val="left"/>
              <w:rPr>
                <w:sz w:val="20"/>
                <w:szCs w:val="20"/>
              </w:rPr>
            </w:pPr>
            <w:proofErr w:type="gramStart"/>
            <w:r w:rsidRPr="00A17643">
              <w:rPr>
                <w:sz w:val="20"/>
                <w:szCs w:val="20"/>
              </w:rPr>
              <w:t>- Okul ortamlarının beceri eğitimleri doğrultusunda düzenlenmesine yönelik maliyetin yüksek olması.</w:t>
            </w:r>
            <w:proofErr w:type="gramEnd"/>
          </w:p>
        </w:tc>
      </w:tr>
      <w:tr w:rsidR="00A17643" w:rsidRPr="00A17643" w:rsidTr="00912E40">
        <w:trPr>
          <w:trHeight w:val="274"/>
        </w:trPr>
        <w:tc>
          <w:tcPr>
            <w:tcW w:w="400" w:type="pct"/>
            <w:vMerge w:val="restart"/>
            <w:shd w:val="clear" w:color="auto" w:fill="00B0F0"/>
            <w:vAlign w:val="center"/>
          </w:tcPr>
          <w:p w:rsidR="00A17643" w:rsidRPr="00A17643" w:rsidRDefault="00A17643" w:rsidP="00A24A23">
            <w:pPr>
              <w:spacing w:after="0"/>
              <w:jc w:val="left"/>
              <w:rPr>
                <w:b/>
                <w:sz w:val="20"/>
                <w:szCs w:val="20"/>
              </w:rPr>
            </w:pPr>
            <w:r w:rsidRPr="00A17643">
              <w:rPr>
                <w:b/>
                <w:sz w:val="20"/>
                <w:szCs w:val="20"/>
              </w:rPr>
              <w:t>Stratejiler</w:t>
            </w:r>
          </w:p>
        </w:tc>
        <w:tc>
          <w:tcPr>
            <w:tcW w:w="299" w:type="pct"/>
            <w:gridSpan w:val="2"/>
            <w:shd w:val="clear" w:color="auto" w:fill="00B0F0"/>
            <w:vAlign w:val="center"/>
          </w:tcPr>
          <w:p w:rsidR="00A17643" w:rsidRPr="00A17643" w:rsidRDefault="00A17643" w:rsidP="00A24A23">
            <w:pPr>
              <w:spacing w:after="0"/>
              <w:jc w:val="left"/>
              <w:rPr>
                <w:b/>
                <w:sz w:val="20"/>
                <w:szCs w:val="20"/>
              </w:rPr>
            </w:pPr>
            <w:r w:rsidRPr="00A17643">
              <w:rPr>
                <w:b/>
                <w:sz w:val="20"/>
                <w:szCs w:val="20"/>
              </w:rPr>
              <w:t>S 4.2.1</w:t>
            </w:r>
          </w:p>
        </w:tc>
        <w:tc>
          <w:tcPr>
            <w:tcW w:w="4301" w:type="pct"/>
            <w:gridSpan w:val="10"/>
            <w:vAlign w:val="center"/>
          </w:tcPr>
          <w:p w:rsidR="00A17643" w:rsidRPr="00A17643" w:rsidRDefault="00A17643" w:rsidP="00A24A23">
            <w:pPr>
              <w:spacing w:after="0"/>
              <w:jc w:val="left"/>
              <w:rPr>
                <w:b/>
                <w:sz w:val="20"/>
                <w:szCs w:val="20"/>
              </w:rPr>
            </w:pPr>
            <w:r w:rsidRPr="00A17643">
              <w:rPr>
                <w:b/>
                <w:sz w:val="20"/>
                <w:szCs w:val="20"/>
              </w:rPr>
              <w:t>- Ortaöğretimde öğrencilerin ilgi, yetenek ve mizaçlarına uygun esnek modüler bir program ve ders çizelgesi yapısına geçilecektir.</w:t>
            </w:r>
            <w:r w:rsidR="000A79A2">
              <w:t xml:space="preserve"> </w:t>
            </w:r>
            <w:r w:rsidR="000A79A2" w:rsidRPr="000A79A2">
              <w:rPr>
                <w:b/>
                <w:sz w:val="20"/>
                <w:szCs w:val="20"/>
              </w:rPr>
              <w:t>Müdürlüğümüz yapıyı yaygınlaştıracaktır.</w:t>
            </w:r>
          </w:p>
        </w:tc>
      </w:tr>
      <w:tr w:rsidR="00A17643" w:rsidRPr="00A17643" w:rsidTr="00912E40">
        <w:trPr>
          <w:trHeight w:val="210"/>
        </w:trPr>
        <w:tc>
          <w:tcPr>
            <w:tcW w:w="400" w:type="pct"/>
            <w:vMerge/>
            <w:shd w:val="clear" w:color="auto" w:fill="00B0F0"/>
            <w:vAlign w:val="center"/>
          </w:tcPr>
          <w:p w:rsidR="00A17643" w:rsidRPr="00A17643" w:rsidRDefault="00A17643" w:rsidP="00A24A23">
            <w:pPr>
              <w:spacing w:after="0"/>
              <w:jc w:val="left"/>
              <w:rPr>
                <w:b/>
                <w:sz w:val="20"/>
                <w:szCs w:val="20"/>
              </w:rPr>
            </w:pPr>
          </w:p>
        </w:tc>
        <w:tc>
          <w:tcPr>
            <w:tcW w:w="299" w:type="pct"/>
            <w:gridSpan w:val="2"/>
            <w:shd w:val="clear" w:color="auto" w:fill="00B0F0"/>
            <w:vAlign w:val="center"/>
          </w:tcPr>
          <w:p w:rsidR="00A17643" w:rsidRPr="00A17643" w:rsidRDefault="00A17643" w:rsidP="00A24A23">
            <w:pPr>
              <w:spacing w:after="0"/>
              <w:jc w:val="left"/>
              <w:rPr>
                <w:b/>
                <w:sz w:val="20"/>
                <w:szCs w:val="20"/>
              </w:rPr>
            </w:pPr>
            <w:r w:rsidRPr="00A17643">
              <w:rPr>
                <w:b/>
                <w:sz w:val="20"/>
                <w:szCs w:val="20"/>
              </w:rPr>
              <w:t>S 4.2.2</w:t>
            </w:r>
          </w:p>
        </w:tc>
        <w:tc>
          <w:tcPr>
            <w:tcW w:w="4301" w:type="pct"/>
            <w:gridSpan w:val="10"/>
            <w:vAlign w:val="center"/>
          </w:tcPr>
          <w:p w:rsidR="00A17643" w:rsidRPr="00A17643" w:rsidRDefault="00A17643" w:rsidP="00A24A23">
            <w:pPr>
              <w:spacing w:after="0"/>
              <w:jc w:val="left"/>
              <w:rPr>
                <w:b/>
                <w:sz w:val="20"/>
                <w:szCs w:val="20"/>
              </w:rPr>
            </w:pPr>
            <w:r w:rsidRPr="00A17643">
              <w:rPr>
                <w:b/>
                <w:sz w:val="20"/>
                <w:szCs w:val="20"/>
              </w:rPr>
              <w:t>- Ortaöğretimde akademik bilginin beceriye dönüşmesi sağlanacaktır.</w:t>
            </w:r>
          </w:p>
        </w:tc>
      </w:tr>
      <w:tr w:rsidR="00A17643" w:rsidRPr="00A17643" w:rsidTr="00912E40">
        <w:trPr>
          <w:trHeight w:val="283"/>
        </w:trPr>
        <w:tc>
          <w:tcPr>
            <w:tcW w:w="400" w:type="pct"/>
            <w:vMerge/>
            <w:shd w:val="clear" w:color="auto" w:fill="00B0F0"/>
            <w:vAlign w:val="center"/>
          </w:tcPr>
          <w:p w:rsidR="00A17643" w:rsidRPr="00A17643" w:rsidRDefault="00A17643" w:rsidP="00A24A23">
            <w:pPr>
              <w:spacing w:after="0"/>
              <w:jc w:val="left"/>
              <w:rPr>
                <w:b/>
                <w:sz w:val="20"/>
                <w:szCs w:val="20"/>
              </w:rPr>
            </w:pPr>
          </w:p>
        </w:tc>
        <w:tc>
          <w:tcPr>
            <w:tcW w:w="299" w:type="pct"/>
            <w:gridSpan w:val="2"/>
            <w:shd w:val="clear" w:color="auto" w:fill="00B0F0"/>
            <w:vAlign w:val="center"/>
          </w:tcPr>
          <w:p w:rsidR="00A17643" w:rsidRPr="00A17643" w:rsidRDefault="00A17643" w:rsidP="00A24A23">
            <w:pPr>
              <w:spacing w:after="0"/>
              <w:jc w:val="left"/>
              <w:rPr>
                <w:b/>
                <w:sz w:val="20"/>
                <w:szCs w:val="20"/>
              </w:rPr>
            </w:pPr>
            <w:r w:rsidRPr="00A17643">
              <w:rPr>
                <w:b/>
                <w:sz w:val="20"/>
                <w:szCs w:val="20"/>
              </w:rPr>
              <w:t>S 4.2.3</w:t>
            </w:r>
          </w:p>
        </w:tc>
        <w:tc>
          <w:tcPr>
            <w:tcW w:w="4301" w:type="pct"/>
            <w:gridSpan w:val="10"/>
            <w:vAlign w:val="center"/>
          </w:tcPr>
          <w:p w:rsidR="00A17643" w:rsidRPr="00A17643" w:rsidRDefault="00A17643" w:rsidP="00A24A23">
            <w:pPr>
              <w:spacing w:after="0"/>
              <w:jc w:val="left"/>
              <w:rPr>
                <w:b/>
                <w:sz w:val="20"/>
                <w:szCs w:val="20"/>
              </w:rPr>
            </w:pPr>
            <w:r w:rsidRPr="00A17643">
              <w:rPr>
                <w:b/>
                <w:sz w:val="20"/>
                <w:szCs w:val="20"/>
              </w:rPr>
              <w:t>- Okullar arası başarı farkı azaltılacaktır.</w:t>
            </w:r>
          </w:p>
        </w:tc>
      </w:tr>
      <w:tr w:rsidR="00A17643" w:rsidRPr="00A17643" w:rsidTr="00912E40">
        <w:trPr>
          <w:trHeight w:val="20"/>
        </w:trPr>
        <w:tc>
          <w:tcPr>
            <w:tcW w:w="699" w:type="pct"/>
            <w:gridSpan w:val="3"/>
            <w:shd w:val="clear" w:color="auto" w:fill="00B0F0"/>
            <w:vAlign w:val="center"/>
          </w:tcPr>
          <w:p w:rsidR="00A17643" w:rsidRPr="00A17643" w:rsidRDefault="00A17643" w:rsidP="00A24A23">
            <w:pPr>
              <w:spacing w:after="0"/>
              <w:jc w:val="left"/>
              <w:rPr>
                <w:b/>
                <w:sz w:val="20"/>
                <w:szCs w:val="20"/>
              </w:rPr>
            </w:pPr>
            <w:r w:rsidRPr="00A17643">
              <w:rPr>
                <w:b/>
                <w:sz w:val="20"/>
                <w:szCs w:val="20"/>
              </w:rPr>
              <w:t>Maliyet Tahmini</w:t>
            </w:r>
          </w:p>
        </w:tc>
        <w:tc>
          <w:tcPr>
            <w:tcW w:w="4301" w:type="pct"/>
            <w:gridSpan w:val="10"/>
            <w:vAlign w:val="center"/>
          </w:tcPr>
          <w:p w:rsidR="00A17643" w:rsidRPr="00A17643" w:rsidRDefault="00DC4BCD" w:rsidP="00A24A23">
            <w:pPr>
              <w:spacing w:after="0"/>
              <w:jc w:val="left"/>
              <w:rPr>
                <w:color w:val="000000"/>
                <w:sz w:val="20"/>
                <w:szCs w:val="20"/>
              </w:rPr>
            </w:pPr>
            <w:r>
              <w:rPr>
                <w:color w:val="000000"/>
                <w:sz w:val="20"/>
                <w:szCs w:val="20"/>
              </w:rPr>
              <w:t>29333,57</w:t>
            </w:r>
            <w:r w:rsidR="00E25561" w:rsidRPr="00E25561">
              <w:rPr>
                <w:color w:val="000000"/>
                <w:sz w:val="20"/>
                <w:szCs w:val="20"/>
              </w:rPr>
              <w:t xml:space="preserve"> </w:t>
            </w:r>
            <w:r w:rsidR="002D6BEC">
              <w:rPr>
                <w:color w:val="000000"/>
                <w:sz w:val="20"/>
                <w:szCs w:val="20"/>
              </w:rPr>
              <w:t>TL</w:t>
            </w:r>
          </w:p>
        </w:tc>
      </w:tr>
      <w:tr w:rsidR="00A17643" w:rsidRPr="00A17643" w:rsidTr="00912E40">
        <w:trPr>
          <w:trHeight w:val="20"/>
        </w:trPr>
        <w:tc>
          <w:tcPr>
            <w:tcW w:w="699" w:type="pct"/>
            <w:gridSpan w:val="3"/>
            <w:shd w:val="clear" w:color="auto" w:fill="00B0F0"/>
            <w:vAlign w:val="center"/>
          </w:tcPr>
          <w:p w:rsidR="00A17643" w:rsidRPr="00A17643" w:rsidRDefault="00A17643" w:rsidP="00A24A23">
            <w:pPr>
              <w:spacing w:after="0"/>
              <w:jc w:val="left"/>
              <w:rPr>
                <w:b/>
                <w:sz w:val="20"/>
                <w:szCs w:val="20"/>
              </w:rPr>
            </w:pPr>
            <w:r w:rsidRPr="00A17643">
              <w:rPr>
                <w:b/>
                <w:sz w:val="20"/>
                <w:szCs w:val="20"/>
              </w:rPr>
              <w:t>Tespitler</w:t>
            </w:r>
          </w:p>
        </w:tc>
        <w:tc>
          <w:tcPr>
            <w:tcW w:w="4301" w:type="pct"/>
            <w:gridSpan w:val="10"/>
            <w:vAlign w:val="center"/>
          </w:tcPr>
          <w:p w:rsidR="00A17643" w:rsidRPr="00A17643" w:rsidRDefault="00A17643" w:rsidP="00A24A23">
            <w:pPr>
              <w:spacing w:after="0"/>
              <w:jc w:val="left"/>
              <w:rPr>
                <w:sz w:val="20"/>
                <w:szCs w:val="20"/>
              </w:rPr>
            </w:pPr>
            <w:r w:rsidRPr="00A17643">
              <w:rPr>
                <w:sz w:val="20"/>
                <w:szCs w:val="20"/>
              </w:rPr>
              <w:t>- Ortaöğretim kurumlarında ders çeşidinin ve haftalık zorunlu ders saatlerinin fazla olması ve derslerin proje uygulamalarıyla desteklenememesi,</w:t>
            </w:r>
          </w:p>
          <w:p w:rsidR="00A17643" w:rsidRPr="00A17643" w:rsidRDefault="00A17643" w:rsidP="00A24A23">
            <w:pPr>
              <w:spacing w:after="0"/>
              <w:jc w:val="left"/>
              <w:rPr>
                <w:sz w:val="20"/>
                <w:szCs w:val="20"/>
              </w:rPr>
            </w:pPr>
            <w:r w:rsidRPr="00A17643">
              <w:rPr>
                <w:sz w:val="20"/>
                <w:szCs w:val="20"/>
              </w:rPr>
              <w:t>- Öğrencilerin ders dışı alanlardaki yeteneklerini geliştirmelerini sağlayacak imkânların kısıtlı olması,</w:t>
            </w:r>
          </w:p>
          <w:p w:rsidR="00A17643" w:rsidRPr="00A17643" w:rsidRDefault="00A17643" w:rsidP="00A24A23">
            <w:pPr>
              <w:spacing w:after="0"/>
              <w:jc w:val="left"/>
              <w:rPr>
                <w:sz w:val="20"/>
                <w:szCs w:val="20"/>
              </w:rPr>
            </w:pPr>
            <w:r w:rsidRPr="00A17643">
              <w:rPr>
                <w:sz w:val="20"/>
                <w:szCs w:val="20"/>
              </w:rPr>
              <w:t>- İmkân ve koşulları bakımından bazı okullar dezavantajlı konumda olması.</w:t>
            </w:r>
          </w:p>
        </w:tc>
      </w:tr>
      <w:tr w:rsidR="00A17643" w:rsidRPr="00A17643" w:rsidTr="00912E40">
        <w:trPr>
          <w:trHeight w:val="20"/>
        </w:trPr>
        <w:tc>
          <w:tcPr>
            <w:tcW w:w="699" w:type="pct"/>
            <w:gridSpan w:val="3"/>
            <w:shd w:val="clear" w:color="auto" w:fill="00B0F0"/>
            <w:vAlign w:val="center"/>
          </w:tcPr>
          <w:p w:rsidR="00A17643" w:rsidRPr="00A17643" w:rsidRDefault="00A17643" w:rsidP="00A24A23">
            <w:pPr>
              <w:spacing w:after="0"/>
              <w:jc w:val="left"/>
              <w:rPr>
                <w:b/>
                <w:sz w:val="20"/>
                <w:szCs w:val="20"/>
              </w:rPr>
            </w:pPr>
            <w:r w:rsidRPr="00A17643">
              <w:rPr>
                <w:b/>
                <w:sz w:val="20"/>
                <w:szCs w:val="20"/>
              </w:rPr>
              <w:t>İhtiyaçlar</w:t>
            </w:r>
          </w:p>
        </w:tc>
        <w:tc>
          <w:tcPr>
            <w:tcW w:w="4301" w:type="pct"/>
            <w:gridSpan w:val="10"/>
            <w:vAlign w:val="center"/>
          </w:tcPr>
          <w:p w:rsidR="00A17643" w:rsidRPr="00A17643" w:rsidRDefault="00A17643" w:rsidP="00A24A23">
            <w:pPr>
              <w:spacing w:after="0"/>
              <w:jc w:val="left"/>
              <w:rPr>
                <w:sz w:val="20"/>
                <w:szCs w:val="20"/>
              </w:rPr>
            </w:pPr>
            <w:r w:rsidRPr="00A17643">
              <w:rPr>
                <w:sz w:val="20"/>
                <w:szCs w:val="20"/>
              </w:rPr>
              <w:t>- Ortaöğretimde ders çeşitliliği ve zorunlu ders saatleri azaltılarak beceri eğitimine yönelik imkânların oluşturulması,</w:t>
            </w:r>
          </w:p>
          <w:p w:rsidR="00A17643" w:rsidRPr="00A17643" w:rsidRDefault="00A17643" w:rsidP="00A24A23">
            <w:pPr>
              <w:spacing w:after="0"/>
              <w:jc w:val="left"/>
              <w:rPr>
                <w:sz w:val="20"/>
                <w:szCs w:val="20"/>
              </w:rPr>
            </w:pPr>
            <w:r w:rsidRPr="00A17643">
              <w:rPr>
                <w:sz w:val="20"/>
                <w:szCs w:val="20"/>
              </w:rPr>
              <w:t>- Öğrencilerin yükseköğretime okul bünyesinde hazırlanma imkânlarının sağlanması,</w:t>
            </w:r>
          </w:p>
          <w:p w:rsidR="00A17643" w:rsidRPr="00A17643" w:rsidRDefault="00A17643" w:rsidP="00A24A23">
            <w:pPr>
              <w:spacing w:after="0"/>
              <w:jc w:val="left"/>
              <w:rPr>
                <w:sz w:val="20"/>
                <w:szCs w:val="20"/>
              </w:rPr>
            </w:pPr>
            <w:r w:rsidRPr="00A17643">
              <w:rPr>
                <w:sz w:val="20"/>
                <w:szCs w:val="20"/>
              </w:rPr>
              <w:t>- Ortaöğretimde öğretmenlere yönelik beceri eğitimi konusunda hizmet içi eğitim sağlanması.</w:t>
            </w:r>
          </w:p>
        </w:tc>
      </w:tr>
    </w:tbl>
    <w:p w:rsidR="00A17643" w:rsidRPr="00A17643" w:rsidRDefault="00A17643" w:rsidP="00A17643">
      <w:pPr>
        <w:rPr>
          <w:rFonts w:cs="Times New Roman"/>
          <w:sz w:val="20"/>
          <w:szCs w:val="20"/>
        </w:rPr>
      </w:pPr>
    </w:p>
    <w:p w:rsidR="008200F2" w:rsidRDefault="008200F2" w:rsidP="00A17643">
      <w:pPr>
        <w:rPr>
          <w:rFonts w:eastAsia="Calibri" w:cs="Arial"/>
          <w:b/>
          <w:i/>
          <w:sz w:val="22"/>
          <w:szCs w:val="20"/>
        </w:rPr>
      </w:pPr>
    </w:p>
    <w:p w:rsidR="00A17643" w:rsidRPr="00737B6D" w:rsidRDefault="00A17643" w:rsidP="00737B6D">
      <w:pPr>
        <w:rPr>
          <w:b/>
          <w:bCs/>
          <w:sz w:val="28"/>
          <w:szCs w:val="28"/>
        </w:rPr>
      </w:pPr>
      <w:bookmarkStart w:id="49" w:name="_Toc532132471"/>
      <w:r w:rsidRPr="00724CE1">
        <w:rPr>
          <w:b/>
          <w:bCs/>
          <w:color w:val="C45911" w:themeColor="accent2" w:themeShade="BF"/>
          <w:sz w:val="28"/>
          <w:szCs w:val="28"/>
        </w:rPr>
        <w:t xml:space="preserve">Hedef </w:t>
      </w:r>
      <w:proofErr w:type="gramStart"/>
      <w:r w:rsidRPr="00724CE1">
        <w:rPr>
          <w:b/>
          <w:bCs/>
          <w:color w:val="C45911" w:themeColor="accent2" w:themeShade="BF"/>
          <w:sz w:val="28"/>
          <w:szCs w:val="28"/>
        </w:rPr>
        <w:t>4.3</w:t>
      </w:r>
      <w:proofErr w:type="gramEnd"/>
      <w:r w:rsidR="00737B6D" w:rsidRPr="00724CE1">
        <w:rPr>
          <w:b/>
          <w:bCs/>
          <w:color w:val="C45911" w:themeColor="accent2" w:themeShade="BF"/>
          <w:sz w:val="28"/>
          <w:szCs w:val="28"/>
        </w:rPr>
        <w:t>:</w:t>
      </w:r>
      <w:r w:rsidRPr="00724CE1">
        <w:rPr>
          <w:b/>
          <w:bCs/>
          <w:color w:val="C45911" w:themeColor="accent2" w:themeShade="BF"/>
          <w:sz w:val="28"/>
          <w:szCs w:val="28"/>
        </w:rPr>
        <w:t xml:space="preserve"> Ülkemizin entelektüel sermayesini artırmak, medeniyet ve kalkınmaya destek vermek amacıyla</w:t>
      </w:r>
      <w:r w:rsidR="00724CE1">
        <w:rPr>
          <w:b/>
          <w:bCs/>
          <w:color w:val="C45911" w:themeColor="accent2" w:themeShade="BF"/>
          <w:sz w:val="28"/>
          <w:szCs w:val="28"/>
        </w:rPr>
        <w:t xml:space="preserve"> Şarkikaraağaç Fen L</w:t>
      </w:r>
      <w:r w:rsidRPr="00724CE1">
        <w:rPr>
          <w:b/>
          <w:bCs/>
          <w:color w:val="C45911" w:themeColor="accent2" w:themeShade="BF"/>
          <w:sz w:val="28"/>
          <w:szCs w:val="28"/>
        </w:rPr>
        <w:t>ise</w:t>
      </w:r>
      <w:r w:rsidR="00A50E24" w:rsidRPr="00724CE1">
        <w:rPr>
          <w:b/>
          <w:bCs/>
          <w:color w:val="C45911" w:themeColor="accent2" w:themeShade="BF"/>
          <w:sz w:val="28"/>
          <w:szCs w:val="28"/>
        </w:rPr>
        <w:t>s</w:t>
      </w:r>
      <w:r w:rsidRPr="00724CE1">
        <w:rPr>
          <w:b/>
          <w:bCs/>
          <w:color w:val="C45911" w:themeColor="accent2" w:themeShade="BF"/>
          <w:sz w:val="28"/>
          <w:szCs w:val="28"/>
        </w:rPr>
        <w:t>inin niteliği güçlendirilecektir</w:t>
      </w:r>
      <w:bookmarkEnd w:id="49"/>
      <w:r w:rsidR="00724CE1">
        <w:rPr>
          <w:b/>
          <w:bCs/>
          <w:color w:val="C45911" w:themeColor="accent2" w:themeShade="BF"/>
          <w:sz w:val="28"/>
          <w:szCs w:val="28"/>
        </w:rPr>
        <w:t>.</w:t>
      </w:r>
    </w:p>
    <w:tbl>
      <w:tblPr>
        <w:tblStyle w:val="TabloKlavuzu"/>
        <w:tblW w:w="5000" w:type="pct"/>
        <w:tblLook w:val="04A0" w:firstRow="1" w:lastRow="0" w:firstColumn="1" w:lastColumn="0" w:noHBand="0" w:noVBand="1"/>
      </w:tblPr>
      <w:tblGrid>
        <w:gridCol w:w="1218"/>
        <w:gridCol w:w="563"/>
        <w:gridCol w:w="510"/>
        <w:gridCol w:w="4433"/>
        <w:gridCol w:w="1350"/>
        <w:gridCol w:w="1181"/>
        <w:gridCol w:w="806"/>
        <w:gridCol w:w="806"/>
        <w:gridCol w:w="806"/>
        <w:gridCol w:w="809"/>
        <w:gridCol w:w="812"/>
        <w:gridCol w:w="906"/>
        <w:gridCol w:w="900"/>
      </w:tblGrid>
      <w:tr w:rsidR="00A17643" w:rsidRPr="00A17643" w:rsidTr="0068490A">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Amaç 4</w:t>
            </w:r>
          </w:p>
        </w:tc>
        <w:tc>
          <w:tcPr>
            <w:tcW w:w="4411" w:type="pct"/>
            <w:gridSpan w:val="11"/>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left"/>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A17643" w:rsidRPr="00A17643" w:rsidTr="0068490A">
        <w:trPr>
          <w:trHeight w:val="614"/>
        </w:trPr>
        <w:tc>
          <w:tcPr>
            <w:tcW w:w="589"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 xml:space="preserve">Hedef </w:t>
            </w:r>
            <w:proofErr w:type="gramStart"/>
            <w:r w:rsidRPr="00A17643">
              <w:rPr>
                <w:b/>
                <w:sz w:val="20"/>
                <w:szCs w:val="20"/>
              </w:rPr>
              <w:t>4.3</w:t>
            </w:r>
            <w:proofErr w:type="gramEnd"/>
          </w:p>
        </w:tc>
        <w:tc>
          <w:tcPr>
            <w:tcW w:w="4411" w:type="pct"/>
            <w:gridSpan w:val="11"/>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left"/>
              <w:rPr>
                <w:sz w:val="20"/>
                <w:szCs w:val="20"/>
              </w:rPr>
            </w:pPr>
            <w:r w:rsidRPr="00A17643">
              <w:rPr>
                <w:b/>
                <w:sz w:val="20"/>
                <w:szCs w:val="20"/>
              </w:rPr>
              <w:t xml:space="preserve">Ülkemizin entelektüel sermayesini artırmak, medeniyet ve kalkınmaya destek vermek amacıyla fen ve sosyal bilimler liselerinin niteliği </w:t>
            </w:r>
            <w:proofErr w:type="spellStart"/>
            <w:proofErr w:type="gramStart"/>
            <w:r w:rsidRPr="00A17643">
              <w:rPr>
                <w:b/>
                <w:sz w:val="20"/>
                <w:szCs w:val="20"/>
              </w:rPr>
              <w:t>güçlendirilecektir.</w:t>
            </w:r>
            <w:r w:rsidR="000A79A2">
              <w:rPr>
                <w:b/>
                <w:sz w:val="20"/>
                <w:szCs w:val="20"/>
              </w:rPr>
              <w:t>İlçemizdeki</w:t>
            </w:r>
            <w:proofErr w:type="spellEnd"/>
            <w:proofErr w:type="gramEnd"/>
            <w:r w:rsidR="000A79A2">
              <w:rPr>
                <w:b/>
                <w:sz w:val="20"/>
                <w:szCs w:val="20"/>
              </w:rPr>
              <w:t xml:space="preserve"> Fen Lisesi’nin niteliğini güçlendirme faaliyetleri yürütülecektir.</w:t>
            </w:r>
          </w:p>
        </w:tc>
      </w:tr>
      <w:tr w:rsidR="00A17643" w:rsidRPr="00A17643" w:rsidTr="0068490A">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Performans Göstergeleri</w:t>
            </w:r>
          </w:p>
        </w:tc>
        <w:tc>
          <w:tcPr>
            <w:tcW w:w="4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Hedefe Etkisi (%)</w:t>
            </w:r>
          </w:p>
        </w:tc>
        <w:tc>
          <w:tcPr>
            <w:tcW w:w="39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Başlangıç Değeri</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2019</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2020</w:t>
            </w:r>
          </w:p>
        </w:tc>
        <w:tc>
          <w:tcPr>
            <w:tcW w:w="26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2021</w:t>
            </w:r>
          </w:p>
        </w:tc>
        <w:tc>
          <w:tcPr>
            <w:tcW w:w="26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2022</w:t>
            </w:r>
          </w:p>
        </w:tc>
        <w:tc>
          <w:tcPr>
            <w:tcW w:w="269"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2023</w:t>
            </w:r>
          </w:p>
        </w:tc>
        <w:tc>
          <w:tcPr>
            <w:tcW w:w="300"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İzleme Sıklığı</w:t>
            </w:r>
          </w:p>
        </w:tc>
        <w:tc>
          <w:tcPr>
            <w:tcW w:w="29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Rapor Sıklığı</w:t>
            </w:r>
          </w:p>
        </w:tc>
      </w:tr>
      <w:tr w:rsidR="00A17643" w:rsidRPr="00A17643" w:rsidTr="0068490A">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68490A">
            <w:pPr>
              <w:spacing w:after="0"/>
              <w:jc w:val="left"/>
              <w:rPr>
                <w:b/>
                <w:sz w:val="20"/>
                <w:szCs w:val="20"/>
              </w:rPr>
            </w:pPr>
            <w:r w:rsidRPr="00A17643">
              <w:rPr>
                <w:b/>
                <w:sz w:val="20"/>
                <w:szCs w:val="20"/>
              </w:rPr>
              <w:t xml:space="preserve">PG 4.3.2 Fen </w:t>
            </w:r>
            <w:r w:rsidR="0068490A">
              <w:rPr>
                <w:b/>
                <w:sz w:val="20"/>
                <w:szCs w:val="20"/>
              </w:rPr>
              <w:t>lises</w:t>
            </w:r>
            <w:r w:rsidRPr="00A17643">
              <w:rPr>
                <w:b/>
                <w:sz w:val="20"/>
                <w:szCs w:val="20"/>
              </w:rPr>
              <w:t>inde yürütülen proje sayısı</w:t>
            </w:r>
          </w:p>
        </w:tc>
        <w:tc>
          <w:tcPr>
            <w:tcW w:w="447"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68490A">
            <w:pPr>
              <w:spacing w:after="0"/>
              <w:jc w:val="center"/>
              <w:rPr>
                <w:sz w:val="20"/>
                <w:szCs w:val="20"/>
              </w:rPr>
            </w:pPr>
            <w:r w:rsidRPr="00A17643">
              <w:rPr>
                <w:sz w:val="20"/>
                <w:szCs w:val="20"/>
              </w:rPr>
              <w:t>2</w:t>
            </w:r>
            <w:r w:rsidR="0068490A">
              <w:rPr>
                <w:sz w:val="20"/>
                <w:szCs w:val="20"/>
              </w:rPr>
              <w:t>5</w:t>
            </w:r>
          </w:p>
        </w:tc>
        <w:tc>
          <w:tcPr>
            <w:tcW w:w="391"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center"/>
              <w:rPr>
                <w:sz w:val="20"/>
                <w:szCs w:val="20"/>
              </w:rPr>
            </w:pPr>
            <w:r w:rsidRPr="00A17643">
              <w:rPr>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92424" w:rsidP="00A24A23">
            <w:pPr>
              <w:spacing w:after="0"/>
              <w:jc w:val="center"/>
              <w:rPr>
                <w:sz w:val="20"/>
                <w:szCs w:val="20"/>
              </w:rPr>
            </w:pPr>
            <w:r>
              <w:rPr>
                <w:sz w:val="20"/>
                <w:szCs w:val="20"/>
              </w:rPr>
              <w:t>1</w:t>
            </w:r>
          </w:p>
        </w:tc>
        <w:tc>
          <w:tcPr>
            <w:tcW w:w="267"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92424" w:rsidP="00A24A23">
            <w:pPr>
              <w:spacing w:after="0"/>
              <w:jc w:val="center"/>
              <w:rPr>
                <w:sz w:val="20"/>
                <w:szCs w:val="20"/>
              </w:rPr>
            </w:pPr>
            <w:r>
              <w:rPr>
                <w:sz w:val="20"/>
                <w:szCs w:val="20"/>
              </w:rPr>
              <w:t>2</w:t>
            </w:r>
          </w:p>
        </w:tc>
        <w:tc>
          <w:tcPr>
            <w:tcW w:w="267"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92424" w:rsidP="00A24A23">
            <w:pPr>
              <w:spacing w:after="0"/>
              <w:jc w:val="center"/>
              <w:rPr>
                <w:sz w:val="20"/>
                <w:szCs w:val="20"/>
              </w:rPr>
            </w:pPr>
            <w:r>
              <w:rPr>
                <w:sz w:val="20"/>
                <w:szCs w:val="20"/>
              </w:rPr>
              <w:t>5</w:t>
            </w:r>
          </w:p>
        </w:tc>
        <w:tc>
          <w:tcPr>
            <w:tcW w:w="268"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92424" w:rsidP="00A24A23">
            <w:pPr>
              <w:spacing w:after="0"/>
              <w:jc w:val="center"/>
              <w:rPr>
                <w:sz w:val="20"/>
                <w:szCs w:val="20"/>
              </w:rPr>
            </w:pPr>
            <w:r>
              <w:rPr>
                <w:sz w:val="20"/>
                <w:szCs w:val="20"/>
              </w:rPr>
              <w:t>8</w:t>
            </w:r>
          </w:p>
        </w:tc>
        <w:tc>
          <w:tcPr>
            <w:tcW w:w="269"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92424" w:rsidP="00A24A23">
            <w:pPr>
              <w:spacing w:after="0"/>
              <w:jc w:val="center"/>
              <w:rPr>
                <w:sz w:val="20"/>
                <w:szCs w:val="20"/>
              </w:rPr>
            </w:pPr>
            <w:r>
              <w:rPr>
                <w:sz w:val="20"/>
                <w:szCs w:val="20"/>
              </w:rPr>
              <w:t>10</w:t>
            </w:r>
          </w:p>
        </w:tc>
        <w:tc>
          <w:tcPr>
            <w:tcW w:w="300"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center"/>
              <w:rPr>
                <w:sz w:val="20"/>
                <w:szCs w:val="20"/>
              </w:rPr>
            </w:pPr>
            <w:r w:rsidRPr="00A17643">
              <w:rPr>
                <w:sz w:val="20"/>
                <w:szCs w:val="20"/>
              </w:rPr>
              <w:t>6 Ay</w:t>
            </w:r>
          </w:p>
        </w:tc>
        <w:tc>
          <w:tcPr>
            <w:tcW w:w="298"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center"/>
              <w:rPr>
                <w:sz w:val="20"/>
                <w:szCs w:val="20"/>
              </w:rPr>
            </w:pPr>
            <w:r w:rsidRPr="00A17643">
              <w:rPr>
                <w:sz w:val="20"/>
                <w:szCs w:val="20"/>
              </w:rPr>
              <w:t>6 Ay</w:t>
            </w:r>
          </w:p>
        </w:tc>
      </w:tr>
      <w:tr w:rsidR="00A17643" w:rsidRPr="00A17643" w:rsidTr="0068490A">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A17643" w:rsidRPr="00A17643" w:rsidRDefault="0068490A" w:rsidP="00A24A23">
            <w:pPr>
              <w:spacing w:after="0"/>
              <w:jc w:val="left"/>
              <w:rPr>
                <w:b/>
                <w:sz w:val="20"/>
                <w:szCs w:val="20"/>
              </w:rPr>
            </w:pPr>
            <w:r>
              <w:rPr>
                <w:b/>
                <w:sz w:val="20"/>
                <w:szCs w:val="20"/>
              </w:rPr>
              <w:t xml:space="preserve">PG 4.3.3 </w:t>
            </w:r>
            <w:proofErr w:type="gramStart"/>
            <w:r>
              <w:rPr>
                <w:b/>
                <w:sz w:val="20"/>
                <w:szCs w:val="20"/>
              </w:rPr>
              <w:t>Fen lisesi</w:t>
            </w:r>
            <w:proofErr w:type="gramEnd"/>
            <w:r w:rsidRPr="0068490A">
              <w:rPr>
                <w:b/>
                <w:sz w:val="20"/>
                <w:szCs w:val="20"/>
              </w:rPr>
              <w:t xml:space="preserve"> </w:t>
            </w:r>
            <w:r w:rsidR="00A17643" w:rsidRPr="00A17643">
              <w:rPr>
                <w:b/>
                <w:sz w:val="20"/>
                <w:szCs w:val="20"/>
              </w:rPr>
              <w:t xml:space="preserve">ile üniversiteler arasında imzalanan protokol sayısı </w:t>
            </w:r>
          </w:p>
        </w:tc>
        <w:tc>
          <w:tcPr>
            <w:tcW w:w="447"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68490A">
            <w:pPr>
              <w:spacing w:after="0"/>
              <w:jc w:val="center"/>
              <w:rPr>
                <w:sz w:val="20"/>
                <w:szCs w:val="20"/>
              </w:rPr>
            </w:pPr>
            <w:r w:rsidRPr="00A17643">
              <w:rPr>
                <w:sz w:val="20"/>
                <w:szCs w:val="20"/>
              </w:rPr>
              <w:t>2</w:t>
            </w:r>
            <w:r w:rsidR="0068490A">
              <w:rPr>
                <w:sz w:val="20"/>
                <w:szCs w:val="20"/>
              </w:rPr>
              <w:t>5</w:t>
            </w:r>
          </w:p>
        </w:tc>
        <w:tc>
          <w:tcPr>
            <w:tcW w:w="391"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center"/>
              <w:rPr>
                <w:sz w:val="20"/>
                <w:szCs w:val="20"/>
              </w:rPr>
            </w:pPr>
            <w:r w:rsidRPr="00A17643">
              <w:rPr>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A17643" w:rsidRPr="00A17643" w:rsidRDefault="007D65B4" w:rsidP="00A24A23">
            <w:pPr>
              <w:spacing w:after="0"/>
              <w:jc w:val="center"/>
              <w:rPr>
                <w:sz w:val="20"/>
                <w:szCs w:val="20"/>
              </w:rPr>
            </w:pPr>
            <w:r>
              <w:rPr>
                <w:sz w:val="20"/>
                <w:szCs w:val="20"/>
              </w:rPr>
              <w:t>5</w:t>
            </w:r>
          </w:p>
        </w:tc>
        <w:tc>
          <w:tcPr>
            <w:tcW w:w="267" w:type="pct"/>
            <w:tcBorders>
              <w:top w:val="single" w:sz="4" w:space="0" w:color="auto"/>
              <w:left w:val="single" w:sz="4" w:space="0" w:color="auto"/>
              <w:bottom w:val="single" w:sz="4" w:space="0" w:color="auto"/>
              <w:right w:val="single" w:sz="4" w:space="0" w:color="auto"/>
            </w:tcBorders>
            <w:vAlign w:val="center"/>
          </w:tcPr>
          <w:p w:rsidR="00A17643" w:rsidRPr="00A17643" w:rsidRDefault="007D65B4" w:rsidP="00A24A23">
            <w:pPr>
              <w:spacing w:after="0"/>
              <w:jc w:val="center"/>
              <w:rPr>
                <w:sz w:val="20"/>
                <w:szCs w:val="20"/>
              </w:rPr>
            </w:pPr>
            <w:r>
              <w:rPr>
                <w:sz w:val="20"/>
                <w:szCs w:val="20"/>
              </w:rPr>
              <w:t>10</w:t>
            </w:r>
          </w:p>
        </w:tc>
        <w:tc>
          <w:tcPr>
            <w:tcW w:w="267"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7D65B4">
            <w:pPr>
              <w:spacing w:after="0"/>
              <w:jc w:val="center"/>
              <w:rPr>
                <w:sz w:val="20"/>
                <w:szCs w:val="20"/>
              </w:rPr>
            </w:pPr>
            <w:r w:rsidRPr="00A17643">
              <w:rPr>
                <w:sz w:val="20"/>
                <w:szCs w:val="20"/>
              </w:rPr>
              <w:t>15</w:t>
            </w:r>
          </w:p>
        </w:tc>
        <w:tc>
          <w:tcPr>
            <w:tcW w:w="268"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7D65B4">
            <w:pPr>
              <w:spacing w:after="0"/>
              <w:jc w:val="center"/>
              <w:rPr>
                <w:sz w:val="20"/>
                <w:szCs w:val="20"/>
              </w:rPr>
            </w:pPr>
            <w:r w:rsidRPr="00A17643">
              <w:rPr>
                <w:sz w:val="20"/>
                <w:szCs w:val="20"/>
              </w:rPr>
              <w:t>20</w:t>
            </w:r>
          </w:p>
        </w:tc>
        <w:tc>
          <w:tcPr>
            <w:tcW w:w="269"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7D65B4">
            <w:pPr>
              <w:spacing w:after="0"/>
              <w:jc w:val="center"/>
              <w:rPr>
                <w:sz w:val="20"/>
                <w:szCs w:val="20"/>
              </w:rPr>
            </w:pPr>
            <w:r w:rsidRPr="00A17643">
              <w:rPr>
                <w:sz w:val="20"/>
                <w:szCs w:val="20"/>
              </w:rPr>
              <w:t>25</w:t>
            </w:r>
          </w:p>
        </w:tc>
        <w:tc>
          <w:tcPr>
            <w:tcW w:w="300"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center"/>
              <w:rPr>
                <w:sz w:val="20"/>
                <w:szCs w:val="20"/>
              </w:rPr>
            </w:pPr>
            <w:r w:rsidRPr="00A17643">
              <w:rPr>
                <w:sz w:val="20"/>
                <w:szCs w:val="20"/>
              </w:rPr>
              <w:t>6 Ay</w:t>
            </w:r>
          </w:p>
        </w:tc>
        <w:tc>
          <w:tcPr>
            <w:tcW w:w="298"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center"/>
              <w:rPr>
                <w:sz w:val="20"/>
                <w:szCs w:val="20"/>
              </w:rPr>
            </w:pPr>
            <w:r w:rsidRPr="00A17643">
              <w:rPr>
                <w:sz w:val="20"/>
                <w:szCs w:val="20"/>
              </w:rPr>
              <w:t>6 Ay</w:t>
            </w:r>
          </w:p>
        </w:tc>
      </w:tr>
      <w:tr w:rsidR="00A17643" w:rsidRPr="00A17643" w:rsidTr="0068490A">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A17643" w:rsidRPr="00A17643" w:rsidRDefault="00A17643" w:rsidP="00A24A23">
            <w:pPr>
              <w:spacing w:after="0"/>
              <w:jc w:val="left"/>
              <w:rPr>
                <w:b/>
                <w:sz w:val="20"/>
                <w:szCs w:val="20"/>
              </w:rPr>
            </w:pPr>
            <w:r w:rsidRPr="00A17643">
              <w:rPr>
                <w:b/>
                <w:sz w:val="20"/>
                <w:szCs w:val="20"/>
              </w:rPr>
              <w:t xml:space="preserve">PG 4.3.4 </w:t>
            </w:r>
            <w:r w:rsidR="00A50E24" w:rsidRPr="00A50E24">
              <w:rPr>
                <w:b/>
                <w:sz w:val="20"/>
                <w:szCs w:val="20"/>
              </w:rPr>
              <w:t xml:space="preserve">Fen Lisesi </w:t>
            </w:r>
            <w:r w:rsidRPr="00A17643">
              <w:rPr>
                <w:b/>
                <w:sz w:val="20"/>
                <w:szCs w:val="20"/>
              </w:rPr>
              <w:t>ders ve proje etkinliklerine katılan öğretim üyesi sayısı</w:t>
            </w:r>
          </w:p>
        </w:tc>
        <w:tc>
          <w:tcPr>
            <w:tcW w:w="447"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68490A">
            <w:pPr>
              <w:spacing w:after="0"/>
              <w:jc w:val="center"/>
              <w:rPr>
                <w:sz w:val="20"/>
                <w:szCs w:val="20"/>
              </w:rPr>
            </w:pPr>
            <w:r w:rsidRPr="00A17643">
              <w:rPr>
                <w:sz w:val="20"/>
                <w:szCs w:val="20"/>
              </w:rPr>
              <w:t>2</w:t>
            </w:r>
            <w:r w:rsidR="0068490A">
              <w:rPr>
                <w:sz w:val="20"/>
                <w:szCs w:val="20"/>
              </w:rPr>
              <w:t>5</w:t>
            </w:r>
          </w:p>
        </w:tc>
        <w:tc>
          <w:tcPr>
            <w:tcW w:w="391"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center"/>
              <w:rPr>
                <w:sz w:val="20"/>
                <w:szCs w:val="20"/>
              </w:rPr>
            </w:pPr>
            <w:r w:rsidRPr="00A17643">
              <w:rPr>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A17643" w:rsidRPr="00A17643" w:rsidRDefault="007D65B4" w:rsidP="00A24A23">
            <w:pPr>
              <w:spacing w:after="0"/>
              <w:jc w:val="center"/>
              <w:rPr>
                <w:sz w:val="20"/>
                <w:szCs w:val="20"/>
              </w:rPr>
            </w:pPr>
            <w:r>
              <w:rPr>
                <w:sz w:val="20"/>
                <w:szCs w:val="20"/>
              </w:rPr>
              <w:t>5</w:t>
            </w:r>
          </w:p>
        </w:tc>
        <w:tc>
          <w:tcPr>
            <w:tcW w:w="267"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7D65B4">
            <w:pPr>
              <w:spacing w:after="0"/>
              <w:jc w:val="center"/>
              <w:rPr>
                <w:sz w:val="20"/>
                <w:szCs w:val="20"/>
              </w:rPr>
            </w:pPr>
            <w:r w:rsidRPr="00A17643">
              <w:rPr>
                <w:sz w:val="20"/>
                <w:szCs w:val="20"/>
              </w:rPr>
              <w:t>7</w:t>
            </w:r>
          </w:p>
        </w:tc>
        <w:tc>
          <w:tcPr>
            <w:tcW w:w="267"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7D65B4">
            <w:pPr>
              <w:spacing w:after="0"/>
              <w:jc w:val="center"/>
              <w:rPr>
                <w:sz w:val="20"/>
                <w:szCs w:val="20"/>
              </w:rPr>
            </w:pPr>
            <w:r w:rsidRPr="00A17643">
              <w:rPr>
                <w:sz w:val="20"/>
                <w:szCs w:val="20"/>
              </w:rPr>
              <w:t>10</w:t>
            </w:r>
          </w:p>
        </w:tc>
        <w:tc>
          <w:tcPr>
            <w:tcW w:w="268"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7D65B4">
            <w:pPr>
              <w:spacing w:after="0"/>
              <w:jc w:val="center"/>
              <w:rPr>
                <w:sz w:val="20"/>
                <w:szCs w:val="20"/>
              </w:rPr>
            </w:pPr>
            <w:r w:rsidRPr="00A17643">
              <w:rPr>
                <w:sz w:val="20"/>
                <w:szCs w:val="20"/>
              </w:rPr>
              <w:t>15</w:t>
            </w:r>
          </w:p>
        </w:tc>
        <w:tc>
          <w:tcPr>
            <w:tcW w:w="269"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7D65B4">
            <w:pPr>
              <w:spacing w:after="0"/>
              <w:jc w:val="center"/>
              <w:rPr>
                <w:sz w:val="20"/>
                <w:szCs w:val="20"/>
              </w:rPr>
            </w:pPr>
            <w:r w:rsidRPr="00A17643">
              <w:rPr>
                <w:sz w:val="20"/>
                <w:szCs w:val="20"/>
              </w:rPr>
              <w:t>2</w:t>
            </w:r>
            <w:r w:rsidR="007D65B4">
              <w:rPr>
                <w:sz w:val="20"/>
                <w:szCs w:val="20"/>
              </w:rPr>
              <w:t>0</w:t>
            </w:r>
          </w:p>
        </w:tc>
        <w:tc>
          <w:tcPr>
            <w:tcW w:w="300"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center"/>
              <w:rPr>
                <w:sz w:val="20"/>
                <w:szCs w:val="20"/>
              </w:rPr>
            </w:pPr>
            <w:r w:rsidRPr="00A17643">
              <w:rPr>
                <w:sz w:val="20"/>
                <w:szCs w:val="20"/>
              </w:rPr>
              <w:t>6 Ay</w:t>
            </w:r>
          </w:p>
        </w:tc>
        <w:tc>
          <w:tcPr>
            <w:tcW w:w="298"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center"/>
              <w:rPr>
                <w:sz w:val="20"/>
                <w:szCs w:val="20"/>
              </w:rPr>
            </w:pPr>
            <w:r w:rsidRPr="00A17643">
              <w:rPr>
                <w:sz w:val="20"/>
                <w:szCs w:val="20"/>
              </w:rPr>
              <w:t>6 Ay</w:t>
            </w:r>
          </w:p>
        </w:tc>
      </w:tr>
      <w:tr w:rsidR="00A17643" w:rsidRPr="00A17643" w:rsidTr="0068490A">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tcPr>
          <w:p w:rsidR="00A17643" w:rsidRPr="00A17643" w:rsidRDefault="00A17643" w:rsidP="00A24A23">
            <w:pPr>
              <w:spacing w:after="0"/>
              <w:jc w:val="left"/>
              <w:rPr>
                <w:b/>
                <w:sz w:val="20"/>
                <w:szCs w:val="20"/>
              </w:rPr>
            </w:pPr>
            <w:r w:rsidRPr="00A17643">
              <w:rPr>
                <w:b/>
                <w:sz w:val="20"/>
                <w:szCs w:val="20"/>
              </w:rPr>
              <w:t xml:space="preserve">PG 4.3.5 Yükseköğretim kurumlarınca düzenlenen bilimsel etkinliklere katılan </w:t>
            </w:r>
            <w:r w:rsidR="00A50E24" w:rsidRPr="00A50E24">
              <w:rPr>
                <w:b/>
                <w:sz w:val="20"/>
                <w:szCs w:val="20"/>
              </w:rPr>
              <w:t xml:space="preserve">Fen Lisesi </w:t>
            </w:r>
            <w:r w:rsidRPr="00A17643">
              <w:rPr>
                <w:b/>
                <w:sz w:val="20"/>
                <w:szCs w:val="20"/>
              </w:rPr>
              <w:t>öğrenci oranı (%)</w:t>
            </w:r>
          </w:p>
        </w:tc>
        <w:tc>
          <w:tcPr>
            <w:tcW w:w="447"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68490A">
            <w:pPr>
              <w:spacing w:after="0"/>
              <w:jc w:val="center"/>
              <w:rPr>
                <w:sz w:val="20"/>
                <w:szCs w:val="20"/>
              </w:rPr>
            </w:pPr>
            <w:r w:rsidRPr="00A17643">
              <w:rPr>
                <w:sz w:val="20"/>
                <w:szCs w:val="20"/>
              </w:rPr>
              <w:t>2</w:t>
            </w:r>
            <w:r w:rsidR="0068490A">
              <w:rPr>
                <w:sz w:val="20"/>
                <w:szCs w:val="20"/>
              </w:rPr>
              <w:t>5</w:t>
            </w:r>
          </w:p>
        </w:tc>
        <w:tc>
          <w:tcPr>
            <w:tcW w:w="391"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center"/>
              <w:rPr>
                <w:sz w:val="20"/>
                <w:szCs w:val="20"/>
              </w:rPr>
            </w:pPr>
            <w:r w:rsidRPr="00A17643">
              <w:rPr>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center"/>
              <w:rPr>
                <w:sz w:val="20"/>
                <w:szCs w:val="20"/>
              </w:rPr>
            </w:pPr>
            <w:r w:rsidRPr="00A17643">
              <w:rPr>
                <w:sz w:val="20"/>
                <w:szCs w:val="20"/>
              </w:rPr>
              <w:t>0</w:t>
            </w:r>
          </w:p>
        </w:tc>
        <w:tc>
          <w:tcPr>
            <w:tcW w:w="267" w:type="pct"/>
            <w:tcBorders>
              <w:top w:val="single" w:sz="4" w:space="0" w:color="auto"/>
              <w:left w:val="single" w:sz="4" w:space="0" w:color="auto"/>
              <w:bottom w:val="single" w:sz="4" w:space="0" w:color="auto"/>
              <w:right w:val="single" w:sz="4" w:space="0" w:color="auto"/>
            </w:tcBorders>
            <w:vAlign w:val="center"/>
          </w:tcPr>
          <w:p w:rsidR="00A17643" w:rsidRPr="00A17643" w:rsidRDefault="0098761C" w:rsidP="007D65B4">
            <w:pPr>
              <w:spacing w:after="0"/>
              <w:jc w:val="center"/>
              <w:rPr>
                <w:sz w:val="20"/>
                <w:szCs w:val="20"/>
              </w:rPr>
            </w:pPr>
            <w:r>
              <w:rPr>
                <w:sz w:val="20"/>
                <w:szCs w:val="20"/>
              </w:rPr>
              <w:t>%</w:t>
            </w:r>
            <w:r w:rsidR="007D65B4">
              <w:rPr>
                <w:sz w:val="20"/>
                <w:szCs w:val="20"/>
              </w:rPr>
              <w:t>30</w:t>
            </w:r>
          </w:p>
        </w:tc>
        <w:tc>
          <w:tcPr>
            <w:tcW w:w="267" w:type="pct"/>
            <w:tcBorders>
              <w:top w:val="single" w:sz="4" w:space="0" w:color="auto"/>
              <w:left w:val="single" w:sz="4" w:space="0" w:color="auto"/>
              <w:bottom w:val="single" w:sz="4" w:space="0" w:color="auto"/>
              <w:right w:val="single" w:sz="4" w:space="0" w:color="auto"/>
            </w:tcBorders>
            <w:vAlign w:val="center"/>
          </w:tcPr>
          <w:p w:rsidR="00A17643" w:rsidRPr="00A17643" w:rsidRDefault="0098761C" w:rsidP="007D65B4">
            <w:pPr>
              <w:spacing w:after="0"/>
              <w:jc w:val="center"/>
              <w:rPr>
                <w:sz w:val="20"/>
                <w:szCs w:val="20"/>
              </w:rPr>
            </w:pPr>
            <w:r>
              <w:rPr>
                <w:sz w:val="20"/>
                <w:szCs w:val="20"/>
              </w:rPr>
              <w:t>%</w:t>
            </w:r>
            <w:r w:rsidR="007D65B4">
              <w:rPr>
                <w:sz w:val="20"/>
                <w:szCs w:val="20"/>
              </w:rPr>
              <w:t>40</w:t>
            </w:r>
          </w:p>
        </w:tc>
        <w:tc>
          <w:tcPr>
            <w:tcW w:w="268" w:type="pct"/>
            <w:tcBorders>
              <w:top w:val="single" w:sz="4" w:space="0" w:color="auto"/>
              <w:left w:val="single" w:sz="4" w:space="0" w:color="auto"/>
              <w:bottom w:val="single" w:sz="4" w:space="0" w:color="auto"/>
              <w:right w:val="single" w:sz="4" w:space="0" w:color="auto"/>
            </w:tcBorders>
            <w:vAlign w:val="center"/>
          </w:tcPr>
          <w:p w:rsidR="00A17643" w:rsidRPr="00A17643" w:rsidRDefault="0098761C" w:rsidP="007D65B4">
            <w:pPr>
              <w:spacing w:after="0"/>
              <w:jc w:val="center"/>
              <w:rPr>
                <w:sz w:val="20"/>
                <w:szCs w:val="20"/>
              </w:rPr>
            </w:pPr>
            <w:r>
              <w:rPr>
                <w:sz w:val="20"/>
                <w:szCs w:val="20"/>
              </w:rPr>
              <w:t>%</w:t>
            </w:r>
            <w:r w:rsidR="007D65B4">
              <w:rPr>
                <w:sz w:val="20"/>
                <w:szCs w:val="20"/>
              </w:rPr>
              <w:t>50</w:t>
            </w:r>
          </w:p>
        </w:tc>
        <w:tc>
          <w:tcPr>
            <w:tcW w:w="269" w:type="pct"/>
            <w:tcBorders>
              <w:top w:val="single" w:sz="4" w:space="0" w:color="auto"/>
              <w:left w:val="single" w:sz="4" w:space="0" w:color="auto"/>
              <w:bottom w:val="single" w:sz="4" w:space="0" w:color="auto"/>
              <w:right w:val="single" w:sz="4" w:space="0" w:color="auto"/>
            </w:tcBorders>
            <w:vAlign w:val="center"/>
          </w:tcPr>
          <w:p w:rsidR="00A17643" w:rsidRPr="00A17643" w:rsidRDefault="0098761C" w:rsidP="007D65B4">
            <w:pPr>
              <w:spacing w:after="0"/>
              <w:jc w:val="center"/>
              <w:rPr>
                <w:sz w:val="20"/>
                <w:szCs w:val="20"/>
              </w:rPr>
            </w:pPr>
            <w:r>
              <w:rPr>
                <w:sz w:val="20"/>
                <w:szCs w:val="20"/>
              </w:rPr>
              <w:t>%</w:t>
            </w:r>
            <w:r w:rsidR="007D65B4">
              <w:rPr>
                <w:sz w:val="20"/>
                <w:szCs w:val="20"/>
              </w:rPr>
              <w:t>60</w:t>
            </w:r>
          </w:p>
        </w:tc>
        <w:tc>
          <w:tcPr>
            <w:tcW w:w="300"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center"/>
              <w:rPr>
                <w:sz w:val="20"/>
                <w:szCs w:val="20"/>
              </w:rPr>
            </w:pPr>
            <w:r w:rsidRPr="00A17643">
              <w:rPr>
                <w:sz w:val="20"/>
                <w:szCs w:val="20"/>
              </w:rPr>
              <w:t>6 Ay</w:t>
            </w:r>
          </w:p>
        </w:tc>
        <w:tc>
          <w:tcPr>
            <w:tcW w:w="298"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center"/>
              <w:rPr>
                <w:sz w:val="20"/>
                <w:szCs w:val="20"/>
              </w:rPr>
            </w:pPr>
            <w:r w:rsidRPr="00A17643">
              <w:rPr>
                <w:sz w:val="20"/>
                <w:szCs w:val="20"/>
              </w:rPr>
              <w:t>6 Ay</w:t>
            </w:r>
          </w:p>
        </w:tc>
      </w:tr>
      <w:tr w:rsidR="00A17643" w:rsidRPr="00A17643" w:rsidTr="00A24A23">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Koordinatör Birim</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68490A">
            <w:pPr>
              <w:spacing w:after="0"/>
              <w:jc w:val="left"/>
              <w:rPr>
                <w:sz w:val="20"/>
                <w:szCs w:val="20"/>
              </w:rPr>
            </w:pPr>
            <w:r w:rsidRPr="00A17643">
              <w:rPr>
                <w:sz w:val="20"/>
                <w:szCs w:val="20"/>
              </w:rPr>
              <w:t xml:space="preserve">Ortaöğretim </w:t>
            </w:r>
            <w:r w:rsidR="0068490A">
              <w:rPr>
                <w:sz w:val="20"/>
                <w:szCs w:val="20"/>
              </w:rPr>
              <w:t>Şube</w:t>
            </w:r>
            <w:r w:rsidRPr="00A17643">
              <w:rPr>
                <w:sz w:val="20"/>
                <w:szCs w:val="20"/>
              </w:rPr>
              <w:t xml:space="preserve"> Müdürlüğü</w:t>
            </w:r>
          </w:p>
        </w:tc>
      </w:tr>
      <w:tr w:rsidR="00A17643" w:rsidRPr="00A17643" w:rsidTr="00A24A23">
        <w:trPr>
          <w:trHeight w:val="208"/>
        </w:trPr>
        <w:tc>
          <w:tcPr>
            <w:tcW w:w="2226" w:type="pct"/>
            <w:gridSpan w:val="4"/>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İş Birliği Yapılacak Birimler</w:t>
            </w:r>
          </w:p>
        </w:tc>
        <w:tc>
          <w:tcPr>
            <w:tcW w:w="2774" w:type="pct"/>
            <w:gridSpan w:val="9"/>
            <w:tcBorders>
              <w:top w:val="single" w:sz="4" w:space="0" w:color="auto"/>
              <w:left w:val="single" w:sz="4" w:space="0" w:color="auto"/>
              <w:bottom w:val="single" w:sz="4" w:space="0" w:color="auto"/>
              <w:right w:val="single" w:sz="4" w:space="0" w:color="auto"/>
            </w:tcBorders>
            <w:vAlign w:val="center"/>
            <w:hideMark/>
          </w:tcPr>
          <w:p w:rsidR="00A17643" w:rsidRPr="00A17643" w:rsidRDefault="00FD6D2E" w:rsidP="00A50E24">
            <w:pPr>
              <w:spacing w:after="0"/>
              <w:jc w:val="left"/>
              <w:rPr>
                <w:sz w:val="20"/>
                <w:szCs w:val="20"/>
              </w:rPr>
            </w:pPr>
            <w:r>
              <w:rPr>
                <w:sz w:val="20"/>
                <w:szCs w:val="20"/>
              </w:rPr>
              <w:t>DÖ</w:t>
            </w:r>
            <w:r w:rsidR="00A50E24">
              <w:rPr>
                <w:sz w:val="20"/>
                <w:szCs w:val="20"/>
              </w:rPr>
              <w:t>Ş</w:t>
            </w:r>
            <w:r>
              <w:rPr>
                <w:sz w:val="20"/>
                <w:szCs w:val="20"/>
              </w:rPr>
              <w:t>M,</w:t>
            </w:r>
            <w:r w:rsidR="00A17643" w:rsidRPr="00A17643">
              <w:rPr>
                <w:sz w:val="20"/>
                <w:szCs w:val="20"/>
              </w:rPr>
              <w:t xml:space="preserve"> ÖÖK</w:t>
            </w:r>
            <w:r w:rsidR="00A50E24">
              <w:rPr>
                <w:sz w:val="20"/>
                <w:szCs w:val="20"/>
              </w:rPr>
              <w:t>Ş</w:t>
            </w:r>
            <w:r w:rsidR="00A17643" w:rsidRPr="00A17643">
              <w:rPr>
                <w:sz w:val="20"/>
                <w:szCs w:val="20"/>
              </w:rPr>
              <w:t xml:space="preserve">M, </w:t>
            </w:r>
            <w:r w:rsidR="00A50E24">
              <w:rPr>
                <w:sz w:val="20"/>
                <w:szCs w:val="20"/>
              </w:rPr>
              <w:t>İKYŞM</w:t>
            </w:r>
            <w:r w:rsidR="00A17643" w:rsidRPr="00A17643">
              <w:rPr>
                <w:sz w:val="20"/>
                <w:szCs w:val="20"/>
              </w:rPr>
              <w:t>, YYE</w:t>
            </w:r>
            <w:r w:rsidR="00A50E24">
              <w:rPr>
                <w:sz w:val="20"/>
                <w:szCs w:val="20"/>
              </w:rPr>
              <w:t>Ş</w:t>
            </w:r>
            <w:r w:rsidR="00A17643" w:rsidRPr="00A17643">
              <w:rPr>
                <w:sz w:val="20"/>
                <w:szCs w:val="20"/>
              </w:rPr>
              <w:t>M, TE</w:t>
            </w:r>
            <w:r w:rsidR="00A50E24">
              <w:rPr>
                <w:sz w:val="20"/>
                <w:szCs w:val="20"/>
              </w:rPr>
              <w:t>Ş</w:t>
            </w:r>
            <w:r w:rsidR="00A17643" w:rsidRPr="00A17643">
              <w:rPr>
                <w:sz w:val="20"/>
                <w:szCs w:val="20"/>
              </w:rPr>
              <w:t>M.</w:t>
            </w:r>
          </w:p>
        </w:tc>
      </w:tr>
      <w:tr w:rsidR="00A17643" w:rsidRPr="00A17643" w:rsidTr="00A24A23">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Riskler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left"/>
              <w:rPr>
                <w:sz w:val="20"/>
                <w:szCs w:val="20"/>
              </w:rPr>
            </w:pPr>
            <w:r w:rsidRPr="00A17643">
              <w:rPr>
                <w:sz w:val="20"/>
                <w:szCs w:val="20"/>
              </w:rPr>
              <w:t xml:space="preserve">- Fen </w:t>
            </w:r>
            <w:r w:rsidR="00A50E24">
              <w:rPr>
                <w:sz w:val="20"/>
                <w:szCs w:val="20"/>
              </w:rPr>
              <w:t>Lisesi</w:t>
            </w:r>
            <w:r w:rsidRPr="00A17643">
              <w:rPr>
                <w:sz w:val="20"/>
                <w:szCs w:val="20"/>
              </w:rPr>
              <w:t xml:space="preserve"> sayı ve kontenjanlarının artması,</w:t>
            </w:r>
          </w:p>
          <w:p w:rsidR="00A17643" w:rsidRPr="00A17643" w:rsidRDefault="00A17643" w:rsidP="00A24A23">
            <w:pPr>
              <w:spacing w:after="0"/>
              <w:jc w:val="left"/>
              <w:rPr>
                <w:sz w:val="20"/>
                <w:szCs w:val="20"/>
              </w:rPr>
            </w:pPr>
            <w:r w:rsidRPr="00A17643">
              <w:rPr>
                <w:sz w:val="20"/>
                <w:szCs w:val="20"/>
              </w:rPr>
              <w:t xml:space="preserve">- </w:t>
            </w:r>
            <w:r w:rsidR="00A50E24">
              <w:rPr>
                <w:sz w:val="20"/>
                <w:szCs w:val="20"/>
              </w:rPr>
              <w:t>Fen Lises</w:t>
            </w:r>
            <w:r w:rsidRPr="00A17643">
              <w:rPr>
                <w:sz w:val="20"/>
                <w:szCs w:val="20"/>
              </w:rPr>
              <w:t>inde öğrenim gören öğrencilerin ailelerinin yükseköğretime çok fazla değer atfetmesi,</w:t>
            </w:r>
          </w:p>
          <w:p w:rsidR="00A17643" w:rsidRPr="00A17643" w:rsidRDefault="00A50E24" w:rsidP="00A24A23">
            <w:pPr>
              <w:spacing w:after="0"/>
              <w:jc w:val="left"/>
              <w:rPr>
                <w:sz w:val="20"/>
                <w:szCs w:val="20"/>
              </w:rPr>
            </w:pPr>
            <w:r>
              <w:rPr>
                <w:sz w:val="20"/>
                <w:szCs w:val="20"/>
              </w:rPr>
              <w:t>- Fen lisesi</w:t>
            </w:r>
            <w:r w:rsidR="00A17643" w:rsidRPr="00A17643">
              <w:rPr>
                <w:sz w:val="20"/>
                <w:szCs w:val="20"/>
              </w:rPr>
              <w:t>nin temel bilimlere yönelik kuruluş amacından uzaklaşması,</w:t>
            </w:r>
          </w:p>
          <w:p w:rsidR="00A17643" w:rsidRPr="00A17643" w:rsidRDefault="00A17643" w:rsidP="00A24A23">
            <w:pPr>
              <w:spacing w:after="0"/>
              <w:jc w:val="left"/>
              <w:rPr>
                <w:sz w:val="20"/>
                <w:szCs w:val="20"/>
              </w:rPr>
            </w:pPr>
            <w:r w:rsidRPr="00A17643">
              <w:rPr>
                <w:sz w:val="20"/>
                <w:szCs w:val="20"/>
              </w:rPr>
              <w:t>- Her üniversitenin eşit düzeyde araştırma olanaklarına sahip olmaması,</w:t>
            </w:r>
          </w:p>
          <w:p w:rsidR="00A17643" w:rsidRPr="00A17643" w:rsidRDefault="00A17643" w:rsidP="00A24A23">
            <w:pPr>
              <w:spacing w:after="0"/>
              <w:jc w:val="left"/>
              <w:rPr>
                <w:sz w:val="20"/>
                <w:szCs w:val="20"/>
              </w:rPr>
            </w:pPr>
            <w:proofErr w:type="gramStart"/>
            <w:r w:rsidRPr="00A17643">
              <w:rPr>
                <w:sz w:val="20"/>
                <w:szCs w:val="20"/>
              </w:rPr>
              <w:lastRenderedPageBreak/>
              <w:t xml:space="preserve">- </w:t>
            </w:r>
            <w:r w:rsidR="00A50E24" w:rsidRPr="00A50E24">
              <w:rPr>
                <w:sz w:val="20"/>
                <w:szCs w:val="20"/>
              </w:rPr>
              <w:t xml:space="preserve">Fen Lisesi </w:t>
            </w:r>
            <w:r w:rsidRPr="00A17643">
              <w:rPr>
                <w:sz w:val="20"/>
                <w:szCs w:val="20"/>
              </w:rPr>
              <w:t>öğrencilerin üniversite yerleşkelerine ulaşım imkânlarının sınırlılığı.</w:t>
            </w:r>
            <w:proofErr w:type="gramEnd"/>
          </w:p>
        </w:tc>
      </w:tr>
      <w:tr w:rsidR="00A17643" w:rsidRPr="00A17643" w:rsidTr="00A24A23">
        <w:trPr>
          <w:trHeight w:val="218"/>
        </w:trPr>
        <w:tc>
          <w:tcPr>
            <w:tcW w:w="403" w:type="pct"/>
            <w:vMerge w:val="restart"/>
            <w:tcBorders>
              <w:top w:val="single" w:sz="4" w:space="0" w:color="auto"/>
              <w:left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lastRenderedPageBreak/>
              <w:t>Stratejiler</w:t>
            </w: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A17643" w:rsidRPr="00A17643" w:rsidRDefault="00A17643" w:rsidP="00A24A23">
            <w:pPr>
              <w:spacing w:after="0"/>
              <w:jc w:val="left"/>
              <w:rPr>
                <w:b/>
                <w:sz w:val="20"/>
                <w:szCs w:val="20"/>
              </w:rPr>
            </w:pPr>
            <w:r w:rsidRPr="00A17643">
              <w:rPr>
                <w:b/>
                <w:sz w:val="20"/>
                <w:szCs w:val="20"/>
              </w:rPr>
              <w:t>S 4.3.1</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left"/>
              <w:rPr>
                <w:b/>
                <w:sz w:val="20"/>
                <w:szCs w:val="20"/>
              </w:rPr>
            </w:pPr>
            <w:r w:rsidRPr="00A17643">
              <w:rPr>
                <w:b/>
                <w:sz w:val="20"/>
                <w:szCs w:val="20"/>
              </w:rPr>
              <w:t xml:space="preserve">- </w:t>
            </w:r>
            <w:r w:rsidR="00A50E24" w:rsidRPr="00A50E24">
              <w:rPr>
                <w:b/>
                <w:sz w:val="20"/>
                <w:szCs w:val="20"/>
              </w:rPr>
              <w:t xml:space="preserve">Fen Lisesi </w:t>
            </w:r>
            <w:r w:rsidRPr="00A17643">
              <w:rPr>
                <w:b/>
                <w:sz w:val="20"/>
                <w:szCs w:val="20"/>
              </w:rPr>
              <w:t>öğretimin</w:t>
            </w:r>
            <w:r w:rsidR="00B06A9F">
              <w:rPr>
                <w:b/>
                <w:sz w:val="20"/>
                <w:szCs w:val="20"/>
              </w:rPr>
              <w:t>in</w:t>
            </w:r>
            <w:r w:rsidRPr="00A17643">
              <w:rPr>
                <w:b/>
                <w:sz w:val="20"/>
                <w:szCs w:val="20"/>
              </w:rPr>
              <w:t xml:space="preserve"> niteliği iyileştirilecektir.</w:t>
            </w:r>
          </w:p>
        </w:tc>
      </w:tr>
      <w:tr w:rsidR="00A17643" w:rsidRPr="00A17643" w:rsidTr="00A24A23">
        <w:trPr>
          <w:trHeight w:val="283"/>
        </w:trPr>
        <w:tc>
          <w:tcPr>
            <w:tcW w:w="403" w:type="pct"/>
            <w:vMerge/>
            <w:tcBorders>
              <w:left w:val="single" w:sz="4" w:space="0" w:color="auto"/>
              <w:bottom w:val="single" w:sz="4" w:space="0" w:color="auto"/>
              <w:right w:val="single" w:sz="4" w:space="0" w:color="auto"/>
            </w:tcBorders>
            <w:shd w:val="clear" w:color="auto" w:fill="00B0F0"/>
            <w:vAlign w:val="center"/>
          </w:tcPr>
          <w:p w:rsidR="00A17643" w:rsidRPr="00A17643" w:rsidRDefault="00A17643" w:rsidP="00A24A23">
            <w:pPr>
              <w:spacing w:after="0"/>
              <w:jc w:val="left"/>
              <w:rPr>
                <w:b/>
                <w:sz w:val="20"/>
                <w:szCs w:val="20"/>
              </w:rPr>
            </w:pPr>
          </w:p>
        </w:tc>
        <w:tc>
          <w:tcPr>
            <w:tcW w:w="355"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A17643" w:rsidRPr="00A17643" w:rsidRDefault="00A17643" w:rsidP="00A24A23">
            <w:pPr>
              <w:spacing w:after="0"/>
              <w:jc w:val="left"/>
              <w:rPr>
                <w:b/>
                <w:sz w:val="20"/>
                <w:szCs w:val="20"/>
              </w:rPr>
            </w:pPr>
            <w:r w:rsidRPr="00A17643">
              <w:rPr>
                <w:b/>
                <w:sz w:val="20"/>
                <w:szCs w:val="20"/>
              </w:rPr>
              <w:t>S 4.3.2</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left"/>
              <w:rPr>
                <w:b/>
                <w:sz w:val="20"/>
                <w:szCs w:val="20"/>
              </w:rPr>
            </w:pPr>
            <w:r w:rsidRPr="00A17643">
              <w:rPr>
                <w:b/>
                <w:sz w:val="20"/>
                <w:szCs w:val="20"/>
              </w:rPr>
              <w:t xml:space="preserve">- </w:t>
            </w:r>
            <w:r w:rsidR="00A50E24" w:rsidRPr="00A50E24">
              <w:rPr>
                <w:b/>
                <w:sz w:val="20"/>
                <w:szCs w:val="20"/>
              </w:rPr>
              <w:t>Fen Lisesi</w:t>
            </w:r>
            <w:r w:rsidR="00A50E24">
              <w:rPr>
                <w:b/>
                <w:sz w:val="20"/>
                <w:szCs w:val="20"/>
              </w:rPr>
              <w:t>nin</w:t>
            </w:r>
            <w:r w:rsidR="00A50E24" w:rsidRPr="00A50E24">
              <w:rPr>
                <w:b/>
                <w:sz w:val="20"/>
                <w:szCs w:val="20"/>
              </w:rPr>
              <w:t xml:space="preserve"> </w:t>
            </w:r>
            <w:r w:rsidRPr="00A17643">
              <w:rPr>
                <w:b/>
                <w:sz w:val="20"/>
                <w:szCs w:val="20"/>
              </w:rPr>
              <w:t>yükseköğretim kurumlarıyla iş birlikleri artırılacaktır.</w:t>
            </w:r>
          </w:p>
        </w:tc>
      </w:tr>
      <w:tr w:rsidR="00A17643" w:rsidRPr="00A17643" w:rsidTr="00A24A23">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Maliyet Tahmini</w:t>
            </w:r>
          </w:p>
        </w:tc>
        <w:tc>
          <w:tcPr>
            <w:tcW w:w="4242" w:type="pct"/>
            <w:gridSpan w:val="10"/>
            <w:tcBorders>
              <w:top w:val="single" w:sz="4" w:space="0" w:color="auto"/>
              <w:left w:val="single" w:sz="4" w:space="0" w:color="auto"/>
              <w:bottom w:val="single" w:sz="4" w:space="0" w:color="auto"/>
              <w:right w:val="single" w:sz="4" w:space="0" w:color="auto"/>
            </w:tcBorders>
            <w:vAlign w:val="center"/>
          </w:tcPr>
          <w:p w:rsidR="00A17643" w:rsidRPr="00A17643" w:rsidRDefault="00DC4BCD" w:rsidP="00A24A23">
            <w:pPr>
              <w:spacing w:after="0"/>
              <w:jc w:val="left"/>
              <w:rPr>
                <w:color w:val="000000"/>
                <w:sz w:val="20"/>
                <w:szCs w:val="20"/>
              </w:rPr>
            </w:pPr>
            <w:r>
              <w:rPr>
                <w:color w:val="000000"/>
                <w:sz w:val="20"/>
                <w:szCs w:val="20"/>
              </w:rPr>
              <w:t>29333,57</w:t>
            </w:r>
            <w:r w:rsidR="00E25561" w:rsidRPr="00E25561">
              <w:rPr>
                <w:color w:val="000000"/>
                <w:sz w:val="20"/>
                <w:szCs w:val="20"/>
              </w:rPr>
              <w:t xml:space="preserve"> </w:t>
            </w:r>
            <w:r w:rsidR="00A17643" w:rsidRPr="00A17643">
              <w:rPr>
                <w:color w:val="000000"/>
                <w:sz w:val="20"/>
                <w:szCs w:val="20"/>
              </w:rPr>
              <w:t>TL</w:t>
            </w:r>
          </w:p>
        </w:tc>
      </w:tr>
      <w:tr w:rsidR="00A17643" w:rsidRPr="00A17643" w:rsidTr="00A24A23">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Tespitler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left"/>
              <w:rPr>
                <w:sz w:val="20"/>
                <w:szCs w:val="20"/>
              </w:rPr>
            </w:pPr>
            <w:r w:rsidRPr="00A17643">
              <w:rPr>
                <w:sz w:val="20"/>
                <w:szCs w:val="20"/>
              </w:rPr>
              <w:t xml:space="preserve">- </w:t>
            </w:r>
            <w:r w:rsidR="00CD791D" w:rsidRPr="00CD791D">
              <w:rPr>
                <w:sz w:val="20"/>
                <w:szCs w:val="20"/>
              </w:rPr>
              <w:t xml:space="preserve"> Fen Lisesinin</w:t>
            </w:r>
            <w:r w:rsidRPr="00A17643">
              <w:rPr>
                <w:sz w:val="20"/>
                <w:szCs w:val="20"/>
              </w:rPr>
              <w:t xml:space="preserve"> üniversiteler ve </w:t>
            </w:r>
            <w:proofErr w:type="spellStart"/>
            <w:r w:rsidRPr="00A17643">
              <w:rPr>
                <w:sz w:val="20"/>
                <w:szCs w:val="20"/>
              </w:rPr>
              <w:t>teknokentlerde</w:t>
            </w:r>
            <w:proofErr w:type="spellEnd"/>
            <w:r w:rsidRPr="00A17643">
              <w:rPr>
                <w:sz w:val="20"/>
                <w:szCs w:val="20"/>
              </w:rPr>
              <w:t xml:space="preserve"> Ar-Ge faaliyetleri sürdüren teknoloji firmaları ile iş birliklerinin yetersiz olması,</w:t>
            </w:r>
          </w:p>
          <w:p w:rsidR="00A17643" w:rsidRPr="00A17643" w:rsidRDefault="00A17643" w:rsidP="00A24A23">
            <w:pPr>
              <w:spacing w:after="0"/>
              <w:jc w:val="left"/>
              <w:rPr>
                <w:sz w:val="20"/>
                <w:szCs w:val="20"/>
              </w:rPr>
            </w:pPr>
            <w:r w:rsidRPr="00A17643">
              <w:rPr>
                <w:sz w:val="20"/>
                <w:szCs w:val="20"/>
              </w:rPr>
              <w:t xml:space="preserve">- </w:t>
            </w:r>
            <w:r w:rsidR="00CD791D" w:rsidRPr="00CD791D">
              <w:rPr>
                <w:sz w:val="20"/>
                <w:szCs w:val="20"/>
              </w:rPr>
              <w:t xml:space="preserve"> Fen Lisesinin </w:t>
            </w:r>
            <w:r w:rsidRPr="00A17643">
              <w:rPr>
                <w:sz w:val="20"/>
                <w:szCs w:val="20"/>
              </w:rPr>
              <w:t>haftalık ders dağılımlarının, bu okullardaki öğrencilerin çok yönlü gelişimini destekleyecek projelerle ilgilenmesine imkân vermemesi,</w:t>
            </w:r>
          </w:p>
          <w:p w:rsidR="00A17643" w:rsidRPr="00A17643" w:rsidRDefault="00A17643" w:rsidP="00A24A23">
            <w:pPr>
              <w:spacing w:after="0"/>
              <w:jc w:val="left"/>
              <w:rPr>
                <w:sz w:val="20"/>
                <w:szCs w:val="20"/>
              </w:rPr>
            </w:pPr>
            <w:r w:rsidRPr="00A17643">
              <w:rPr>
                <w:sz w:val="20"/>
                <w:szCs w:val="20"/>
              </w:rPr>
              <w:t xml:space="preserve">- </w:t>
            </w:r>
            <w:r w:rsidR="00CD791D" w:rsidRPr="00CD791D">
              <w:rPr>
                <w:sz w:val="20"/>
                <w:szCs w:val="20"/>
              </w:rPr>
              <w:t xml:space="preserve"> Fen Lisesinin </w:t>
            </w:r>
            <w:r w:rsidRPr="00A17643">
              <w:rPr>
                <w:sz w:val="20"/>
                <w:szCs w:val="20"/>
              </w:rPr>
              <w:t>öğretmen ve yöneticilerinin bu okulların amaçlarına uygun kıstaslar çerçevesinde seçilmemesi,</w:t>
            </w:r>
          </w:p>
          <w:p w:rsidR="00A17643" w:rsidRPr="00A17643" w:rsidRDefault="00A17643" w:rsidP="00A24A23">
            <w:pPr>
              <w:spacing w:after="0"/>
              <w:contextualSpacing/>
              <w:jc w:val="left"/>
              <w:rPr>
                <w:sz w:val="20"/>
                <w:szCs w:val="20"/>
              </w:rPr>
            </w:pPr>
            <w:r w:rsidRPr="00A17643">
              <w:rPr>
                <w:sz w:val="20"/>
                <w:szCs w:val="20"/>
              </w:rPr>
              <w:t xml:space="preserve">- Üniversitelerce düzenlenen bilimsel etkinliklere </w:t>
            </w:r>
            <w:r w:rsidR="00CD791D">
              <w:rPr>
                <w:sz w:val="20"/>
                <w:szCs w:val="20"/>
              </w:rPr>
              <w:t xml:space="preserve">- Fen Lisesi </w:t>
            </w:r>
            <w:r w:rsidRPr="00A17643">
              <w:rPr>
                <w:sz w:val="20"/>
                <w:szCs w:val="20"/>
              </w:rPr>
              <w:t>öğrencilerinin yeterince katılım sağlamaması,</w:t>
            </w:r>
          </w:p>
          <w:p w:rsidR="00A17643" w:rsidRPr="00A17643" w:rsidRDefault="00A17643" w:rsidP="00A24A23">
            <w:pPr>
              <w:spacing w:after="0"/>
              <w:jc w:val="left"/>
              <w:rPr>
                <w:sz w:val="20"/>
                <w:szCs w:val="20"/>
              </w:rPr>
            </w:pPr>
            <w:proofErr w:type="gramStart"/>
            <w:r w:rsidRPr="00A17643">
              <w:rPr>
                <w:sz w:val="20"/>
                <w:szCs w:val="20"/>
              </w:rPr>
              <w:t xml:space="preserve">- </w:t>
            </w:r>
            <w:r w:rsidR="00CD791D" w:rsidRPr="00CD791D">
              <w:rPr>
                <w:sz w:val="20"/>
                <w:szCs w:val="20"/>
              </w:rPr>
              <w:t xml:space="preserve"> Fen Lisesinin </w:t>
            </w:r>
            <w:r w:rsidRPr="00A17643">
              <w:rPr>
                <w:sz w:val="20"/>
                <w:szCs w:val="20"/>
              </w:rPr>
              <w:t>yükseköğretim kuruluşlarıyla iş birliğinin istenen seviyede olmaması.</w:t>
            </w:r>
            <w:proofErr w:type="gramEnd"/>
          </w:p>
        </w:tc>
      </w:tr>
      <w:tr w:rsidR="00A17643" w:rsidRPr="00A17643" w:rsidTr="00A24A23">
        <w:tc>
          <w:tcPr>
            <w:tcW w:w="758"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İhtiyaçlar</w:t>
            </w:r>
          </w:p>
        </w:tc>
        <w:tc>
          <w:tcPr>
            <w:tcW w:w="4242" w:type="pct"/>
            <w:gridSpan w:val="10"/>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left"/>
              <w:rPr>
                <w:sz w:val="20"/>
                <w:szCs w:val="20"/>
              </w:rPr>
            </w:pPr>
            <w:r w:rsidRPr="00A17643">
              <w:rPr>
                <w:sz w:val="20"/>
                <w:szCs w:val="20"/>
              </w:rPr>
              <w:t xml:space="preserve">- </w:t>
            </w:r>
            <w:r w:rsidR="00CD791D">
              <w:rPr>
                <w:sz w:val="20"/>
                <w:szCs w:val="20"/>
              </w:rPr>
              <w:t xml:space="preserve"> Fen Lisesi</w:t>
            </w:r>
            <w:r w:rsidR="00CD791D" w:rsidRPr="00CD791D">
              <w:rPr>
                <w:sz w:val="20"/>
                <w:szCs w:val="20"/>
              </w:rPr>
              <w:t xml:space="preserve"> </w:t>
            </w:r>
            <w:r w:rsidRPr="00A17643">
              <w:rPr>
                <w:sz w:val="20"/>
                <w:szCs w:val="20"/>
              </w:rPr>
              <w:t>ve teknoloji firmaları arasında iş birliklerinin artırılması,</w:t>
            </w:r>
          </w:p>
          <w:p w:rsidR="00A17643" w:rsidRPr="00A17643" w:rsidRDefault="00A17643" w:rsidP="00A24A23">
            <w:pPr>
              <w:spacing w:after="0"/>
              <w:jc w:val="left"/>
              <w:rPr>
                <w:sz w:val="20"/>
                <w:szCs w:val="20"/>
              </w:rPr>
            </w:pPr>
            <w:r w:rsidRPr="00A17643">
              <w:rPr>
                <w:sz w:val="20"/>
                <w:szCs w:val="20"/>
              </w:rPr>
              <w:t xml:space="preserve">- </w:t>
            </w:r>
            <w:r w:rsidR="00CD791D" w:rsidRPr="00CD791D">
              <w:rPr>
                <w:sz w:val="20"/>
                <w:szCs w:val="20"/>
              </w:rPr>
              <w:t xml:space="preserve"> Fen Lisesi</w:t>
            </w:r>
            <w:r w:rsidR="00CD791D">
              <w:rPr>
                <w:sz w:val="20"/>
                <w:szCs w:val="20"/>
              </w:rPr>
              <w:t xml:space="preserve">ne </w:t>
            </w:r>
            <w:r w:rsidRPr="00A17643">
              <w:rPr>
                <w:sz w:val="20"/>
                <w:szCs w:val="20"/>
              </w:rPr>
              <w:t>öğretmen ve yönetici seçiminde kıstasların geliştirilmesi,</w:t>
            </w:r>
          </w:p>
          <w:p w:rsidR="00A17643" w:rsidRPr="00A17643" w:rsidRDefault="00CD791D" w:rsidP="00A24A23">
            <w:pPr>
              <w:spacing w:after="0"/>
              <w:jc w:val="left"/>
              <w:rPr>
                <w:sz w:val="20"/>
                <w:szCs w:val="20"/>
              </w:rPr>
            </w:pPr>
            <w:r w:rsidRPr="00CD791D">
              <w:rPr>
                <w:sz w:val="20"/>
                <w:szCs w:val="20"/>
              </w:rPr>
              <w:t xml:space="preserve">- Fen Lisesinin </w:t>
            </w:r>
            <w:r w:rsidR="00A17643" w:rsidRPr="00A17643">
              <w:rPr>
                <w:sz w:val="20"/>
                <w:szCs w:val="20"/>
              </w:rPr>
              <w:t>haftalık ders saatlerinin azaltılması,</w:t>
            </w:r>
          </w:p>
          <w:p w:rsidR="00A17643" w:rsidRPr="00A17643" w:rsidRDefault="00A17643" w:rsidP="00A24A23">
            <w:pPr>
              <w:spacing w:after="0"/>
              <w:contextualSpacing/>
              <w:jc w:val="left"/>
              <w:rPr>
                <w:sz w:val="20"/>
                <w:szCs w:val="20"/>
              </w:rPr>
            </w:pPr>
            <w:r w:rsidRPr="00A17643">
              <w:rPr>
                <w:sz w:val="20"/>
                <w:szCs w:val="20"/>
              </w:rPr>
              <w:t xml:space="preserve">- </w:t>
            </w:r>
            <w:r w:rsidR="00CD791D">
              <w:rPr>
                <w:sz w:val="20"/>
                <w:szCs w:val="20"/>
              </w:rPr>
              <w:t>- Fen Lisesi</w:t>
            </w:r>
            <w:r w:rsidR="00CD791D" w:rsidRPr="00CD791D">
              <w:rPr>
                <w:sz w:val="20"/>
                <w:szCs w:val="20"/>
              </w:rPr>
              <w:t xml:space="preserve"> </w:t>
            </w:r>
            <w:r w:rsidRPr="00A17643">
              <w:rPr>
                <w:sz w:val="20"/>
                <w:szCs w:val="20"/>
              </w:rPr>
              <w:t>ile üniversiteler arasında iş birliklerinin artırılması.</w:t>
            </w:r>
          </w:p>
        </w:tc>
      </w:tr>
    </w:tbl>
    <w:p w:rsidR="00A17643" w:rsidRPr="00A17643" w:rsidRDefault="00A17643" w:rsidP="00A17643">
      <w:pPr>
        <w:rPr>
          <w:b/>
          <w:sz w:val="20"/>
          <w:szCs w:val="20"/>
        </w:rPr>
      </w:pPr>
    </w:p>
    <w:p w:rsidR="00A17643" w:rsidRPr="00A17643" w:rsidRDefault="00A17643" w:rsidP="00A17643">
      <w:pPr>
        <w:rPr>
          <w:b/>
          <w:sz w:val="20"/>
          <w:szCs w:val="20"/>
        </w:rPr>
      </w:pPr>
    </w:p>
    <w:p w:rsidR="00A17643" w:rsidRPr="00724CE1" w:rsidRDefault="00A17643" w:rsidP="0049567D">
      <w:pPr>
        <w:rPr>
          <w:b/>
          <w:bCs/>
          <w:color w:val="C45911" w:themeColor="accent2" w:themeShade="BF"/>
          <w:sz w:val="28"/>
          <w:szCs w:val="28"/>
        </w:rPr>
      </w:pPr>
      <w:bookmarkStart w:id="50" w:name="_Toc532132472"/>
      <w:r w:rsidRPr="00724CE1">
        <w:rPr>
          <w:b/>
          <w:bCs/>
          <w:color w:val="C45911" w:themeColor="accent2" w:themeShade="BF"/>
          <w:sz w:val="28"/>
          <w:szCs w:val="28"/>
        </w:rPr>
        <w:t xml:space="preserve">Hedef </w:t>
      </w:r>
      <w:proofErr w:type="gramStart"/>
      <w:r w:rsidRPr="00724CE1">
        <w:rPr>
          <w:b/>
          <w:bCs/>
          <w:color w:val="C45911" w:themeColor="accent2" w:themeShade="BF"/>
          <w:sz w:val="28"/>
          <w:szCs w:val="28"/>
        </w:rPr>
        <w:t>4.4</w:t>
      </w:r>
      <w:proofErr w:type="gramEnd"/>
      <w:r w:rsidR="0049567D" w:rsidRPr="00724CE1">
        <w:rPr>
          <w:b/>
          <w:bCs/>
          <w:color w:val="C45911" w:themeColor="accent2" w:themeShade="BF"/>
          <w:sz w:val="28"/>
          <w:szCs w:val="28"/>
        </w:rPr>
        <w:t>:</w:t>
      </w:r>
      <w:r w:rsidRPr="00724CE1">
        <w:rPr>
          <w:b/>
          <w:bCs/>
          <w:color w:val="C45911" w:themeColor="accent2" w:themeShade="BF"/>
          <w:sz w:val="28"/>
          <w:szCs w:val="28"/>
        </w:rPr>
        <w:t xml:space="preserve"> Örgün eğitim içinde imam hatip okullarının niteliği artırılacaktır.</w:t>
      </w:r>
      <w:bookmarkEnd w:id="50"/>
      <w:r w:rsidR="00A50E24" w:rsidRPr="00724CE1">
        <w:rPr>
          <w:color w:val="C45911" w:themeColor="accent2" w:themeShade="BF"/>
        </w:rPr>
        <w:t xml:space="preserve"> </w:t>
      </w:r>
      <w:r w:rsidR="00A50E24" w:rsidRPr="00724CE1">
        <w:rPr>
          <w:b/>
          <w:bCs/>
          <w:color w:val="C45911" w:themeColor="accent2" w:themeShade="BF"/>
          <w:sz w:val="28"/>
          <w:szCs w:val="28"/>
        </w:rPr>
        <w:t>Müdürlüğümüzce uygulama yaygınlaştırılacaktır.</w:t>
      </w:r>
    </w:p>
    <w:tbl>
      <w:tblPr>
        <w:tblStyle w:val="TabloKlavuzu"/>
        <w:tblW w:w="4873" w:type="pct"/>
        <w:tblLook w:val="04A0" w:firstRow="1" w:lastRow="0" w:firstColumn="1" w:lastColumn="0" w:noHBand="0" w:noVBand="1"/>
      </w:tblPr>
      <w:tblGrid>
        <w:gridCol w:w="1219"/>
        <w:gridCol w:w="468"/>
        <w:gridCol w:w="600"/>
        <w:gridCol w:w="2405"/>
        <w:gridCol w:w="2210"/>
        <w:gridCol w:w="1218"/>
        <w:gridCol w:w="1180"/>
        <w:gridCol w:w="721"/>
        <w:gridCol w:w="721"/>
        <w:gridCol w:w="721"/>
        <w:gridCol w:w="721"/>
        <w:gridCol w:w="727"/>
        <w:gridCol w:w="907"/>
        <w:gridCol w:w="898"/>
      </w:tblGrid>
      <w:tr w:rsidR="00A17643" w:rsidRPr="00A17643" w:rsidTr="00A24A23">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Amaç 4</w:t>
            </w:r>
          </w:p>
        </w:tc>
        <w:tc>
          <w:tcPr>
            <w:tcW w:w="4427" w:type="pct"/>
            <w:gridSpan w:val="12"/>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left"/>
              <w:rPr>
                <w:sz w:val="20"/>
                <w:szCs w:val="20"/>
              </w:rPr>
            </w:pPr>
            <w:r w:rsidRPr="00A17643">
              <w:rPr>
                <w:b/>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A17643" w:rsidRPr="00A17643" w:rsidTr="00A24A23">
        <w:trPr>
          <w:trHeight w:val="20"/>
        </w:trPr>
        <w:tc>
          <w:tcPr>
            <w:tcW w:w="573" w:type="pct"/>
            <w:gridSpan w:val="2"/>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 xml:space="preserve">Hedef </w:t>
            </w:r>
            <w:proofErr w:type="gramStart"/>
            <w:r w:rsidRPr="00A17643">
              <w:rPr>
                <w:b/>
                <w:sz w:val="20"/>
                <w:szCs w:val="20"/>
              </w:rPr>
              <w:t>4.4</w:t>
            </w:r>
            <w:proofErr w:type="gramEnd"/>
          </w:p>
        </w:tc>
        <w:tc>
          <w:tcPr>
            <w:tcW w:w="4427" w:type="pct"/>
            <w:gridSpan w:val="12"/>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left"/>
              <w:rPr>
                <w:b/>
                <w:sz w:val="20"/>
                <w:szCs w:val="20"/>
              </w:rPr>
            </w:pPr>
            <w:r w:rsidRPr="00A17643">
              <w:rPr>
                <w:b/>
                <w:sz w:val="20"/>
                <w:szCs w:val="20"/>
              </w:rPr>
              <w:t>Örgün eğitim içinde imam hatip okullarının niteliği artırılacaktır.</w:t>
            </w:r>
          </w:p>
        </w:tc>
      </w:tr>
      <w:tr w:rsidR="00A17643" w:rsidRPr="00A17643" w:rsidTr="00A50E24">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Performans Göstergeleri</w:t>
            </w:r>
          </w:p>
        </w:tc>
        <w:tc>
          <w:tcPr>
            <w:tcW w:w="414"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Hedefe Etkisi (%)</w:t>
            </w:r>
          </w:p>
        </w:tc>
        <w:tc>
          <w:tcPr>
            <w:tcW w:w="40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Başlangıç Değeri</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2019</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2020</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2021</w:t>
            </w:r>
          </w:p>
        </w:tc>
        <w:tc>
          <w:tcPr>
            <w:tcW w:w="245"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2022</w:t>
            </w:r>
          </w:p>
        </w:tc>
        <w:tc>
          <w:tcPr>
            <w:tcW w:w="247"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2023</w:t>
            </w:r>
          </w:p>
        </w:tc>
        <w:tc>
          <w:tcPr>
            <w:tcW w:w="308"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İzleme Sıklığı</w:t>
            </w:r>
          </w:p>
        </w:tc>
        <w:tc>
          <w:tcPr>
            <w:tcW w:w="30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center"/>
              <w:rPr>
                <w:b/>
                <w:sz w:val="20"/>
                <w:szCs w:val="20"/>
              </w:rPr>
            </w:pPr>
            <w:r w:rsidRPr="00A17643">
              <w:rPr>
                <w:b/>
                <w:sz w:val="20"/>
                <w:szCs w:val="20"/>
              </w:rPr>
              <w:t>Rapor Sıklığı</w:t>
            </w:r>
          </w:p>
        </w:tc>
      </w:tr>
      <w:tr w:rsidR="00A17643" w:rsidRPr="00A17643" w:rsidTr="00A50E24">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PG 4.4.1.</w:t>
            </w:r>
            <w:proofErr w:type="gramStart"/>
            <w:r w:rsidR="00A50E24">
              <w:rPr>
                <w:b/>
                <w:sz w:val="20"/>
                <w:szCs w:val="20"/>
              </w:rPr>
              <w:t xml:space="preserve">İlçemizde </w:t>
            </w:r>
            <w:r w:rsidRPr="00A17643">
              <w:rPr>
                <w:b/>
                <w:sz w:val="20"/>
                <w:szCs w:val="20"/>
              </w:rPr>
              <w:t xml:space="preserve"> İmam</w:t>
            </w:r>
            <w:proofErr w:type="gramEnd"/>
            <w:r w:rsidRPr="00A17643">
              <w:rPr>
                <w:b/>
                <w:sz w:val="20"/>
                <w:szCs w:val="20"/>
              </w:rPr>
              <w:t xml:space="preserve"> hatip okullarında yaz okullarına katılan öğrenci sayısı</w:t>
            </w:r>
          </w:p>
        </w:tc>
        <w:tc>
          <w:tcPr>
            <w:tcW w:w="414"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A50E24" w:rsidP="00A24A23">
            <w:pPr>
              <w:spacing w:after="0"/>
              <w:jc w:val="center"/>
              <w:rPr>
                <w:sz w:val="20"/>
                <w:szCs w:val="20"/>
              </w:rPr>
            </w:pPr>
            <w:r>
              <w:rPr>
                <w:sz w:val="20"/>
                <w:szCs w:val="20"/>
              </w:rPr>
              <w:t>40</w:t>
            </w:r>
          </w:p>
        </w:tc>
        <w:tc>
          <w:tcPr>
            <w:tcW w:w="401"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06A9F" w:rsidP="00A24A23">
            <w:pPr>
              <w:spacing w:after="0"/>
              <w:jc w:val="center"/>
              <w:rPr>
                <w:sz w:val="20"/>
                <w:szCs w:val="20"/>
              </w:rPr>
            </w:pPr>
            <w:r>
              <w:rPr>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06A9F" w:rsidP="00A24A23">
            <w:pPr>
              <w:spacing w:after="0"/>
              <w:jc w:val="center"/>
              <w:rPr>
                <w:sz w:val="20"/>
                <w:szCs w:val="20"/>
              </w:rPr>
            </w:pPr>
            <w:r>
              <w:rPr>
                <w:sz w:val="20"/>
                <w:szCs w:val="20"/>
              </w:rPr>
              <w:t>10</w:t>
            </w:r>
          </w:p>
        </w:tc>
        <w:tc>
          <w:tcPr>
            <w:tcW w:w="245"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06A9F" w:rsidP="00A24A23">
            <w:pPr>
              <w:spacing w:after="0"/>
              <w:jc w:val="center"/>
              <w:rPr>
                <w:sz w:val="20"/>
                <w:szCs w:val="20"/>
              </w:rPr>
            </w:pPr>
            <w:r>
              <w:rPr>
                <w:sz w:val="20"/>
                <w:szCs w:val="20"/>
              </w:rPr>
              <w:t>20</w:t>
            </w:r>
          </w:p>
        </w:tc>
        <w:tc>
          <w:tcPr>
            <w:tcW w:w="245"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06A9F" w:rsidP="00A24A23">
            <w:pPr>
              <w:spacing w:after="0"/>
              <w:jc w:val="center"/>
              <w:rPr>
                <w:sz w:val="20"/>
                <w:szCs w:val="20"/>
              </w:rPr>
            </w:pPr>
            <w:r>
              <w:rPr>
                <w:sz w:val="20"/>
                <w:szCs w:val="20"/>
              </w:rPr>
              <w:t>30</w:t>
            </w:r>
          </w:p>
        </w:tc>
        <w:tc>
          <w:tcPr>
            <w:tcW w:w="245"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06A9F" w:rsidP="00A24A23">
            <w:pPr>
              <w:spacing w:after="0"/>
              <w:jc w:val="center"/>
              <w:rPr>
                <w:sz w:val="20"/>
                <w:szCs w:val="20"/>
              </w:rPr>
            </w:pPr>
            <w:r>
              <w:rPr>
                <w:sz w:val="20"/>
                <w:szCs w:val="20"/>
              </w:rPr>
              <w:t>40</w:t>
            </w:r>
          </w:p>
        </w:tc>
        <w:tc>
          <w:tcPr>
            <w:tcW w:w="247"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06A9F" w:rsidP="00A24A23">
            <w:pPr>
              <w:spacing w:after="0"/>
              <w:jc w:val="center"/>
              <w:rPr>
                <w:sz w:val="20"/>
                <w:szCs w:val="20"/>
              </w:rPr>
            </w:pPr>
            <w:r>
              <w:rPr>
                <w:sz w:val="20"/>
                <w:szCs w:val="20"/>
              </w:rPr>
              <w:t>50</w:t>
            </w:r>
          </w:p>
        </w:tc>
        <w:tc>
          <w:tcPr>
            <w:tcW w:w="308"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center"/>
              <w:rPr>
                <w:sz w:val="20"/>
                <w:szCs w:val="20"/>
              </w:rPr>
            </w:pPr>
            <w:r w:rsidRPr="00A17643">
              <w:rPr>
                <w:sz w:val="20"/>
                <w:szCs w:val="20"/>
              </w:rPr>
              <w:t>6 Ay</w:t>
            </w:r>
          </w:p>
        </w:tc>
        <w:tc>
          <w:tcPr>
            <w:tcW w:w="306"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center"/>
              <w:rPr>
                <w:sz w:val="20"/>
                <w:szCs w:val="20"/>
              </w:rPr>
            </w:pPr>
            <w:r w:rsidRPr="00A17643">
              <w:rPr>
                <w:sz w:val="20"/>
                <w:szCs w:val="20"/>
              </w:rPr>
              <w:t>6 Ay</w:t>
            </w:r>
          </w:p>
        </w:tc>
      </w:tr>
      <w:tr w:rsidR="00A17643" w:rsidRPr="00A17643" w:rsidTr="00A50E24">
        <w:trPr>
          <w:trHeight w:val="20"/>
        </w:trPr>
        <w:tc>
          <w:tcPr>
            <w:tcW w:w="1594" w:type="pct"/>
            <w:gridSpan w:val="4"/>
            <w:vMerge w:val="restar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 xml:space="preserve">PG 4.4.2. </w:t>
            </w:r>
            <w:r w:rsidR="00A50E24">
              <w:rPr>
                <w:b/>
                <w:sz w:val="20"/>
                <w:szCs w:val="20"/>
              </w:rPr>
              <w:t xml:space="preserve">İlçemizde </w:t>
            </w:r>
            <w:r w:rsidR="00A50E24" w:rsidRPr="00A50E24">
              <w:rPr>
                <w:b/>
                <w:sz w:val="20"/>
                <w:szCs w:val="20"/>
              </w:rPr>
              <w:t xml:space="preserve">İmam hatip okullarında </w:t>
            </w:r>
            <w:r w:rsidRPr="00A17643">
              <w:rPr>
                <w:b/>
                <w:sz w:val="20"/>
                <w:szCs w:val="20"/>
              </w:rPr>
              <w:t>Yabancı dil dersi yılsonu puanı ortalaması</w:t>
            </w: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D2FE0" w:rsidP="00A24A23">
            <w:pPr>
              <w:spacing w:after="0"/>
              <w:jc w:val="left"/>
              <w:rPr>
                <w:b/>
                <w:sz w:val="20"/>
                <w:szCs w:val="20"/>
              </w:rPr>
            </w:pPr>
            <w:r>
              <w:rPr>
                <w:b/>
                <w:sz w:val="20"/>
                <w:szCs w:val="20"/>
              </w:rPr>
              <w:t>PG 4.4.2</w:t>
            </w:r>
            <w:r w:rsidR="00A17643" w:rsidRPr="00A17643">
              <w:rPr>
                <w:b/>
                <w:sz w:val="20"/>
                <w:szCs w:val="20"/>
              </w:rPr>
              <w:t>.1 Ortaokul</w:t>
            </w:r>
          </w:p>
        </w:tc>
        <w:tc>
          <w:tcPr>
            <w:tcW w:w="414" w:type="pct"/>
            <w:vMerge w:val="restart"/>
            <w:tcBorders>
              <w:top w:val="single" w:sz="4" w:space="0" w:color="auto"/>
              <w:left w:val="single" w:sz="4" w:space="0" w:color="auto"/>
              <w:bottom w:val="single" w:sz="4" w:space="0" w:color="auto"/>
              <w:right w:val="single" w:sz="4" w:space="0" w:color="auto"/>
            </w:tcBorders>
            <w:vAlign w:val="center"/>
            <w:hideMark/>
          </w:tcPr>
          <w:p w:rsidR="00A17643" w:rsidRPr="00A17643" w:rsidRDefault="00A50E24" w:rsidP="00A24A23">
            <w:pPr>
              <w:spacing w:after="0"/>
              <w:jc w:val="center"/>
              <w:rPr>
                <w:sz w:val="20"/>
                <w:szCs w:val="20"/>
              </w:rPr>
            </w:pPr>
            <w:r>
              <w:rPr>
                <w:sz w:val="20"/>
                <w:szCs w:val="20"/>
              </w:rPr>
              <w:t>30</w:t>
            </w:r>
          </w:p>
        </w:tc>
        <w:tc>
          <w:tcPr>
            <w:tcW w:w="401"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06A9F" w:rsidP="00A24A23">
            <w:pPr>
              <w:spacing w:after="0"/>
              <w:jc w:val="center"/>
              <w:rPr>
                <w:sz w:val="20"/>
                <w:szCs w:val="20"/>
              </w:rPr>
            </w:pPr>
            <w:r>
              <w:rPr>
                <w:sz w:val="20"/>
                <w:szCs w:val="20"/>
              </w:rPr>
              <w:t>66,48</w:t>
            </w:r>
          </w:p>
        </w:tc>
        <w:tc>
          <w:tcPr>
            <w:tcW w:w="245"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06A9F" w:rsidP="00A24A23">
            <w:pPr>
              <w:spacing w:after="0"/>
              <w:jc w:val="center"/>
              <w:rPr>
                <w:sz w:val="20"/>
                <w:szCs w:val="20"/>
              </w:rPr>
            </w:pPr>
            <w:r>
              <w:rPr>
                <w:sz w:val="20"/>
                <w:szCs w:val="20"/>
              </w:rPr>
              <w:t>68</w:t>
            </w:r>
          </w:p>
        </w:tc>
        <w:tc>
          <w:tcPr>
            <w:tcW w:w="245"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B06A9F">
            <w:pPr>
              <w:spacing w:after="0"/>
              <w:jc w:val="center"/>
              <w:rPr>
                <w:sz w:val="20"/>
                <w:szCs w:val="20"/>
              </w:rPr>
            </w:pPr>
            <w:r w:rsidRPr="00A17643">
              <w:rPr>
                <w:sz w:val="20"/>
                <w:szCs w:val="20"/>
              </w:rPr>
              <w:t>70</w:t>
            </w:r>
          </w:p>
        </w:tc>
        <w:tc>
          <w:tcPr>
            <w:tcW w:w="245"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center"/>
              <w:rPr>
                <w:sz w:val="20"/>
                <w:szCs w:val="20"/>
              </w:rPr>
            </w:pPr>
            <w:r w:rsidRPr="00A17643">
              <w:rPr>
                <w:sz w:val="20"/>
                <w:szCs w:val="20"/>
              </w:rPr>
              <w:t>71</w:t>
            </w:r>
          </w:p>
        </w:tc>
        <w:tc>
          <w:tcPr>
            <w:tcW w:w="245"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center"/>
              <w:rPr>
                <w:sz w:val="20"/>
                <w:szCs w:val="20"/>
              </w:rPr>
            </w:pPr>
            <w:r w:rsidRPr="00A17643">
              <w:rPr>
                <w:sz w:val="20"/>
                <w:szCs w:val="20"/>
              </w:rPr>
              <w:t>72</w:t>
            </w:r>
          </w:p>
        </w:tc>
        <w:tc>
          <w:tcPr>
            <w:tcW w:w="247"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center"/>
              <w:rPr>
                <w:sz w:val="20"/>
                <w:szCs w:val="20"/>
              </w:rPr>
            </w:pPr>
            <w:r w:rsidRPr="00A17643">
              <w:rPr>
                <w:sz w:val="20"/>
                <w:szCs w:val="20"/>
              </w:rPr>
              <w:t>73</w:t>
            </w:r>
          </w:p>
        </w:tc>
        <w:tc>
          <w:tcPr>
            <w:tcW w:w="308" w:type="pct"/>
            <w:vMerge w:val="restart"/>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center"/>
              <w:rPr>
                <w:sz w:val="20"/>
                <w:szCs w:val="20"/>
              </w:rPr>
            </w:pPr>
            <w:r w:rsidRPr="00A17643">
              <w:rPr>
                <w:sz w:val="20"/>
                <w:szCs w:val="20"/>
              </w:rPr>
              <w:t>6 Ay</w:t>
            </w:r>
          </w:p>
        </w:tc>
        <w:tc>
          <w:tcPr>
            <w:tcW w:w="306" w:type="pct"/>
            <w:vMerge w:val="restart"/>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center"/>
              <w:rPr>
                <w:sz w:val="20"/>
                <w:szCs w:val="20"/>
              </w:rPr>
            </w:pPr>
            <w:r w:rsidRPr="00A17643">
              <w:rPr>
                <w:sz w:val="20"/>
                <w:szCs w:val="20"/>
              </w:rPr>
              <w:t>6 Ay</w:t>
            </w:r>
          </w:p>
        </w:tc>
      </w:tr>
      <w:tr w:rsidR="00A17643" w:rsidRPr="00A17643" w:rsidTr="00A50E24">
        <w:trPr>
          <w:trHeight w:val="20"/>
        </w:trPr>
        <w:tc>
          <w:tcPr>
            <w:tcW w:w="1594" w:type="pct"/>
            <w:gridSpan w:val="4"/>
            <w:vMerge/>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left"/>
              <w:rPr>
                <w:b/>
                <w:sz w:val="20"/>
                <w:szCs w:val="20"/>
              </w:rPr>
            </w:pPr>
          </w:p>
        </w:tc>
        <w:tc>
          <w:tcPr>
            <w:tcW w:w="751"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D2FE0" w:rsidP="00A24A23">
            <w:pPr>
              <w:spacing w:after="0"/>
              <w:jc w:val="left"/>
              <w:rPr>
                <w:b/>
                <w:sz w:val="20"/>
                <w:szCs w:val="20"/>
              </w:rPr>
            </w:pPr>
            <w:r>
              <w:rPr>
                <w:b/>
                <w:sz w:val="20"/>
                <w:szCs w:val="20"/>
              </w:rPr>
              <w:t>PG 4.4.2</w:t>
            </w:r>
            <w:r w:rsidR="00AA56AB">
              <w:rPr>
                <w:b/>
                <w:sz w:val="20"/>
                <w:szCs w:val="20"/>
              </w:rPr>
              <w:t xml:space="preserve">.2 </w:t>
            </w:r>
            <w:r w:rsidR="00A17643" w:rsidRPr="00A17643">
              <w:rPr>
                <w:b/>
                <w:sz w:val="20"/>
                <w:szCs w:val="20"/>
              </w:rPr>
              <w:t>Ortaöğretim</w:t>
            </w:r>
          </w:p>
        </w:tc>
        <w:tc>
          <w:tcPr>
            <w:tcW w:w="414" w:type="pct"/>
            <w:vMerge/>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center"/>
              <w:rPr>
                <w:sz w:val="20"/>
                <w:szCs w:val="20"/>
              </w:rPr>
            </w:pPr>
          </w:p>
        </w:tc>
        <w:tc>
          <w:tcPr>
            <w:tcW w:w="401"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06A9F" w:rsidP="00A24A23">
            <w:pPr>
              <w:spacing w:after="0"/>
              <w:jc w:val="center"/>
              <w:rPr>
                <w:sz w:val="20"/>
                <w:szCs w:val="20"/>
              </w:rPr>
            </w:pPr>
            <w:r>
              <w:rPr>
                <w:sz w:val="20"/>
                <w:szCs w:val="20"/>
              </w:rPr>
              <w:t>74,77</w:t>
            </w:r>
          </w:p>
        </w:tc>
        <w:tc>
          <w:tcPr>
            <w:tcW w:w="245"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06A9F" w:rsidP="00A24A23">
            <w:pPr>
              <w:spacing w:after="0"/>
              <w:jc w:val="center"/>
              <w:rPr>
                <w:sz w:val="20"/>
                <w:szCs w:val="20"/>
              </w:rPr>
            </w:pPr>
            <w:r>
              <w:rPr>
                <w:sz w:val="20"/>
                <w:szCs w:val="20"/>
              </w:rPr>
              <w:t>75</w:t>
            </w:r>
          </w:p>
        </w:tc>
        <w:tc>
          <w:tcPr>
            <w:tcW w:w="245"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06A9F" w:rsidP="00A24A23">
            <w:pPr>
              <w:spacing w:after="0"/>
              <w:jc w:val="center"/>
              <w:rPr>
                <w:sz w:val="20"/>
                <w:szCs w:val="20"/>
              </w:rPr>
            </w:pPr>
            <w:r>
              <w:rPr>
                <w:sz w:val="20"/>
                <w:szCs w:val="20"/>
              </w:rPr>
              <w:t>76,5</w:t>
            </w:r>
          </w:p>
        </w:tc>
        <w:tc>
          <w:tcPr>
            <w:tcW w:w="245"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06A9F" w:rsidP="00A24A23">
            <w:pPr>
              <w:spacing w:after="0"/>
              <w:jc w:val="center"/>
              <w:rPr>
                <w:sz w:val="20"/>
                <w:szCs w:val="20"/>
              </w:rPr>
            </w:pPr>
            <w:r>
              <w:rPr>
                <w:sz w:val="20"/>
                <w:szCs w:val="20"/>
              </w:rPr>
              <w:t>77</w:t>
            </w:r>
          </w:p>
        </w:tc>
        <w:tc>
          <w:tcPr>
            <w:tcW w:w="245"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06A9F" w:rsidP="00A24A23">
            <w:pPr>
              <w:spacing w:after="0"/>
              <w:jc w:val="center"/>
              <w:rPr>
                <w:sz w:val="20"/>
                <w:szCs w:val="20"/>
              </w:rPr>
            </w:pPr>
            <w:r>
              <w:rPr>
                <w:sz w:val="20"/>
                <w:szCs w:val="20"/>
              </w:rPr>
              <w:t>77,5</w:t>
            </w:r>
          </w:p>
        </w:tc>
        <w:tc>
          <w:tcPr>
            <w:tcW w:w="247" w:type="pct"/>
            <w:tcBorders>
              <w:top w:val="single" w:sz="4" w:space="0" w:color="auto"/>
              <w:left w:val="single" w:sz="4" w:space="0" w:color="auto"/>
              <w:bottom w:val="single" w:sz="4" w:space="0" w:color="auto"/>
              <w:right w:val="single" w:sz="4" w:space="0" w:color="auto"/>
            </w:tcBorders>
            <w:vAlign w:val="center"/>
            <w:hideMark/>
          </w:tcPr>
          <w:p w:rsidR="00A17643" w:rsidRPr="00A17643" w:rsidRDefault="00B06A9F" w:rsidP="00A24A23">
            <w:pPr>
              <w:spacing w:after="0"/>
              <w:jc w:val="center"/>
              <w:rPr>
                <w:sz w:val="20"/>
                <w:szCs w:val="20"/>
              </w:rPr>
            </w:pPr>
            <w:r>
              <w:rPr>
                <w:sz w:val="20"/>
                <w:szCs w:val="20"/>
              </w:rPr>
              <w:t>78</w:t>
            </w: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center"/>
              <w:rPr>
                <w:sz w:val="20"/>
                <w:szCs w:val="20"/>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center"/>
              <w:rPr>
                <w:sz w:val="20"/>
                <w:szCs w:val="20"/>
              </w:rPr>
            </w:pPr>
          </w:p>
        </w:tc>
      </w:tr>
      <w:tr w:rsidR="00A17643" w:rsidRPr="00A17643" w:rsidTr="00A50E24">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tcPr>
          <w:p w:rsidR="00A17643" w:rsidRPr="00A17643" w:rsidRDefault="00A17643" w:rsidP="00A24A23">
            <w:pPr>
              <w:spacing w:after="0"/>
              <w:jc w:val="left"/>
              <w:rPr>
                <w:b/>
                <w:sz w:val="20"/>
                <w:szCs w:val="20"/>
              </w:rPr>
            </w:pPr>
            <w:r w:rsidRPr="00A17643">
              <w:rPr>
                <w:b/>
                <w:sz w:val="20"/>
                <w:szCs w:val="20"/>
              </w:rPr>
              <w:t xml:space="preserve">PG 4.4.3. </w:t>
            </w:r>
            <w:r w:rsidR="00A50E24">
              <w:rPr>
                <w:b/>
                <w:sz w:val="20"/>
                <w:szCs w:val="20"/>
              </w:rPr>
              <w:t>İlçemizde</w:t>
            </w:r>
            <w:r w:rsidR="00A50E24">
              <w:t xml:space="preserve"> </w:t>
            </w:r>
            <w:r w:rsidR="00A50E24" w:rsidRPr="00A50E24">
              <w:rPr>
                <w:b/>
                <w:sz w:val="20"/>
                <w:szCs w:val="20"/>
              </w:rPr>
              <w:t>İmam hatip okullarında</w:t>
            </w:r>
            <w:r w:rsidR="00A50E24">
              <w:rPr>
                <w:b/>
                <w:sz w:val="20"/>
                <w:szCs w:val="20"/>
              </w:rPr>
              <w:t xml:space="preserve"> </w:t>
            </w:r>
            <w:r w:rsidRPr="00A17643">
              <w:rPr>
                <w:b/>
                <w:sz w:val="20"/>
                <w:szCs w:val="20"/>
              </w:rPr>
              <w:t>Yükseköğretim kurumları tarafından düzenlenen etkinliklere katılan öğrenci sayısı</w:t>
            </w:r>
          </w:p>
        </w:tc>
        <w:tc>
          <w:tcPr>
            <w:tcW w:w="414" w:type="pct"/>
            <w:tcBorders>
              <w:top w:val="single" w:sz="4" w:space="0" w:color="auto"/>
              <w:left w:val="single" w:sz="4" w:space="0" w:color="auto"/>
              <w:bottom w:val="single" w:sz="4" w:space="0" w:color="auto"/>
              <w:right w:val="single" w:sz="4" w:space="0" w:color="auto"/>
            </w:tcBorders>
            <w:vAlign w:val="center"/>
          </w:tcPr>
          <w:p w:rsidR="00A17643" w:rsidRPr="00A17643" w:rsidRDefault="00A50E24" w:rsidP="00A24A23">
            <w:pPr>
              <w:spacing w:after="0"/>
              <w:jc w:val="center"/>
              <w:rPr>
                <w:sz w:val="20"/>
                <w:szCs w:val="20"/>
              </w:rPr>
            </w:pPr>
            <w:r>
              <w:rPr>
                <w:sz w:val="20"/>
                <w:szCs w:val="20"/>
              </w:rPr>
              <w:t>30</w:t>
            </w:r>
          </w:p>
        </w:tc>
        <w:tc>
          <w:tcPr>
            <w:tcW w:w="401"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center"/>
              <w:rPr>
                <w:sz w:val="20"/>
                <w:szCs w:val="20"/>
              </w:rPr>
            </w:pPr>
            <w:r w:rsidRPr="00A17643">
              <w:rPr>
                <w:sz w:val="20"/>
                <w:szCs w:val="20"/>
              </w:rPr>
              <w:t>0</w:t>
            </w:r>
          </w:p>
        </w:tc>
        <w:tc>
          <w:tcPr>
            <w:tcW w:w="245" w:type="pct"/>
            <w:tcBorders>
              <w:top w:val="single" w:sz="4" w:space="0" w:color="auto"/>
              <w:left w:val="single" w:sz="4" w:space="0" w:color="auto"/>
              <w:bottom w:val="single" w:sz="4" w:space="0" w:color="auto"/>
              <w:right w:val="single" w:sz="4" w:space="0" w:color="auto"/>
            </w:tcBorders>
            <w:vAlign w:val="center"/>
          </w:tcPr>
          <w:p w:rsidR="00A17643" w:rsidRPr="00A17643" w:rsidRDefault="00B06A9F" w:rsidP="00A24A23">
            <w:pPr>
              <w:spacing w:after="0"/>
              <w:jc w:val="center"/>
              <w:rPr>
                <w:sz w:val="20"/>
                <w:szCs w:val="20"/>
              </w:rPr>
            </w:pPr>
            <w:r>
              <w:rPr>
                <w:sz w:val="20"/>
                <w:szCs w:val="20"/>
              </w:rPr>
              <w:t>10</w:t>
            </w:r>
          </w:p>
        </w:tc>
        <w:tc>
          <w:tcPr>
            <w:tcW w:w="245" w:type="pct"/>
            <w:tcBorders>
              <w:top w:val="single" w:sz="4" w:space="0" w:color="auto"/>
              <w:left w:val="single" w:sz="4" w:space="0" w:color="auto"/>
              <w:bottom w:val="single" w:sz="4" w:space="0" w:color="auto"/>
              <w:right w:val="single" w:sz="4" w:space="0" w:color="auto"/>
            </w:tcBorders>
            <w:vAlign w:val="center"/>
          </w:tcPr>
          <w:p w:rsidR="00A17643" w:rsidRPr="00A17643" w:rsidRDefault="00B06A9F" w:rsidP="00A24A23">
            <w:pPr>
              <w:spacing w:after="0"/>
              <w:jc w:val="center"/>
              <w:rPr>
                <w:sz w:val="20"/>
                <w:szCs w:val="20"/>
              </w:rPr>
            </w:pPr>
            <w:r>
              <w:rPr>
                <w:sz w:val="20"/>
                <w:szCs w:val="20"/>
              </w:rPr>
              <w:t>20</w:t>
            </w:r>
          </w:p>
        </w:tc>
        <w:tc>
          <w:tcPr>
            <w:tcW w:w="245" w:type="pct"/>
            <w:tcBorders>
              <w:top w:val="single" w:sz="4" w:space="0" w:color="auto"/>
              <w:left w:val="single" w:sz="4" w:space="0" w:color="auto"/>
              <w:bottom w:val="single" w:sz="4" w:space="0" w:color="auto"/>
              <w:right w:val="single" w:sz="4" w:space="0" w:color="auto"/>
            </w:tcBorders>
            <w:vAlign w:val="center"/>
          </w:tcPr>
          <w:p w:rsidR="00A17643" w:rsidRPr="00A17643" w:rsidRDefault="00B06A9F" w:rsidP="00A24A23">
            <w:pPr>
              <w:spacing w:after="0"/>
              <w:jc w:val="center"/>
              <w:rPr>
                <w:sz w:val="20"/>
                <w:szCs w:val="20"/>
              </w:rPr>
            </w:pPr>
            <w:r>
              <w:rPr>
                <w:sz w:val="20"/>
                <w:szCs w:val="20"/>
              </w:rPr>
              <w:t>30</w:t>
            </w:r>
          </w:p>
        </w:tc>
        <w:tc>
          <w:tcPr>
            <w:tcW w:w="245" w:type="pct"/>
            <w:tcBorders>
              <w:top w:val="single" w:sz="4" w:space="0" w:color="auto"/>
              <w:left w:val="single" w:sz="4" w:space="0" w:color="auto"/>
              <w:bottom w:val="single" w:sz="4" w:space="0" w:color="auto"/>
              <w:right w:val="single" w:sz="4" w:space="0" w:color="auto"/>
            </w:tcBorders>
            <w:vAlign w:val="center"/>
          </w:tcPr>
          <w:p w:rsidR="00A17643" w:rsidRPr="00A17643" w:rsidRDefault="00B06A9F" w:rsidP="00A24A23">
            <w:pPr>
              <w:spacing w:after="0"/>
              <w:jc w:val="center"/>
              <w:rPr>
                <w:sz w:val="20"/>
                <w:szCs w:val="20"/>
              </w:rPr>
            </w:pPr>
            <w:r>
              <w:rPr>
                <w:sz w:val="20"/>
                <w:szCs w:val="20"/>
              </w:rPr>
              <w:t>40</w:t>
            </w:r>
          </w:p>
        </w:tc>
        <w:tc>
          <w:tcPr>
            <w:tcW w:w="247" w:type="pct"/>
            <w:tcBorders>
              <w:top w:val="single" w:sz="4" w:space="0" w:color="auto"/>
              <w:left w:val="single" w:sz="4" w:space="0" w:color="auto"/>
              <w:bottom w:val="single" w:sz="4" w:space="0" w:color="auto"/>
              <w:right w:val="single" w:sz="4" w:space="0" w:color="auto"/>
            </w:tcBorders>
            <w:vAlign w:val="center"/>
          </w:tcPr>
          <w:p w:rsidR="00A17643" w:rsidRPr="00A17643" w:rsidRDefault="00B06A9F" w:rsidP="00A24A23">
            <w:pPr>
              <w:spacing w:after="0"/>
              <w:jc w:val="center"/>
              <w:rPr>
                <w:sz w:val="20"/>
                <w:szCs w:val="20"/>
              </w:rPr>
            </w:pPr>
            <w:r>
              <w:rPr>
                <w:sz w:val="20"/>
                <w:szCs w:val="20"/>
              </w:rPr>
              <w:t>50</w:t>
            </w:r>
          </w:p>
        </w:tc>
        <w:tc>
          <w:tcPr>
            <w:tcW w:w="308"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center"/>
              <w:rPr>
                <w:sz w:val="20"/>
                <w:szCs w:val="20"/>
              </w:rPr>
            </w:pPr>
            <w:r w:rsidRPr="00A17643">
              <w:rPr>
                <w:sz w:val="20"/>
                <w:szCs w:val="20"/>
              </w:rPr>
              <w:t>6 Ay</w:t>
            </w:r>
          </w:p>
        </w:tc>
        <w:tc>
          <w:tcPr>
            <w:tcW w:w="306" w:type="pct"/>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center"/>
              <w:rPr>
                <w:sz w:val="20"/>
                <w:szCs w:val="20"/>
              </w:rPr>
            </w:pPr>
            <w:r w:rsidRPr="00A17643">
              <w:rPr>
                <w:sz w:val="20"/>
                <w:szCs w:val="20"/>
              </w:rPr>
              <w:t>6 Ay</w:t>
            </w:r>
          </w:p>
        </w:tc>
      </w:tr>
      <w:tr w:rsidR="00A17643" w:rsidRPr="00A17643" w:rsidTr="00A24A23">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Koordinatör Birim</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50E24">
            <w:pPr>
              <w:spacing w:after="0"/>
              <w:jc w:val="left"/>
              <w:rPr>
                <w:sz w:val="20"/>
                <w:szCs w:val="20"/>
              </w:rPr>
            </w:pPr>
            <w:r w:rsidRPr="00A17643">
              <w:rPr>
                <w:sz w:val="20"/>
                <w:szCs w:val="20"/>
              </w:rPr>
              <w:t xml:space="preserve">Din Öğretimi </w:t>
            </w:r>
            <w:r w:rsidR="00A50E24">
              <w:rPr>
                <w:sz w:val="20"/>
                <w:szCs w:val="20"/>
              </w:rPr>
              <w:t>Şube</w:t>
            </w:r>
            <w:r w:rsidRPr="00A17643">
              <w:rPr>
                <w:sz w:val="20"/>
                <w:szCs w:val="20"/>
              </w:rPr>
              <w:t xml:space="preserve"> Müdürlüğü</w:t>
            </w:r>
          </w:p>
        </w:tc>
      </w:tr>
      <w:tr w:rsidR="00A17643" w:rsidRPr="00A17643" w:rsidTr="00A24A23">
        <w:trPr>
          <w:trHeight w:val="20"/>
        </w:trPr>
        <w:tc>
          <w:tcPr>
            <w:tcW w:w="2345" w:type="pct"/>
            <w:gridSpan w:val="5"/>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İş Birliği Yapılacak Birimler</w:t>
            </w:r>
          </w:p>
        </w:tc>
        <w:tc>
          <w:tcPr>
            <w:tcW w:w="2655" w:type="pct"/>
            <w:gridSpan w:val="9"/>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50E24">
            <w:pPr>
              <w:spacing w:after="0"/>
              <w:jc w:val="left"/>
              <w:rPr>
                <w:sz w:val="20"/>
                <w:szCs w:val="20"/>
              </w:rPr>
            </w:pPr>
            <w:r w:rsidRPr="00A17643">
              <w:rPr>
                <w:sz w:val="20"/>
                <w:szCs w:val="20"/>
              </w:rPr>
              <w:t>DH</w:t>
            </w:r>
            <w:r w:rsidR="00A50E24">
              <w:rPr>
                <w:sz w:val="20"/>
                <w:szCs w:val="20"/>
              </w:rPr>
              <w:t>Ş</w:t>
            </w:r>
            <w:r w:rsidRPr="00A17643">
              <w:rPr>
                <w:sz w:val="20"/>
                <w:szCs w:val="20"/>
              </w:rPr>
              <w:t>M, İE</w:t>
            </w:r>
            <w:r w:rsidR="00A50E24">
              <w:rPr>
                <w:sz w:val="20"/>
                <w:szCs w:val="20"/>
              </w:rPr>
              <w:t>ŞM,</w:t>
            </w:r>
            <w:r w:rsidRPr="00A17643">
              <w:rPr>
                <w:sz w:val="20"/>
                <w:szCs w:val="20"/>
              </w:rPr>
              <w:t xml:space="preserve"> O</w:t>
            </w:r>
            <w:r w:rsidR="00A50E24">
              <w:rPr>
                <w:sz w:val="20"/>
                <w:szCs w:val="20"/>
              </w:rPr>
              <w:t>Ş</w:t>
            </w:r>
            <w:r w:rsidRPr="00A17643">
              <w:rPr>
                <w:sz w:val="20"/>
                <w:szCs w:val="20"/>
              </w:rPr>
              <w:t xml:space="preserve">M, </w:t>
            </w:r>
            <w:r w:rsidR="00A50E24">
              <w:rPr>
                <w:sz w:val="20"/>
                <w:szCs w:val="20"/>
              </w:rPr>
              <w:t>İKYŞM</w:t>
            </w:r>
            <w:r w:rsidRPr="00A17643">
              <w:rPr>
                <w:sz w:val="20"/>
                <w:szCs w:val="20"/>
              </w:rPr>
              <w:t xml:space="preserve">, </w:t>
            </w:r>
            <w:r w:rsidR="00A50E24">
              <w:rPr>
                <w:sz w:val="20"/>
                <w:szCs w:val="20"/>
              </w:rPr>
              <w:t>BİETŞM</w:t>
            </w:r>
            <w:r w:rsidRPr="00A17643">
              <w:rPr>
                <w:sz w:val="20"/>
                <w:szCs w:val="20"/>
              </w:rPr>
              <w:t>, YYE</w:t>
            </w:r>
            <w:r w:rsidR="00A50E24">
              <w:rPr>
                <w:sz w:val="20"/>
                <w:szCs w:val="20"/>
              </w:rPr>
              <w:t>Ş</w:t>
            </w:r>
            <w:r w:rsidRPr="00A17643">
              <w:rPr>
                <w:sz w:val="20"/>
                <w:szCs w:val="20"/>
              </w:rPr>
              <w:t>M.</w:t>
            </w:r>
          </w:p>
        </w:tc>
      </w:tr>
      <w:tr w:rsidR="00A17643" w:rsidRPr="00A17643" w:rsidTr="00A50E24">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Riskler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left"/>
              <w:rPr>
                <w:sz w:val="20"/>
                <w:szCs w:val="20"/>
              </w:rPr>
            </w:pPr>
            <w:r w:rsidRPr="00A17643">
              <w:rPr>
                <w:sz w:val="20"/>
                <w:szCs w:val="20"/>
              </w:rPr>
              <w:t>- Esnek ve modüler programların uygulanmasını mümkün kılacak derslik imkânlarının sağlanamaması,</w:t>
            </w:r>
          </w:p>
          <w:p w:rsidR="00A17643" w:rsidRPr="00A17643" w:rsidRDefault="00A17643" w:rsidP="00A24A23">
            <w:pPr>
              <w:spacing w:after="0"/>
              <w:jc w:val="left"/>
              <w:rPr>
                <w:sz w:val="20"/>
                <w:szCs w:val="20"/>
              </w:rPr>
            </w:pPr>
            <w:r w:rsidRPr="00A17643">
              <w:rPr>
                <w:sz w:val="20"/>
                <w:szCs w:val="20"/>
              </w:rPr>
              <w:lastRenderedPageBreak/>
              <w:t>- Yaz okulu faaliyetlerinin yürütülmesi için finansman ihtiyacının yüksek olması,</w:t>
            </w:r>
          </w:p>
          <w:p w:rsidR="00A17643" w:rsidRPr="00A17643" w:rsidRDefault="00A17643" w:rsidP="00A24A23">
            <w:pPr>
              <w:spacing w:after="0"/>
              <w:jc w:val="left"/>
              <w:rPr>
                <w:sz w:val="20"/>
                <w:szCs w:val="20"/>
              </w:rPr>
            </w:pPr>
            <w:r w:rsidRPr="00A17643">
              <w:rPr>
                <w:sz w:val="20"/>
                <w:szCs w:val="20"/>
              </w:rPr>
              <w:t>- Bilimsel etkinliklere katılım için maliyetlerin yüksek olması,</w:t>
            </w:r>
          </w:p>
          <w:p w:rsidR="00A17643" w:rsidRPr="00A17643" w:rsidRDefault="00A17643" w:rsidP="00A24A23">
            <w:pPr>
              <w:spacing w:after="0"/>
              <w:jc w:val="left"/>
              <w:rPr>
                <w:sz w:val="20"/>
                <w:szCs w:val="20"/>
              </w:rPr>
            </w:pPr>
            <w:proofErr w:type="gramStart"/>
            <w:r w:rsidRPr="00A17643">
              <w:rPr>
                <w:sz w:val="20"/>
                <w:szCs w:val="20"/>
              </w:rPr>
              <w:t>- Yükseköğrenim kurumlarının düzenlediği etkinliklerin ortaokul ve ortaöğretim düzeyinde olmaması.</w:t>
            </w:r>
            <w:proofErr w:type="gramEnd"/>
          </w:p>
        </w:tc>
      </w:tr>
      <w:tr w:rsidR="00A17643" w:rsidRPr="00A17643" w:rsidTr="00A50E24">
        <w:trPr>
          <w:trHeight w:val="237"/>
        </w:trPr>
        <w:tc>
          <w:tcPr>
            <w:tcW w:w="414" w:type="pct"/>
            <w:vMerge w:val="restart"/>
            <w:tcBorders>
              <w:top w:val="single" w:sz="4" w:space="0" w:color="auto"/>
              <w:left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lastRenderedPageBreak/>
              <w:t>Stratejiler</w:t>
            </w: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A17643" w:rsidRPr="00A17643" w:rsidRDefault="00A17643" w:rsidP="00A24A23">
            <w:pPr>
              <w:spacing w:after="0"/>
              <w:jc w:val="left"/>
              <w:rPr>
                <w:b/>
                <w:sz w:val="20"/>
                <w:szCs w:val="20"/>
              </w:rPr>
            </w:pPr>
            <w:r w:rsidRPr="00A17643">
              <w:rPr>
                <w:b/>
                <w:sz w:val="20"/>
                <w:szCs w:val="20"/>
              </w:rPr>
              <w:t>S 4.4.1</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left"/>
              <w:rPr>
                <w:b/>
                <w:sz w:val="20"/>
                <w:szCs w:val="20"/>
              </w:rPr>
            </w:pPr>
            <w:r w:rsidRPr="00A17643">
              <w:rPr>
                <w:b/>
                <w:sz w:val="20"/>
                <w:szCs w:val="20"/>
              </w:rPr>
              <w:t xml:space="preserve">- İmam hatip okullarının öğretim programı ve ders yapısı güncellenecek, bu okullarda verilen yabancı dil eğitimi </w:t>
            </w:r>
            <w:proofErr w:type="spellStart"/>
            <w:proofErr w:type="gramStart"/>
            <w:r w:rsidRPr="00A17643">
              <w:rPr>
                <w:b/>
                <w:sz w:val="20"/>
                <w:szCs w:val="20"/>
              </w:rPr>
              <w:t>iyileştirilecektir.</w:t>
            </w:r>
            <w:r w:rsidR="00CD791D">
              <w:rPr>
                <w:b/>
                <w:sz w:val="20"/>
                <w:szCs w:val="20"/>
              </w:rPr>
              <w:t>Uygulama</w:t>
            </w:r>
            <w:proofErr w:type="spellEnd"/>
            <w:proofErr w:type="gramEnd"/>
            <w:r w:rsidR="00CD791D">
              <w:rPr>
                <w:b/>
                <w:sz w:val="20"/>
                <w:szCs w:val="20"/>
              </w:rPr>
              <w:t xml:space="preserve"> müdürlüğümüzce yaygınlaştırılacaktır.</w:t>
            </w:r>
          </w:p>
        </w:tc>
      </w:tr>
      <w:tr w:rsidR="00A17643" w:rsidRPr="00A17643" w:rsidTr="00A50E24">
        <w:trPr>
          <w:trHeight w:val="255"/>
        </w:trPr>
        <w:tc>
          <w:tcPr>
            <w:tcW w:w="414" w:type="pct"/>
            <w:vMerge/>
            <w:tcBorders>
              <w:left w:val="single" w:sz="4" w:space="0" w:color="auto"/>
              <w:bottom w:val="single" w:sz="4" w:space="0" w:color="auto"/>
              <w:right w:val="single" w:sz="4" w:space="0" w:color="auto"/>
            </w:tcBorders>
            <w:shd w:val="clear" w:color="auto" w:fill="00B0F0"/>
            <w:vAlign w:val="center"/>
          </w:tcPr>
          <w:p w:rsidR="00A17643" w:rsidRPr="00A17643" w:rsidRDefault="00A17643" w:rsidP="00A24A23">
            <w:pPr>
              <w:spacing w:after="0"/>
              <w:jc w:val="left"/>
              <w:rPr>
                <w:b/>
                <w:sz w:val="20"/>
                <w:szCs w:val="20"/>
              </w:rPr>
            </w:pPr>
          </w:p>
        </w:tc>
        <w:tc>
          <w:tcPr>
            <w:tcW w:w="363" w:type="pct"/>
            <w:gridSpan w:val="2"/>
            <w:tcBorders>
              <w:top w:val="single" w:sz="4" w:space="0" w:color="auto"/>
              <w:left w:val="single" w:sz="4" w:space="0" w:color="auto"/>
              <w:bottom w:val="single" w:sz="4" w:space="0" w:color="auto"/>
              <w:right w:val="single" w:sz="4" w:space="0" w:color="auto"/>
            </w:tcBorders>
            <w:shd w:val="clear" w:color="auto" w:fill="00B0F0"/>
            <w:vAlign w:val="center"/>
          </w:tcPr>
          <w:p w:rsidR="00A17643" w:rsidRPr="00A17643" w:rsidRDefault="00A17643" w:rsidP="00A24A23">
            <w:pPr>
              <w:spacing w:after="0"/>
              <w:jc w:val="left"/>
              <w:rPr>
                <w:b/>
                <w:sz w:val="20"/>
                <w:szCs w:val="20"/>
              </w:rPr>
            </w:pPr>
            <w:r w:rsidRPr="00A17643">
              <w:rPr>
                <w:b/>
                <w:sz w:val="20"/>
                <w:szCs w:val="20"/>
              </w:rPr>
              <w:t>S 4.4.2</w:t>
            </w:r>
          </w:p>
        </w:tc>
        <w:tc>
          <w:tcPr>
            <w:tcW w:w="4223" w:type="pct"/>
            <w:gridSpan w:val="11"/>
            <w:tcBorders>
              <w:top w:val="single" w:sz="4" w:space="0" w:color="auto"/>
              <w:left w:val="single" w:sz="4" w:space="0" w:color="auto"/>
              <w:bottom w:val="single" w:sz="4" w:space="0" w:color="auto"/>
              <w:right w:val="single" w:sz="4" w:space="0" w:color="auto"/>
            </w:tcBorders>
            <w:vAlign w:val="center"/>
          </w:tcPr>
          <w:p w:rsidR="00A17643" w:rsidRPr="00A17643" w:rsidRDefault="00A17643" w:rsidP="00A24A23">
            <w:pPr>
              <w:spacing w:after="0"/>
              <w:jc w:val="left"/>
              <w:rPr>
                <w:b/>
                <w:sz w:val="20"/>
                <w:szCs w:val="20"/>
              </w:rPr>
            </w:pPr>
            <w:r w:rsidRPr="00A17643">
              <w:rPr>
                <w:b/>
                <w:sz w:val="20"/>
                <w:szCs w:val="20"/>
              </w:rPr>
              <w:t xml:space="preserve">- </w:t>
            </w:r>
            <w:r w:rsidR="000A79A2">
              <w:rPr>
                <w:b/>
                <w:sz w:val="20"/>
                <w:szCs w:val="20"/>
              </w:rPr>
              <w:t xml:space="preserve">Müdürlüğümüzce </w:t>
            </w:r>
            <w:r w:rsidRPr="00A17643">
              <w:rPr>
                <w:b/>
                <w:sz w:val="20"/>
                <w:szCs w:val="20"/>
              </w:rPr>
              <w:t>İmam hatip okulları ve yükseköğretim kurumları arasında iş birlikleri artırılacaktır.</w:t>
            </w:r>
          </w:p>
        </w:tc>
      </w:tr>
      <w:tr w:rsidR="00A17643" w:rsidRPr="00A17643" w:rsidTr="00A50E24">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Maliyet Tahmini</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A17643" w:rsidRPr="00A17643" w:rsidRDefault="00DC4BCD" w:rsidP="00A24A23">
            <w:pPr>
              <w:spacing w:after="0"/>
              <w:jc w:val="left"/>
              <w:rPr>
                <w:color w:val="000000"/>
                <w:sz w:val="20"/>
                <w:szCs w:val="20"/>
              </w:rPr>
            </w:pPr>
            <w:r>
              <w:rPr>
                <w:color w:val="000000"/>
                <w:sz w:val="20"/>
                <w:szCs w:val="20"/>
              </w:rPr>
              <w:t>29333,57</w:t>
            </w:r>
            <w:r w:rsidR="00E25561" w:rsidRPr="00E25561">
              <w:rPr>
                <w:color w:val="000000"/>
                <w:sz w:val="20"/>
                <w:szCs w:val="20"/>
              </w:rPr>
              <w:t xml:space="preserve"> </w:t>
            </w:r>
            <w:r w:rsidR="00A17643" w:rsidRPr="00A17643">
              <w:rPr>
                <w:color w:val="000000"/>
                <w:sz w:val="20"/>
                <w:szCs w:val="20"/>
              </w:rPr>
              <w:t>TL</w:t>
            </w:r>
          </w:p>
        </w:tc>
      </w:tr>
      <w:tr w:rsidR="00A17643" w:rsidRPr="00A17643" w:rsidTr="00A50E24">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Tespitler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left"/>
              <w:rPr>
                <w:sz w:val="20"/>
                <w:szCs w:val="20"/>
              </w:rPr>
            </w:pPr>
            <w:r w:rsidRPr="00A17643">
              <w:rPr>
                <w:sz w:val="20"/>
                <w:szCs w:val="20"/>
              </w:rPr>
              <w:t>- Öğrencilerin Arapça yazma, okuma, dinleme ve konuşma alanlarında dil becerilerinin yetersiz olması,</w:t>
            </w:r>
          </w:p>
          <w:p w:rsidR="00A17643" w:rsidRPr="00A17643" w:rsidRDefault="00A17643" w:rsidP="00A24A23">
            <w:pPr>
              <w:spacing w:after="0"/>
              <w:jc w:val="left"/>
              <w:rPr>
                <w:sz w:val="20"/>
                <w:szCs w:val="20"/>
              </w:rPr>
            </w:pPr>
            <w:r w:rsidRPr="00A17643">
              <w:rPr>
                <w:sz w:val="20"/>
                <w:szCs w:val="20"/>
              </w:rPr>
              <w:t>- Ders sayısı ve saatlerinin fazla olması,</w:t>
            </w:r>
          </w:p>
          <w:p w:rsidR="00A17643" w:rsidRPr="00A17643" w:rsidRDefault="00A17643" w:rsidP="00A24A23">
            <w:pPr>
              <w:spacing w:after="0"/>
              <w:jc w:val="left"/>
              <w:rPr>
                <w:sz w:val="20"/>
                <w:szCs w:val="20"/>
              </w:rPr>
            </w:pPr>
            <w:r w:rsidRPr="00A17643">
              <w:rPr>
                <w:sz w:val="20"/>
                <w:szCs w:val="20"/>
              </w:rPr>
              <w:t>- Mevcut yapının modüler ve esnek olmaması,</w:t>
            </w:r>
          </w:p>
          <w:p w:rsidR="00A17643" w:rsidRPr="00A17643" w:rsidRDefault="00A17643" w:rsidP="00A24A23">
            <w:pPr>
              <w:spacing w:after="0"/>
              <w:jc w:val="left"/>
              <w:rPr>
                <w:sz w:val="20"/>
                <w:szCs w:val="20"/>
              </w:rPr>
            </w:pPr>
            <w:r w:rsidRPr="00A17643">
              <w:rPr>
                <w:sz w:val="20"/>
                <w:szCs w:val="20"/>
              </w:rPr>
              <w:t>- Yükseköğretim kurumları ile imam hatip okulları arasındaki iş birliğinin istenen düzeyde olmaması.</w:t>
            </w:r>
          </w:p>
        </w:tc>
      </w:tr>
      <w:tr w:rsidR="00A17643" w:rsidRPr="00A17643" w:rsidTr="00A50E24">
        <w:trPr>
          <w:trHeight w:val="20"/>
        </w:trPr>
        <w:tc>
          <w:tcPr>
            <w:tcW w:w="777" w:type="pct"/>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rsidR="00A17643" w:rsidRPr="00A17643" w:rsidRDefault="00A17643" w:rsidP="00A24A23">
            <w:pPr>
              <w:spacing w:after="0"/>
              <w:jc w:val="left"/>
              <w:rPr>
                <w:b/>
                <w:sz w:val="20"/>
                <w:szCs w:val="20"/>
              </w:rPr>
            </w:pPr>
            <w:r w:rsidRPr="00A17643">
              <w:rPr>
                <w:b/>
                <w:sz w:val="20"/>
                <w:szCs w:val="20"/>
              </w:rPr>
              <w:t>İhtiyaçlar</w:t>
            </w:r>
          </w:p>
        </w:tc>
        <w:tc>
          <w:tcPr>
            <w:tcW w:w="4223" w:type="pct"/>
            <w:gridSpan w:val="11"/>
            <w:tcBorders>
              <w:top w:val="single" w:sz="4" w:space="0" w:color="auto"/>
              <w:left w:val="single" w:sz="4" w:space="0" w:color="auto"/>
              <w:bottom w:val="single" w:sz="4" w:space="0" w:color="auto"/>
              <w:right w:val="single" w:sz="4" w:space="0" w:color="auto"/>
            </w:tcBorders>
            <w:vAlign w:val="center"/>
            <w:hideMark/>
          </w:tcPr>
          <w:p w:rsidR="00A17643" w:rsidRPr="00A17643" w:rsidRDefault="00A17643" w:rsidP="00A24A23">
            <w:pPr>
              <w:spacing w:after="0"/>
              <w:jc w:val="left"/>
              <w:rPr>
                <w:sz w:val="20"/>
                <w:szCs w:val="20"/>
              </w:rPr>
            </w:pPr>
            <w:r w:rsidRPr="00A17643">
              <w:rPr>
                <w:sz w:val="20"/>
                <w:szCs w:val="20"/>
              </w:rPr>
              <w:t>- Arapça ders kitapları yazma, okuma, dinleme ve konuşma alanlarında tüm dil becerilerini geliştirecek materyal ihtiyacı,</w:t>
            </w:r>
          </w:p>
          <w:p w:rsidR="00A17643" w:rsidRPr="00A17643" w:rsidRDefault="00A17643" w:rsidP="00A24A23">
            <w:pPr>
              <w:spacing w:after="0"/>
              <w:jc w:val="left"/>
              <w:rPr>
                <w:sz w:val="20"/>
                <w:szCs w:val="20"/>
              </w:rPr>
            </w:pPr>
            <w:r w:rsidRPr="00A17643">
              <w:rPr>
                <w:sz w:val="20"/>
                <w:szCs w:val="20"/>
              </w:rPr>
              <w:t>- Arapça başta olmak üzere yabancı dil öğretmenlerinin dil becerileninin geliştirilmesi,</w:t>
            </w:r>
          </w:p>
          <w:p w:rsidR="00A17643" w:rsidRPr="00A17643" w:rsidRDefault="00A17643" w:rsidP="00A24A23">
            <w:pPr>
              <w:spacing w:after="0"/>
              <w:jc w:val="left"/>
              <w:rPr>
                <w:sz w:val="20"/>
                <w:szCs w:val="20"/>
              </w:rPr>
            </w:pPr>
            <w:r w:rsidRPr="00A17643">
              <w:rPr>
                <w:sz w:val="20"/>
                <w:szCs w:val="20"/>
              </w:rPr>
              <w:t>- Yaz okulu faaliyetleri için finansman ihtiyacı,</w:t>
            </w:r>
          </w:p>
          <w:p w:rsidR="00A17643" w:rsidRPr="00A17643" w:rsidRDefault="00A17643" w:rsidP="00A24A23">
            <w:pPr>
              <w:spacing w:after="0"/>
              <w:jc w:val="left"/>
              <w:rPr>
                <w:sz w:val="20"/>
                <w:szCs w:val="20"/>
              </w:rPr>
            </w:pPr>
            <w:r w:rsidRPr="00A17643">
              <w:rPr>
                <w:sz w:val="20"/>
                <w:szCs w:val="20"/>
              </w:rPr>
              <w:t>- Yükseköğretim düzeyinde yapılacak etkinliklere katılım için gerekli mali desteğin sağlanması,</w:t>
            </w:r>
          </w:p>
          <w:p w:rsidR="00A17643" w:rsidRPr="00A17643" w:rsidRDefault="00A17643" w:rsidP="00A24A23">
            <w:pPr>
              <w:spacing w:after="0"/>
              <w:jc w:val="left"/>
              <w:rPr>
                <w:sz w:val="20"/>
                <w:szCs w:val="20"/>
              </w:rPr>
            </w:pPr>
            <w:proofErr w:type="gramStart"/>
            <w:r w:rsidRPr="00A17643">
              <w:rPr>
                <w:sz w:val="20"/>
                <w:szCs w:val="20"/>
              </w:rPr>
              <w:t>- Akademik koçluk sisteminin geliştirilmesi.</w:t>
            </w:r>
            <w:proofErr w:type="gramEnd"/>
          </w:p>
        </w:tc>
      </w:tr>
    </w:tbl>
    <w:p w:rsidR="00A24A23" w:rsidRDefault="00A24A23" w:rsidP="00E4771F">
      <w:pPr>
        <w:rPr>
          <w:rFonts w:eastAsia="Calibri" w:cs="Arial"/>
          <w:b/>
          <w:i/>
          <w:sz w:val="22"/>
          <w:szCs w:val="20"/>
        </w:rPr>
      </w:pPr>
    </w:p>
    <w:p w:rsidR="00A17643" w:rsidRPr="000A79A2" w:rsidRDefault="000A79A2" w:rsidP="000A79A2">
      <w:pPr>
        <w:keepNext/>
        <w:keepLines/>
        <w:spacing w:before="40" w:after="240" w:line="240" w:lineRule="auto"/>
        <w:jc w:val="left"/>
        <w:outlineLvl w:val="1"/>
        <w:rPr>
          <w:rFonts w:eastAsiaTheme="majorEastAsia" w:cstheme="majorBidi"/>
          <w:b/>
          <w:color w:val="4472C4" w:themeColor="accent5"/>
          <w:sz w:val="32"/>
          <w:szCs w:val="24"/>
        </w:rPr>
      </w:pPr>
      <w:bookmarkStart w:id="51" w:name="_Toc529978976"/>
      <w:bookmarkStart w:id="52" w:name="_Toc29822254"/>
      <w:r w:rsidRPr="000A79A2">
        <w:rPr>
          <w:rFonts w:eastAsiaTheme="majorEastAsia" w:cstheme="majorBidi"/>
          <w:b/>
          <w:color w:val="4472C4" w:themeColor="accent5"/>
          <w:sz w:val="32"/>
          <w:szCs w:val="24"/>
        </w:rPr>
        <w:t xml:space="preserve">Amaç </w:t>
      </w:r>
      <w:bookmarkEnd w:id="51"/>
      <w:r w:rsidRPr="000A79A2">
        <w:rPr>
          <w:rFonts w:eastAsiaTheme="majorEastAsia" w:cstheme="majorBidi"/>
          <w:b/>
          <w:color w:val="4472C4" w:themeColor="accent5"/>
          <w:sz w:val="32"/>
          <w:szCs w:val="24"/>
        </w:rPr>
        <w:t>5:</w:t>
      </w:r>
      <w:bookmarkEnd w:id="52"/>
      <w:r w:rsidRPr="000A79A2">
        <w:rPr>
          <w:rFonts w:eastAsiaTheme="majorEastAsia" w:cstheme="majorBidi"/>
          <w:b/>
          <w:color w:val="4472C4" w:themeColor="accent5"/>
          <w:sz w:val="32"/>
          <w:szCs w:val="24"/>
        </w:rPr>
        <w:t xml:space="preserve"> </w:t>
      </w:r>
    </w:p>
    <w:p w:rsidR="00A17643" w:rsidRPr="000A79A2" w:rsidRDefault="00A17643" w:rsidP="000A79A2">
      <w:pPr>
        <w:spacing w:after="160"/>
        <w:jc w:val="left"/>
        <w:rPr>
          <w:b/>
          <w:sz w:val="20"/>
          <w:szCs w:val="20"/>
        </w:rPr>
      </w:pPr>
      <w:bookmarkStart w:id="53" w:name="_Toc532132473"/>
      <w:bookmarkStart w:id="54" w:name="_Toc529978977"/>
      <w:r w:rsidRPr="00005A36">
        <w:rPr>
          <w:b/>
          <w:bCs/>
          <w:color w:val="4472C4" w:themeColor="accent5"/>
          <w:sz w:val="32"/>
          <w:szCs w:val="32"/>
        </w:rPr>
        <w:t>Özel eğitim ve rehberlik hizmetlerinin etkinliği artırılarak bireylerin bedensel, ruhsal ve zihinsel gelişimleri desteklenecektir.</w:t>
      </w:r>
      <w:bookmarkEnd w:id="53"/>
      <w:r w:rsidR="00A50E24" w:rsidRPr="00A50E24">
        <w:t xml:space="preserve"> </w:t>
      </w:r>
      <w:r w:rsidR="00A50E24" w:rsidRPr="00A50E24">
        <w:rPr>
          <w:b/>
          <w:bCs/>
          <w:color w:val="4472C4" w:themeColor="accent5"/>
          <w:sz w:val="32"/>
          <w:szCs w:val="32"/>
        </w:rPr>
        <w:t>Müdürlüğümüzce uygulama yaygınlaştırılacaktır.</w:t>
      </w:r>
    </w:p>
    <w:p w:rsidR="00A17643" w:rsidRPr="00724CE1" w:rsidRDefault="00A17643" w:rsidP="001128CB">
      <w:pPr>
        <w:rPr>
          <w:b/>
          <w:bCs/>
          <w:color w:val="C45911" w:themeColor="accent2" w:themeShade="BF"/>
          <w:sz w:val="28"/>
          <w:szCs w:val="28"/>
        </w:rPr>
      </w:pPr>
      <w:bookmarkStart w:id="55" w:name="_Toc532132474"/>
      <w:r w:rsidRPr="00724CE1">
        <w:rPr>
          <w:b/>
          <w:bCs/>
          <w:color w:val="C45911" w:themeColor="accent2" w:themeShade="BF"/>
          <w:sz w:val="28"/>
          <w:szCs w:val="28"/>
        </w:rPr>
        <w:t xml:space="preserve">Hedef </w:t>
      </w:r>
      <w:proofErr w:type="gramStart"/>
      <w:r w:rsidRPr="00724CE1">
        <w:rPr>
          <w:b/>
          <w:bCs/>
          <w:color w:val="C45911" w:themeColor="accent2" w:themeShade="BF"/>
          <w:sz w:val="28"/>
          <w:szCs w:val="28"/>
        </w:rPr>
        <w:t>5.1</w:t>
      </w:r>
      <w:proofErr w:type="gramEnd"/>
      <w:r w:rsidR="001128CB" w:rsidRPr="00724CE1">
        <w:rPr>
          <w:b/>
          <w:bCs/>
          <w:color w:val="C45911" w:themeColor="accent2" w:themeShade="BF"/>
          <w:sz w:val="28"/>
          <w:szCs w:val="28"/>
        </w:rPr>
        <w:t>:</w:t>
      </w:r>
      <w:r w:rsidRPr="00724CE1">
        <w:rPr>
          <w:b/>
          <w:bCs/>
          <w:color w:val="C45911" w:themeColor="accent2" w:themeShade="BF"/>
          <w:sz w:val="28"/>
          <w:szCs w:val="28"/>
        </w:rPr>
        <w:t xml:space="preserve"> Öğrencilerin mizaç, ilgi ve yeteneklerine uygun eğitimi alabilmelerine imkân veren işlevsel bir psikolojik danışmanlık ve rehberlik yapılanması kurulacaktır.</w:t>
      </w:r>
      <w:bookmarkEnd w:id="55"/>
      <w:r w:rsidR="0034052E" w:rsidRPr="00724CE1">
        <w:rPr>
          <w:color w:val="C45911" w:themeColor="accent2" w:themeShade="BF"/>
        </w:rPr>
        <w:t xml:space="preserve"> </w:t>
      </w:r>
      <w:r w:rsidR="0034052E" w:rsidRPr="00724CE1">
        <w:rPr>
          <w:b/>
          <w:bCs/>
          <w:color w:val="C45911" w:themeColor="accent2" w:themeShade="BF"/>
          <w:sz w:val="28"/>
          <w:szCs w:val="28"/>
        </w:rPr>
        <w:t>Müdürlüğümüzce uygulama yaygınlaştırılacaktır.</w:t>
      </w:r>
    </w:p>
    <w:tbl>
      <w:tblPr>
        <w:tblStyle w:val="TabloKlavuzu"/>
        <w:tblW w:w="5002" w:type="pct"/>
        <w:jc w:val="center"/>
        <w:tblLook w:val="04A0" w:firstRow="1" w:lastRow="0" w:firstColumn="1" w:lastColumn="0" w:noHBand="0" w:noVBand="1"/>
      </w:tblPr>
      <w:tblGrid>
        <w:gridCol w:w="1217"/>
        <w:gridCol w:w="816"/>
        <w:gridCol w:w="408"/>
        <w:gridCol w:w="2447"/>
        <w:gridCol w:w="1275"/>
        <w:gridCol w:w="1181"/>
        <w:gridCol w:w="1048"/>
        <w:gridCol w:w="1115"/>
        <w:gridCol w:w="1115"/>
        <w:gridCol w:w="1115"/>
        <w:gridCol w:w="1115"/>
        <w:gridCol w:w="1115"/>
        <w:gridCol w:w="1139"/>
      </w:tblGrid>
      <w:tr w:rsidR="00A17643" w:rsidRPr="00A17643" w:rsidTr="00A24A23">
        <w:trPr>
          <w:trHeight w:val="365"/>
          <w:jc w:val="center"/>
        </w:trPr>
        <w:tc>
          <w:tcPr>
            <w:tcW w:w="673" w:type="pct"/>
            <w:gridSpan w:val="2"/>
            <w:shd w:val="clear" w:color="auto" w:fill="00B0F0"/>
            <w:vAlign w:val="center"/>
          </w:tcPr>
          <w:p w:rsidR="00A17643" w:rsidRPr="00A17643" w:rsidRDefault="00A17643" w:rsidP="00A24A23">
            <w:pPr>
              <w:spacing w:after="0"/>
              <w:jc w:val="left"/>
              <w:rPr>
                <w:b/>
                <w:sz w:val="20"/>
                <w:szCs w:val="20"/>
              </w:rPr>
            </w:pPr>
            <w:r w:rsidRPr="00A17643">
              <w:rPr>
                <w:b/>
                <w:sz w:val="20"/>
                <w:szCs w:val="20"/>
              </w:rPr>
              <w:t>Amaç 5</w:t>
            </w:r>
          </w:p>
        </w:tc>
        <w:tc>
          <w:tcPr>
            <w:tcW w:w="4327" w:type="pct"/>
            <w:gridSpan w:val="11"/>
            <w:vAlign w:val="center"/>
          </w:tcPr>
          <w:p w:rsidR="00A17643" w:rsidRPr="00A17643" w:rsidRDefault="00A17643" w:rsidP="00A24A23">
            <w:pPr>
              <w:spacing w:after="0"/>
              <w:jc w:val="left"/>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A17643" w:rsidRPr="00A17643" w:rsidTr="00A24A23">
        <w:trPr>
          <w:jc w:val="center"/>
        </w:trPr>
        <w:tc>
          <w:tcPr>
            <w:tcW w:w="673" w:type="pct"/>
            <w:gridSpan w:val="2"/>
            <w:shd w:val="clear" w:color="auto" w:fill="00B0F0"/>
            <w:vAlign w:val="center"/>
          </w:tcPr>
          <w:p w:rsidR="00A17643" w:rsidRPr="00A17643" w:rsidRDefault="00A17643" w:rsidP="00A24A23">
            <w:pPr>
              <w:spacing w:after="0"/>
              <w:jc w:val="left"/>
              <w:rPr>
                <w:b/>
                <w:sz w:val="20"/>
                <w:szCs w:val="20"/>
              </w:rPr>
            </w:pPr>
            <w:r w:rsidRPr="00A17643">
              <w:rPr>
                <w:b/>
                <w:sz w:val="20"/>
                <w:szCs w:val="20"/>
              </w:rPr>
              <w:t xml:space="preserve">Hedef </w:t>
            </w:r>
            <w:proofErr w:type="gramStart"/>
            <w:r w:rsidRPr="00A17643">
              <w:rPr>
                <w:b/>
                <w:sz w:val="20"/>
                <w:szCs w:val="20"/>
              </w:rPr>
              <w:t>5.1</w:t>
            </w:r>
            <w:proofErr w:type="gramEnd"/>
            <w:r w:rsidRPr="00A17643">
              <w:rPr>
                <w:b/>
                <w:sz w:val="20"/>
                <w:szCs w:val="20"/>
              </w:rPr>
              <w:t>.</w:t>
            </w:r>
          </w:p>
        </w:tc>
        <w:tc>
          <w:tcPr>
            <w:tcW w:w="4327" w:type="pct"/>
            <w:gridSpan w:val="11"/>
            <w:vAlign w:val="center"/>
          </w:tcPr>
          <w:p w:rsidR="00A17643" w:rsidRPr="00A17643" w:rsidRDefault="00A17643" w:rsidP="00A24A23">
            <w:pPr>
              <w:spacing w:after="0"/>
              <w:jc w:val="left"/>
              <w:rPr>
                <w:sz w:val="20"/>
                <w:szCs w:val="20"/>
              </w:rPr>
            </w:pPr>
            <w:r w:rsidRPr="00A17643">
              <w:rPr>
                <w:b/>
                <w:sz w:val="20"/>
                <w:szCs w:val="20"/>
              </w:rPr>
              <w:t>Öğrencilerin mizaç, ilgi ve yeteneklerine uygun eğitimi alabilmelerine imkân veren işlevsel bir psikolojik danışmanlık ve rehberlik yapılanması kurulacaktır.</w:t>
            </w:r>
          </w:p>
        </w:tc>
      </w:tr>
      <w:tr w:rsidR="00A17643" w:rsidRPr="00A17643" w:rsidTr="00A24A23">
        <w:trPr>
          <w:jc w:val="center"/>
        </w:trPr>
        <w:tc>
          <w:tcPr>
            <w:tcW w:w="1618"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Performans Göstergeleri</w:t>
            </w:r>
          </w:p>
        </w:tc>
        <w:tc>
          <w:tcPr>
            <w:tcW w:w="422"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Hedefe Etkisi (%)</w:t>
            </w:r>
          </w:p>
        </w:tc>
        <w:tc>
          <w:tcPr>
            <w:tcW w:w="391"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Başlangıç Değeri</w:t>
            </w:r>
          </w:p>
        </w:tc>
        <w:tc>
          <w:tcPr>
            <w:tcW w:w="347"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2019</w:t>
            </w:r>
          </w:p>
        </w:tc>
        <w:tc>
          <w:tcPr>
            <w:tcW w:w="369"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2020</w:t>
            </w:r>
          </w:p>
        </w:tc>
        <w:tc>
          <w:tcPr>
            <w:tcW w:w="369"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2021</w:t>
            </w:r>
          </w:p>
        </w:tc>
        <w:tc>
          <w:tcPr>
            <w:tcW w:w="369"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2022</w:t>
            </w:r>
          </w:p>
        </w:tc>
        <w:tc>
          <w:tcPr>
            <w:tcW w:w="369"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2023</w:t>
            </w:r>
          </w:p>
        </w:tc>
        <w:tc>
          <w:tcPr>
            <w:tcW w:w="369"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İzleme Sıklığı</w:t>
            </w:r>
          </w:p>
        </w:tc>
        <w:tc>
          <w:tcPr>
            <w:tcW w:w="377"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Rapor Sıklığı</w:t>
            </w:r>
          </w:p>
        </w:tc>
      </w:tr>
      <w:tr w:rsidR="00A17643" w:rsidRPr="00A17643" w:rsidTr="00A24A23">
        <w:trPr>
          <w:cantSplit/>
          <w:trHeight w:val="485"/>
          <w:jc w:val="center"/>
        </w:trPr>
        <w:tc>
          <w:tcPr>
            <w:tcW w:w="1618" w:type="pct"/>
            <w:gridSpan w:val="4"/>
            <w:shd w:val="clear" w:color="auto" w:fill="00B0F0"/>
            <w:vAlign w:val="center"/>
          </w:tcPr>
          <w:p w:rsidR="00A17643" w:rsidRPr="00A17643" w:rsidRDefault="00A17643" w:rsidP="00B06A9F">
            <w:pPr>
              <w:spacing w:after="0"/>
              <w:jc w:val="left"/>
              <w:rPr>
                <w:b/>
                <w:sz w:val="20"/>
                <w:szCs w:val="20"/>
              </w:rPr>
            </w:pPr>
            <w:r w:rsidRPr="00A17643">
              <w:rPr>
                <w:b/>
                <w:sz w:val="20"/>
                <w:szCs w:val="20"/>
              </w:rPr>
              <w:lastRenderedPageBreak/>
              <w:t xml:space="preserve">PG 5.1.1. </w:t>
            </w:r>
            <w:r w:rsidR="00B06A9F" w:rsidRPr="00B06A9F">
              <w:rPr>
                <w:b/>
                <w:sz w:val="20"/>
                <w:szCs w:val="20"/>
              </w:rPr>
              <w:t xml:space="preserve">Müdürlüğümüzce </w:t>
            </w:r>
            <w:r w:rsidRPr="00A17643">
              <w:rPr>
                <w:b/>
                <w:sz w:val="20"/>
                <w:szCs w:val="20"/>
              </w:rPr>
              <w:t>Kariyer rehberlik sisteminin yapılandırılması</w:t>
            </w:r>
            <w:r w:rsidR="0034052E">
              <w:rPr>
                <w:b/>
                <w:sz w:val="20"/>
                <w:szCs w:val="20"/>
              </w:rPr>
              <w:t xml:space="preserve">na müteakip </w:t>
            </w:r>
            <w:r w:rsidR="00B06A9F">
              <w:rPr>
                <w:b/>
                <w:sz w:val="20"/>
                <w:szCs w:val="20"/>
              </w:rPr>
              <w:t>Rehberlik öğretmenlerimiz</w:t>
            </w:r>
            <w:r w:rsidR="006961FF">
              <w:rPr>
                <w:b/>
                <w:sz w:val="20"/>
                <w:szCs w:val="20"/>
              </w:rPr>
              <w:t xml:space="preserve"> sistemin gereklerine göre yönlendirilecektir.</w:t>
            </w:r>
          </w:p>
        </w:tc>
        <w:tc>
          <w:tcPr>
            <w:tcW w:w="422"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60</w:t>
            </w:r>
          </w:p>
        </w:tc>
        <w:tc>
          <w:tcPr>
            <w:tcW w:w="391"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0</w:t>
            </w:r>
          </w:p>
        </w:tc>
        <w:tc>
          <w:tcPr>
            <w:tcW w:w="347" w:type="pct"/>
            <w:shd w:val="clear" w:color="auto" w:fill="FFFFFF" w:themeFill="background1"/>
            <w:vAlign w:val="center"/>
          </w:tcPr>
          <w:p w:rsidR="00A17643" w:rsidRPr="00A17643" w:rsidRDefault="000E44B8" w:rsidP="00A24A23">
            <w:pPr>
              <w:spacing w:after="0"/>
              <w:jc w:val="center"/>
              <w:rPr>
                <w:sz w:val="20"/>
                <w:szCs w:val="20"/>
              </w:rPr>
            </w:pPr>
            <w:r>
              <w:rPr>
                <w:sz w:val="20"/>
                <w:szCs w:val="20"/>
              </w:rPr>
              <w:t>%10</w:t>
            </w:r>
          </w:p>
        </w:tc>
        <w:tc>
          <w:tcPr>
            <w:tcW w:w="369" w:type="pct"/>
            <w:shd w:val="clear" w:color="auto" w:fill="FFFFFF" w:themeFill="background1"/>
            <w:vAlign w:val="center"/>
          </w:tcPr>
          <w:p w:rsidR="00A17643" w:rsidRPr="00A17643" w:rsidRDefault="000E44B8" w:rsidP="00A24A23">
            <w:pPr>
              <w:spacing w:after="0"/>
              <w:jc w:val="center"/>
              <w:rPr>
                <w:sz w:val="20"/>
                <w:szCs w:val="20"/>
              </w:rPr>
            </w:pPr>
            <w:r>
              <w:rPr>
                <w:sz w:val="20"/>
                <w:szCs w:val="20"/>
              </w:rPr>
              <w:t>%40</w:t>
            </w:r>
          </w:p>
        </w:tc>
        <w:tc>
          <w:tcPr>
            <w:tcW w:w="369" w:type="pct"/>
            <w:shd w:val="clear" w:color="auto" w:fill="FFFFFF" w:themeFill="background1"/>
            <w:vAlign w:val="center"/>
          </w:tcPr>
          <w:p w:rsidR="00A17643" w:rsidRPr="00A17643" w:rsidRDefault="000E44B8" w:rsidP="00A24A23">
            <w:pPr>
              <w:spacing w:after="0"/>
              <w:jc w:val="center"/>
              <w:rPr>
                <w:sz w:val="20"/>
                <w:szCs w:val="20"/>
              </w:rPr>
            </w:pPr>
            <w:r>
              <w:rPr>
                <w:sz w:val="20"/>
                <w:szCs w:val="20"/>
              </w:rPr>
              <w:t>%50</w:t>
            </w:r>
          </w:p>
        </w:tc>
        <w:tc>
          <w:tcPr>
            <w:tcW w:w="369" w:type="pct"/>
            <w:shd w:val="clear" w:color="auto" w:fill="FFFFFF" w:themeFill="background1"/>
            <w:vAlign w:val="center"/>
          </w:tcPr>
          <w:p w:rsidR="00A17643" w:rsidRPr="00A17643" w:rsidRDefault="000E44B8" w:rsidP="00A24A23">
            <w:pPr>
              <w:spacing w:after="0"/>
              <w:jc w:val="center"/>
              <w:rPr>
                <w:sz w:val="20"/>
                <w:szCs w:val="20"/>
              </w:rPr>
            </w:pPr>
            <w:r>
              <w:rPr>
                <w:sz w:val="20"/>
                <w:szCs w:val="20"/>
              </w:rPr>
              <w:t>%80</w:t>
            </w:r>
          </w:p>
        </w:tc>
        <w:tc>
          <w:tcPr>
            <w:tcW w:w="369" w:type="pct"/>
            <w:shd w:val="clear" w:color="auto" w:fill="FFFFFF" w:themeFill="background1"/>
            <w:vAlign w:val="center"/>
          </w:tcPr>
          <w:p w:rsidR="00A17643" w:rsidRPr="00A17643" w:rsidRDefault="000E44B8" w:rsidP="00A24A23">
            <w:pPr>
              <w:spacing w:after="0"/>
              <w:jc w:val="center"/>
              <w:rPr>
                <w:sz w:val="20"/>
                <w:szCs w:val="20"/>
              </w:rPr>
            </w:pPr>
            <w:r>
              <w:rPr>
                <w:sz w:val="20"/>
                <w:szCs w:val="20"/>
              </w:rPr>
              <w:t>%100</w:t>
            </w:r>
          </w:p>
        </w:tc>
        <w:tc>
          <w:tcPr>
            <w:tcW w:w="369" w:type="pct"/>
            <w:vAlign w:val="center"/>
          </w:tcPr>
          <w:p w:rsidR="00A17643" w:rsidRPr="00A17643" w:rsidRDefault="00A17643" w:rsidP="00A24A23">
            <w:pPr>
              <w:spacing w:after="0"/>
              <w:jc w:val="center"/>
              <w:rPr>
                <w:sz w:val="20"/>
                <w:szCs w:val="20"/>
              </w:rPr>
            </w:pPr>
            <w:r w:rsidRPr="00A17643">
              <w:rPr>
                <w:sz w:val="20"/>
                <w:szCs w:val="20"/>
              </w:rPr>
              <w:t>6 Ay</w:t>
            </w:r>
          </w:p>
        </w:tc>
        <w:tc>
          <w:tcPr>
            <w:tcW w:w="377" w:type="pct"/>
            <w:vAlign w:val="center"/>
          </w:tcPr>
          <w:p w:rsidR="00A17643" w:rsidRPr="00A17643" w:rsidRDefault="00A17643" w:rsidP="00A24A23">
            <w:pPr>
              <w:spacing w:after="0"/>
              <w:jc w:val="center"/>
              <w:rPr>
                <w:sz w:val="20"/>
                <w:szCs w:val="20"/>
              </w:rPr>
            </w:pPr>
          </w:p>
          <w:p w:rsidR="00A17643" w:rsidRPr="00A17643" w:rsidRDefault="00A17643" w:rsidP="00A24A23">
            <w:pPr>
              <w:spacing w:after="0"/>
              <w:jc w:val="center"/>
              <w:rPr>
                <w:sz w:val="20"/>
                <w:szCs w:val="20"/>
              </w:rPr>
            </w:pPr>
            <w:r w:rsidRPr="00A17643">
              <w:rPr>
                <w:sz w:val="20"/>
                <w:szCs w:val="20"/>
              </w:rPr>
              <w:t>6 Ay</w:t>
            </w:r>
          </w:p>
        </w:tc>
      </w:tr>
      <w:tr w:rsidR="00A17643" w:rsidRPr="00A17643" w:rsidTr="00A24A23">
        <w:trPr>
          <w:trHeight w:val="20"/>
          <w:jc w:val="center"/>
        </w:trPr>
        <w:tc>
          <w:tcPr>
            <w:tcW w:w="1618"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PG 5.1.2.</w:t>
            </w:r>
            <w:r w:rsidR="00010EBD">
              <w:rPr>
                <w:b/>
                <w:sz w:val="20"/>
                <w:szCs w:val="20"/>
              </w:rPr>
              <w:t>İlçemizde</w:t>
            </w:r>
            <w:r w:rsidR="00010EBD">
              <w:t xml:space="preserve"> </w:t>
            </w:r>
            <w:r w:rsidR="00010EBD" w:rsidRPr="00010EBD">
              <w:rPr>
                <w:b/>
                <w:sz w:val="20"/>
                <w:szCs w:val="20"/>
              </w:rPr>
              <w:t>Rehberlik öğretmenlerinden mesleki gelişime yönelik hizmet içi eğitime katılanların oranı (%)</w:t>
            </w:r>
          </w:p>
        </w:tc>
        <w:tc>
          <w:tcPr>
            <w:tcW w:w="422"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40</w:t>
            </w:r>
          </w:p>
        </w:tc>
        <w:tc>
          <w:tcPr>
            <w:tcW w:w="391" w:type="pct"/>
            <w:shd w:val="clear" w:color="auto" w:fill="FFFFFF" w:themeFill="background1"/>
            <w:vAlign w:val="center"/>
          </w:tcPr>
          <w:p w:rsidR="00A17643" w:rsidRPr="00A17643" w:rsidRDefault="000E44B8" w:rsidP="00B06A9F">
            <w:pPr>
              <w:spacing w:after="0"/>
              <w:jc w:val="center"/>
              <w:rPr>
                <w:sz w:val="20"/>
                <w:szCs w:val="20"/>
              </w:rPr>
            </w:pPr>
            <w:r>
              <w:rPr>
                <w:sz w:val="20"/>
                <w:szCs w:val="20"/>
              </w:rPr>
              <w:t>%</w:t>
            </w:r>
            <w:r w:rsidR="00B06A9F">
              <w:rPr>
                <w:sz w:val="20"/>
                <w:szCs w:val="20"/>
              </w:rPr>
              <w:t>23</w:t>
            </w:r>
          </w:p>
        </w:tc>
        <w:tc>
          <w:tcPr>
            <w:tcW w:w="347" w:type="pct"/>
            <w:shd w:val="clear" w:color="auto" w:fill="FFFFFF" w:themeFill="background1"/>
            <w:vAlign w:val="center"/>
          </w:tcPr>
          <w:p w:rsidR="00A17643" w:rsidRPr="00A17643" w:rsidRDefault="000E44B8" w:rsidP="00A24A23">
            <w:pPr>
              <w:spacing w:after="0"/>
              <w:jc w:val="center"/>
              <w:rPr>
                <w:sz w:val="20"/>
                <w:szCs w:val="20"/>
              </w:rPr>
            </w:pPr>
            <w:r>
              <w:rPr>
                <w:sz w:val="20"/>
                <w:szCs w:val="20"/>
              </w:rPr>
              <w:t>%</w:t>
            </w:r>
            <w:r w:rsidR="00B06A9F">
              <w:rPr>
                <w:sz w:val="20"/>
                <w:szCs w:val="20"/>
              </w:rPr>
              <w:t>2</w:t>
            </w:r>
            <w:r w:rsidR="00A17643" w:rsidRPr="00A17643">
              <w:rPr>
                <w:sz w:val="20"/>
                <w:szCs w:val="20"/>
              </w:rPr>
              <w:t>5</w:t>
            </w:r>
          </w:p>
        </w:tc>
        <w:tc>
          <w:tcPr>
            <w:tcW w:w="369" w:type="pct"/>
            <w:shd w:val="clear" w:color="auto" w:fill="FFFFFF" w:themeFill="background1"/>
            <w:vAlign w:val="center"/>
          </w:tcPr>
          <w:p w:rsidR="00A17643" w:rsidRPr="00A17643" w:rsidRDefault="000E44B8" w:rsidP="00A24A23">
            <w:pPr>
              <w:spacing w:after="0"/>
              <w:jc w:val="center"/>
              <w:rPr>
                <w:sz w:val="20"/>
                <w:szCs w:val="20"/>
              </w:rPr>
            </w:pPr>
            <w:r>
              <w:rPr>
                <w:sz w:val="20"/>
                <w:szCs w:val="20"/>
              </w:rPr>
              <w:t>%</w:t>
            </w:r>
            <w:r w:rsidR="00B06A9F">
              <w:rPr>
                <w:sz w:val="20"/>
                <w:szCs w:val="20"/>
              </w:rPr>
              <w:t>2</w:t>
            </w:r>
            <w:r w:rsidR="00A17643" w:rsidRPr="00A17643">
              <w:rPr>
                <w:sz w:val="20"/>
                <w:szCs w:val="20"/>
              </w:rPr>
              <w:t>7</w:t>
            </w:r>
          </w:p>
        </w:tc>
        <w:tc>
          <w:tcPr>
            <w:tcW w:w="369" w:type="pct"/>
            <w:shd w:val="clear" w:color="auto" w:fill="FFFFFF" w:themeFill="background1"/>
            <w:vAlign w:val="center"/>
          </w:tcPr>
          <w:p w:rsidR="00A17643" w:rsidRPr="00A17643" w:rsidRDefault="000E44B8" w:rsidP="00B06A9F">
            <w:pPr>
              <w:spacing w:after="0"/>
              <w:jc w:val="center"/>
              <w:rPr>
                <w:sz w:val="20"/>
                <w:szCs w:val="20"/>
              </w:rPr>
            </w:pPr>
            <w:r>
              <w:rPr>
                <w:sz w:val="20"/>
                <w:szCs w:val="20"/>
              </w:rPr>
              <w:t>%</w:t>
            </w:r>
            <w:r w:rsidR="00B06A9F">
              <w:rPr>
                <w:sz w:val="20"/>
                <w:szCs w:val="20"/>
              </w:rPr>
              <w:t>3</w:t>
            </w:r>
            <w:r w:rsidR="00A17643" w:rsidRPr="00A17643">
              <w:rPr>
                <w:sz w:val="20"/>
                <w:szCs w:val="20"/>
              </w:rPr>
              <w:t>0</w:t>
            </w:r>
          </w:p>
        </w:tc>
        <w:tc>
          <w:tcPr>
            <w:tcW w:w="369" w:type="pct"/>
            <w:shd w:val="clear" w:color="auto" w:fill="FFFFFF" w:themeFill="background1"/>
            <w:vAlign w:val="center"/>
          </w:tcPr>
          <w:p w:rsidR="00A17643" w:rsidRPr="00A17643" w:rsidRDefault="000E44B8" w:rsidP="00B06A9F">
            <w:pPr>
              <w:spacing w:after="0"/>
              <w:jc w:val="center"/>
              <w:rPr>
                <w:sz w:val="20"/>
                <w:szCs w:val="20"/>
              </w:rPr>
            </w:pPr>
            <w:r>
              <w:rPr>
                <w:sz w:val="20"/>
                <w:szCs w:val="20"/>
              </w:rPr>
              <w:t>%</w:t>
            </w:r>
            <w:r w:rsidR="00A17643" w:rsidRPr="00A17643">
              <w:rPr>
                <w:sz w:val="20"/>
                <w:szCs w:val="20"/>
              </w:rPr>
              <w:t>4</w:t>
            </w:r>
            <w:r w:rsidR="00B06A9F">
              <w:rPr>
                <w:sz w:val="20"/>
                <w:szCs w:val="20"/>
              </w:rPr>
              <w:t>0</w:t>
            </w:r>
          </w:p>
        </w:tc>
        <w:tc>
          <w:tcPr>
            <w:tcW w:w="369" w:type="pct"/>
            <w:shd w:val="clear" w:color="auto" w:fill="FFFFFF" w:themeFill="background1"/>
            <w:vAlign w:val="center"/>
          </w:tcPr>
          <w:p w:rsidR="00A17643" w:rsidRPr="00A17643" w:rsidRDefault="000E44B8" w:rsidP="00B06A9F">
            <w:pPr>
              <w:spacing w:after="0"/>
              <w:jc w:val="center"/>
              <w:rPr>
                <w:sz w:val="20"/>
                <w:szCs w:val="20"/>
              </w:rPr>
            </w:pPr>
            <w:r>
              <w:rPr>
                <w:sz w:val="20"/>
                <w:szCs w:val="20"/>
              </w:rPr>
              <w:t>%</w:t>
            </w:r>
            <w:r w:rsidR="00B06A9F">
              <w:rPr>
                <w:sz w:val="20"/>
                <w:szCs w:val="20"/>
              </w:rPr>
              <w:t>50</w:t>
            </w:r>
          </w:p>
        </w:tc>
        <w:tc>
          <w:tcPr>
            <w:tcW w:w="369" w:type="pct"/>
            <w:vAlign w:val="center"/>
          </w:tcPr>
          <w:p w:rsidR="00A17643" w:rsidRPr="00A17643" w:rsidRDefault="00A17643" w:rsidP="00A24A23">
            <w:pPr>
              <w:spacing w:after="0"/>
              <w:jc w:val="center"/>
              <w:rPr>
                <w:sz w:val="20"/>
                <w:szCs w:val="20"/>
              </w:rPr>
            </w:pPr>
          </w:p>
          <w:p w:rsidR="00A17643" w:rsidRPr="00A17643" w:rsidRDefault="00A17643" w:rsidP="00A24A23">
            <w:pPr>
              <w:spacing w:after="0"/>
              <w:jc w:val="center"/>
              <w:rPr>
                <w:sz w:val="20"/>
                <w:szCs w:val="20"/>
              </w:rPr>
            </w:pPr>
            <w:r w:rsidRPr="00A17643">
              <w:rPr>
                <w:sz w:val="20"/>
                <w:szCs w:val="20"/>
              </w:rPr>
              <w:t>6 Ay</w:t>
            </w:r>
          </w:p>
        </w:tc>
        <w:tc>
          <w:tcPr>
            <w:tcW w:w="377" w:type="pct"/>
            <w:vAlign w:val="center"/>
          </w:tcPr>
          <w:p w:rsidR="00A17643" w:rsidRPr="00A17643" w:rsidRDefault="00A17643" w:rsidP="00A24A23">
            <w:pPr>
              <w:spacing w:after="0"/>
              <w:jc w:val="center"/>
              <w:rPr>
                <w:sz w:val="20"/>
                <w:szCs w:val="20"/>
              </w:rPr>
            </w:pPr>
          </w:p>
          <w:p w:rsidR="00A17643" w:rsidRPr="00A17643" w:rsidRDefault="00A17643" w:rsidP="00A24A23">
            <w:pPr>
              <w:spacing w:after="0"/>
              <w:jc w:val="center"/>
              <w:rPr>
                <w:sz w:val="20"/>
                <w:szCs w:val="20"/>
              </w:rPr>
            </w:pPr>
            <w:r w:rsidRPr="00A17643">
              <w:rPr>
                <w:sz w:val="20"/>
                <w:szCs w:val="20"/>
              </w:rPr>
              <w:t>6 Ay</w:t>
            </w:r>
          </w:p>
        </w:tc>
      </w:tr>
      <w:tr w:rsidR="00A17643" w:rsidRPr="00A17643" w:rsidTr="00A24A23">
        <w:trPr>
          <w:jc w:val="center"/>
        </w:trPr>
        <w:tc>
          <w:tcPr>
            <w:tcW w:w="1618"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Koordinatör Birim</w:t>
            </w:r>
          </w:p>
        </w:tc>
        <w:tc>
          <w:tcPr>
            <w:tcW w:w="3382" w:type="pct"/>
            <w:gridSpan w:val="9"/>
            <w:vAlign w:val="center"/>
          </w:tcPr>
          <w:p w:rsidR="00A17643" w:rsidRPr="00A17643" w:rsidRDefault="00A17643" w:rsidP="0034052E">
            <w:pPr>
              <w:spacing w:after="0"/>
              <w:jc w:val="left"/>
              <w:rPr>
                <w:sz w:val="20"/>
                <w:szCs w:val="20"/>
              </w:rPr>
            </w:pPr>
            <w:r w:rsidRPr="00A17643">
              <w:rPr>
                <w:sz w:val="20"/>
                <w:szCs w:val="20"/>
              </w:rPr>
              <w:t xml:space="preserve">Özel Eğitim ve Rehberlik Hizmetleri </w:t>
            </w:r>
            <w:r w:rsidR="0034052E">
              <w:rPr>
                <w:sz w:val="20"/>
                <w:szCs w:val="20"/>
              </w:rPr>
              <w:t>Şube</w:t>
            </w:r>
            <w:r w:rsidRPr="00A17643">
              <w:rPr>
                <w:sz w:val="20"/>
                <w:szCs w:val="20"/>
              </w:rPr>
              <w:t xml:space="preserve"> Müdürlüğü</w:t>
            </w:r>
          </w:p>
        </w:tc>
      </w:tr>
      <w:tr w:rsidR="00A17643" w:rsidRPr="00A17643" w:rsidTr="00A24A23">
        <w:trPr>
          <w:trHeight w:val="208"/>
          <w:jc w:val="center"/>
        </w:trPr>
        <w:tc>
          <w:tcPr>
            <w:tcW w:w="1618"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İş Birliği Yapılacak Birimler</w:t>
            </w:r>
          </w:p>
        </w:tc>
        <w:tc>
          <w:tcPr>
            <w:tcW w:w="3382" w:type="pct"/>
            <w:gridSpan w:val="9"/>
            <w:vAlign w:val="center"/>
          </w:tcPr>
          <w:p w:rsidR="00A17643" w:rsidRPr="00A17643" w:rsidRDefault="00A17643" w:rsidP="0034052E">
            <w:pPr>
              <w:spacing w:after="0"/>
              <w:jc w:val="left"/>
              <w:rPr>
                <w:sz w:val="20"/>
                <w:szCs w:val="20"/>
              </w:rPr>
            </w:pPr>
            <w:r w:rsidRPr="00A17643">
              <w:rPr>
                <w:sz w:val="20"/>
                <w:szCs w:val="20"/>
              </w:rPr>
              <w:t>TE</w:t>
            </w:r>
            <w:r w:rsidR="0034052E">
              <w:rPr>
                <w:sz w:val="20"/>
                <w:szCs w:val="20"/>
              </w:rPr>
              <w:t>Ş</w:t>
            </w:r>
            <w:r w:rsidRPr="00A17643">
              <w:rPr>
                <w:sz w:val="20"/>
                <w:szCs w:val="20"/>
              </w:rPr>
              <w:t>M, O</w:t>
            </w:r>
            <w:r w:rsidR="0034052E">
              <w:rPr>
                <w:sz w:val="20"/>
                <w:szCs w:val="20"/>
              </w:rPr>
              <w:t>Ş</w:t>
            </w:r>
            <w:r w:rsidRPr="00A17643">
              <w:rPr>
                <w:sz w:val="20"/>
                <w:szCs w:val="20"/>
              </w:rPr>
              <w:t>M, MTE</w:t>
            </w:r>
            <w:r w:rsidR="0034052E">
              <w:rPr>
                <w:sz w:val="20"/>
                <w:szCs w:val="20"/>
              </w:rPr>
              <w:t>Ş</w:t>
            </w:r>
            <w:r w:rsidRPr="00A17643">
              <w:rPr>
                <w:sz w:val="20"/>
                <w:szCs w:val="20"/>
              </w:rPr>
              <w:t>M, DÖ</w:t>
            </w:r>
            <w:r w:rsidR="0034052E">
              <w:rPr>
                <w:sz w:val="20"/>
                <w:szCs w:val="20"/>
              </w:rPr>
              <w:t>Ş</w:t>
            </w:r>
            <w:r w:rsidRPr="00A17643">
              <w:rPr>
                <w:sz w:val="20"/>
                <w:szCs w:val="20"/>
              </w:rPr>
              <w:t>M, ÖÖK</w:t>
            </w:r>
            <w:r w:rsidR="0034052E">
              <w:rPr>
                <w:sz w:val="20"/>
                <w:szCs w:val="20"/>
              </w:rPr>
              <w:t>Ş</w:t>
            </w:r>
            <w:r w:rsidRPr="00A17643">
              <w:rPr>
                <w:sz w:val="20"/>
                <w:szCs w:val="20"/>
              </w:rPr>
              <w:t>M, HBÖ</w:t>
            </w:r>
            <w:r w:rsidR="0034052E">
              <w:rPr>
                <w:sz w:val="20"/>
                <w:szCs w:val="20"/>
              </w:rPr>
              <w:t>Ş</w:t>
            </w:r>
            <w:r w:rsidRPr="00A17643">
              <w:rPr>
                <w:sz w:val="20"/>
                <w:szCs w:val="20"/>
              </w:rPr>
              <w:t>M</w:t>
            </w:r>
            <w:r w:rsidR="00793847">
              <w:rPr>
                <w:sz w:val="20"/>
                <w:szCs w:val="20"/>
              </w:rPr>
              <w:t xml:space="preserve">, </w:t>
            </w:r>
            <w:r w:rsidR="0034052E">
              <w:rPr>
                <w:sz w:val="20"/>
                <w:szCs w:val="20"/>
              </w:rPr>
              <w:t>İKYŞM</w:t>
            </w:r>
            <w:r w:rsidR="00793847">
              <w:rPr>
                <w:sz w:val="20"/>
                <w:szCs w:val="20"/>
              </w:rPr>
              <w:t>, Bİ</w:t>
            </w:r>
            <w:r w:rsidR="0034052E">
              <w:rPr>
                <w:sz w:val="20"/>
                <w:szCs w:val="20"/>
              </w:rPr>
              <w:t>ETŞM</w:t>
            </w:r>
            <w:r w:rsidRPr="00A17643">
              <w:rPr>
                <w:sz w:val="20"/>
                <w:szCs w:val="20"/>
              </w:rPr>
              <w:t>.</w:t>
            </w:r>
          </w:p>
        </w:tc>
      </w:tr>
      <w:tr w:rsidR="00A17643" w:rsidRPr="00A17643" w:rsidTr="00A24A23">
        <w:trPr>
          <w:jc w:val="center"/>
        </w:trPr>
        <w:tc>
          <w:tcPr>
            <w:tcW w:w="808" w:type="pct"/>
            <w:gridSpan w:val="3"/>
            <w:shd w:val="clear" w:color="auto" w:fill="00B0F0"/>
            <w:vAlign w:val="center"/>
          </w:tcPr>
          <w:p w:rsidR="00A17643" w:rsidRPr="00A17643" w:rsidRDefault="00A17643" w:rsidP="00A24A23">
            <w:pPr>
              <w:spacing w:after="0"/>
              <w:jc w:val="left"/>
              <w:rPr>
                <w:b/>
                <w:sz w:val="20"/>
                <w:szCs w:val="20"/>
              </w:rPr>
            </w:pPr>
            <w:r w:rsidRPr="00A17643">
              <w:rPr>
                <w:b/>
                <w:sz w:val="20"/>
                <w:szCs w:val="20"/>
              </w:rPr>
              <w:t>Riskler</w:t>
            </w:r>
          </w:p>
        </w:tc>
        <w:tc>
          <w:tcPr>
            <w:tcW w:w="4192" w:type="pct"/>
            <w:gridSpan w:val="10"/>
            <w:vAlign w:val="center"/>
          </w:tcPr>
          <w:p w:rsidR="00A17643" w:rsidRPr="00A17643" w:rsidRDefault="00A17643" w:rsidP="00A24A23">
            <w:pPr>
              <w:spacing w:after="0"/>
              <w:jc w:val="left"/>
              <w:rPr>
                <w:sz w:val="20"/>
                <w:szCs w:val="20"/>
              </w:rPr>
            </w:pPr>
            <w:r w:rsidRPr="00A17643">
              <w:rPr>
                <w:sz w:val="20"/>
                <w:szCs w:val="20"/>
              </w:rPr>
              <w:t>- Mezunları izleyecek etkin mekanizmaların olmaması,</w:t>
            </w:r>
          </w:p>
          <w:p w:rsidR="00A17643" w:rsidRPr="00A17643" w:rsidRDefault="00A17643" w:rsidP="00A24A23">
            <w:pPr>
              <w:spacing w:after="0"/>
              <w:jc w:val="left"/>
              <w:rPr>
                <w:sz w:val="20"/>
                <w:szCs w:val="20"/>
              </w:rPr>
            </w:pPr>
            <w:r w:rsidRPr="00A17643">
              <w:rPr>
                <w:sz w:val="20"/>
                <w:szCs w:val="20"/>
              </w:rPr>
              <w:t>- Sınıf rehber öğretmeni olarak görevlendirilen öğretmenlerin rehberlik hizmetlerine yönelik bilgi eksikliği,</w:t>
            </w:r>
          </w:p>
          <w:p w:rsidR="00A17643" w:rsidRPr="00A17643" w:rsidRDefault="00A17643" w:rsidP="00A24A23">
            <w:pPr>
              <w:spacing w:after="0"/>
              <w:jc w:val="left"/>
              <w:rPr>
                <w:sz w:val="20"/>
                <w:szCs w:val="20"/>
              </w:rPr>
            </w:pPr>
            <w:r w:rsidRPr="00A17643">
              <w:rPr>
                <w:sz w:val="20"/>
                <w:szCs w:val="20"/>
              </w:rPr>
              <w:t>- Öğrencinin yakın çevresinin öğrencinin ilgi ve yeteneklerine uygun olmayan beklentilerinin olumsuz etkileri.</w:t>
            </w:r>
          </w:p>
        </w:tc>
      </w:tr>
      <w:tr w:rsidR="00A17643" w:rsidRPr="00A17643" w:rsidTr="00A24A23">
        <w:trPr>
          <w:jc w:val="center"/>
        </w:trPr>
        <w:tc>
          <w:tcPr>
            <w:tcW w:w="403" w:type="pct"/>
            <w:shd w:val="clear" w:color="auto" w:fill="00B0F0"/>
            <w:vAlign w:val="center"/>
          </w:tcPr>
          <w:p w:rsidR="00A17643" w:rsidRPr="00A17643" w:rsidRDefault="00A17643" w:rsidP="00A24A23">
            <w:pPr>
              <w:spacing w:after="0"/>
              <w:jc w:val="left"/>
              <w:rPr>
                <w:b/>
                <w:sz w:val="20"/>
                <w:szCs w:val="20"/>
              </w:rPr>
            </w:pPr>
            <w:r w:rsidRPr="00A17643">
              <w:rPr>
                <w:b/>
                <w:sz w:val="20"/>
                <w:szCs w:val="20"/>
              </w:rPr>
              <w:t>Stratejiler</w:t>
            </w:r>
          </w:p>
        </w:tc>
        <w:tc>
          <w:tcPr>
            <w:tcW w:w="405" w:type="pct"/>
            <w:gridSpan w:val="2"/>
            <w:shd w:val="clear" w:color="auto" w:fill="00B0F0"/>
            <w:vAlign w:val="center"/>
          </w:tcPr>
          <w:p w:rsidR="00A17643" w:rsidRPr="00A17643" w:rsidRDefault="00A17643" w:rsidP="00A24A23">
            <w:pPr>
              <w:spacing w:after="0"/>
              <w:jc w:val="left"/>
              <w:rPr>
                <w:b/>
                <w:sz w:val="20"/>
                <w:szCs w:val="20"/>
              </w:rPr>
            </w:pPr>
            <w:r w:rsidRPr="00A17643">
              <w:rPr>
                <w:b/>
                <w:sz w:val="20"/>
                <w:szCs w:val="20"/>
              </w:rPr>
              <w:t>S 5.1.1</w:t>
            </w:r>
          </w:p>
        </w:tc>
        <w:tc>
          <w:tcPr>
            <w:tcW w:w="4192" w:type="pct"/>
            <w:gridSpan w:val="10"/>
            <w:vAlign w:val="center"/>
          </w:tcPr>
          <w:p w:rsidR="00A17643" w:rsidRPr="00A17643" w:rsidRDefault="00A17643" w:rsidP="00A24A23">
            <w:pPr>
              <w:spacing w:after="0"/>
              <w:jc w:val="left"/>
              <w:rPr>
                <w:b/>
                <w:sz w:val="20"/>
                <w:szCs w:val="20"/>
              </w:rPr>
            </w:pPr>
            <w:r w:rsidRPr="00A17643">
              <w:rPr>
                <w:b/>
                <w:sz w:val="20"/>
                <w:szCs w:val="20"/>
              </w:rPr>
              <w:t xml:space="preserve">- Psikolojik danışmanlık ve rehberlik hizmetleri ihtiyaçlara yönelik olarak yeniden </w:t>
            </w:r>
            <w:proofErr w:type="spellStart"/>
            <w:proofErr w:type="gramStart"/>
            <w:r w:rsidRPr="00A17643">
              <w:rPr>
                <w:b/>
                <w:sz w:val="20"/>
                <w:szCs w:val="20"/>
              </w:rPr>
              <w:t>yapılandırılacaktır.</w:t>
            </w:r>
            <w:r w:rsidR="000A79A2">
              <w:rPr>
                <w:b/>
                <w:sz w:val="20"/>
                <w:szCs w:val="20"/>
              </w:rPr>
              <w:t>Müdürlüğümüz</w:t>
            </w:r>
            <w:proofErr w:type="spellEnd"/>
            <w:proofErr w:type="gramEnd"/>
            <w:r w:rsidR="000A79A2">
              <w:rPr>
                <w:b/>
                <w:sz w:val="20"/>
                <w:szCs w:val="20"/>
              </w:rPr>
              <w:t xml:space="preserve"> yapılandırmayı yaygınlaştıracaktır.</w:t>
            </w:r>
          </w:p>
        </w:tc>
      </w:tr>
      <w:tr w:rsidR="00A17643" w:rsidRPr="00A17643" w:rsidTr="00A24A23">
        <w:trPr>
          <w:jc w:val="center"/>
        </w:trPr>
        <w:tc>
          <w:tcPr>
            <w:tcW w:w="808" w:type="pct"/>
            <w:gridSpan w:val="3"/>
            <w:shd w:val="clear" w:color="auto" w:fill="00B0F0"/>
            <w:vAlign w:val="center"/>
          </w:tcPr>
          <w:p w:rsidR="00A17643" w:rsidRPr="00A17643" w:rsidRDefault="00A17643" w:rsidP="00A24A23">
            <w:pPr>
              <w:spacing w:after="0"/>
              <w:jc w:val="left"/>
              <w:rPr>
                <w:b/>
                <w:sz w:val="20"/>
                <w:szCs w:val="20"/>
              </w:rPr>
            </w:pPr>
            <w:r w:rsidRPr="00A17643">
              <w:rPr>
                <w:b/>
                <w:sz w:val="20"/>
                <w:szCs w:val="20"/>
              </w:rPr>
              <w:t>Maliyet Tahmini</w:t>
            </w:r>
          </w:p>
        </w:tc>
        <w:tc>
          <w:tcPr>
            <w:tcW w:w="4192" w:type="pct"/>
            <w:gridSpan w:val="10"/>
            <w:vAlign w:val="center"/>
          </w:tcPr>
          <w:p w:rsidR="00A17643" w:rsidRPr="00A17643" w:rsidRDefault="00DC4BCD" w:rsidP="00A24A23">
            <w:pPr>
              <w:spacing w:after="0"/>
              <w:jc w:val="left"/>
              <w:rPr>
                <w:color w:val="000000"/>
                <w:sz w:val="20"/>
                <w:szCs w:val="20"/>
              </w:rPr>
            </w:pPr>
            <w:r>
              <w:rPr>
                <w:color w:val="000000"/>
                <w:sz w:val="20"/>
                <w:szCs w:val="20"/>
              </w:rPr>
              <w:t>28890,48</w:t>
            </w:r>
            <w:r w:rsidR="00A17643" w:rsidRPr="00A17643">
              <w:rPr>
                <w:color w:val="000000"/>
                <w:sz w:val="20"/>
                <w:szCs w:val="20"/>
              </w:rPr>
              <w:t xml:space="preserve"> TL</w:t>
            </w:r>
          </w:p>
        </w:tc>
      </w:tr>
      <w:tr w:rsidR="00A17643" w:rsidRPr="00A17643" w:rsidTr="00A24A23">
        <w:trPr>
          <w:jc w:val="center"/>
        </w:trPr>
        <w:tc>
          <w:tcPr>
            <w:tcW w:w="808" w:type="pct"/>
            <w:gridSpan w:val="3"/>
            <w:shd w:val="clear" w:color="auto" w:fill="00B0F0"/>
            <w:vAlign w:val="center"/>
          </w:tcPr>
          <w:p w:rsidR="00A17643" w:rsidRPr="00A17643" w:rsidRDefault="00A17643" w:rsidP="00A24A23">
            <w:pPr>
              <w:spacing w:after="0"/>
              <w:jc w:val="left"/>
              <w:rPr>
                <w:b/>
                <w:sz w:val="20"/>
                <w:szCs w:val="20"/>
              </w:rPr>
            </w:pPr>
            <w:r w:rsidRPr="00A17643">
              <w:rPr>
                <w:b/>
                <w:sz w:val="20"/>
                <w:szCs w:val="20"/>
              </w:rPr>
              <w:t>Tespitler</w:t>
            </w:r>
          </w:p>
        </w:tc>
        <w:tc>
          <w:tcPr>
            <w:tcW w:w="4192" w:type="pct"/>
            <w:gridSpan w:val="10"/>
            <w:vAlign w:val="center"/>
          </w:tcPr>
          <w:p w:rsidR="00A17643" w:rsidRPr="00A17643" w:rsidRDefault="00A17643" w:rsidP="00A24A23">
            <w:pPr>
              <w:spacing w:after="0"/>
              <w:jc w:val="left"/>
              <w:rPr>
                <w:sz w:val="20"/>
                <w:szCs w:val="20"/>
              </w:rPr>
            </w:pPr>
            <w:r w:rsidRPr="00A17643">
              <w:rPr>
                <w:sz w:val="20"/>
                <w:szCs w:val="20"/>
              </w:rPr>
              <w:t>- RAM ve okullar arasında yeterli düzeyde iş birliği olmaması,</w:t>
            </w:r>
          </w:p>
          <w:p w:rsidR="00A17643" w:rsidRPr="00A17643" w:rsidRDefault="00A17643" w:rsidP="00A24A23">
            <w:pPr>
              <w:spacing w:after="0"/>
              <w:jc w:val="left"/>
              <w:rPr>
                <w:sz w:val="20"/>
                <w:szCs w:val="20"/>
              </w:rPr>
            </w:pPr>
            <w:r w:rsidRPr="00A17643">
              <w:rPr>
                <w:sz w:val="20"/>
                <w:szCs w:val="20"/>
              </w:rPr>
              <w:t>- Kariyer rehberlik sistemlerinde mezunlara ilişkin izlemelerin yetersiz kalması,</w:t>
            </w:r>
          </w:p>
          <w:p w:rsidR="00A17643" w:rsidRPr="00A17643" w:rsidRDefault="00A17643" w:rsidP="00A24A23">
            <w:pPr>
              <w:spacing w:after="0"/>
              <w:jc w:val="left"/>
              <w:rPr>
                <w:sz w:val="20"/>
                <w:szCs w:val="20"/>
              </w:rPr>
            </w:pPr>
            <w:r w:rsidRPr="00A17643">
              <w:rPr>
                <w:sz w:val="20"/>
                <w:szCs w:val="20"/>
              </w:rPr>
              <w:t>- Mezunların izlenmesine ilişkin diğer kurum ve kuruluşlarla iş birliklerinin yetersiz olması.</w:t>
            </w:r>
          </w:p>
        </w:tc>
      </w:tr>
      <w:tr w:rsidR="00A17643" w:rsidRPr="00A17643" w:rsidTr="00A24A23">
        <w:trPr>
          <w:jc w:val="center"/>
        </w:trPr>
        <w:tc>
          <w:tcPr>
            <w:tcW w:w="808" w:type="pct"/>
            <w:gridSpan w:val="3"/>
            <w:shd w:val="clear" w:color="auto" w:fill="00B0F0"/>
            <w:vAlign w:val="center"/>
          </w:tcPr>
          <w:p w:rsidR="00A17643" w:rsidRPr="00A17643" w:rsidRDefault="00A17643" w:rsidP="00A24A23">
            <w:pPr>
              <w:spacing w:after="0"/>
              <w:jc w:val="left"/>
              <w:rPr>
                <w:b/>
                <w:sz w:val="20"/>
                <w:szCs w:val="20"/>
              </w:rPr>
            </w:pPr>
            <w:r w:rsidRPr="00A17643">
              <w:rPr>
                <w:b/>
                <w:sz w:val="20"/>
                <w:szCs w:val="20"/>
              </w:rPr>
              <w:t>İhtiyaçlar</w:t>
            </w:r>
          </w:p>
        </w:tc>
        <w:tc>
          <w:tcPr>
            <w:tcW w:w="4192" w:type="pct"/>
            <w:gridSpan w:val="10"/>
            <w:vAlign w:val="center"/>
          </w:tcPr>
          <w:p w:rsidR="00A17643" w:rsidRPr="00A17643" w:rsidRDefault="00A17643" w:rsidP="00A24A23">
            <w:pPr>
              <w:spacing w:after="0"/>
              <w:jc w:val="left"/>
              <w:rPr>
                <w:sz w:val="20"/>
                <w:szCs w:val="20"/>
              </w:rPr>
            </w:pPr>
            <w:r w:rsidRPr="00A17643">
              <w:rPr>
                <w:sz w:val="20"/>
                <w:szCs w:val="20"/>
              </w:rPr>
              <w:t>- Mezunları da kapsama alacak etkin bir kariyer rehberlik sisteminin kurulması,</w:t>
            </w:r>
          </w:p>
          <w:p w:rsidR="00A17643" w:rsidRPr="00A17643" w:rsidRDefault="00A17643" w:rsidP="00A24A23">
            <w:pPr>
              <w:spacing w:after="0"/>
              <w:jc w:val="left"/>
              <w:rPr>
                <w:sz w:val="20"/>
                <w:szCs w:val="20"/>
              </w:rPr>
            </w:pPr>
            <w:r w:rsidRPr="00A17643">
              <w:rPr>
                <w:sz w:val="20"/>
                <w:szCs w:val="20"/>
              </w:rPr>
              <w:t>- RAM’ların yeniden yapılandırılması,</w:t>
            </w:r>
          </w:p>
          <w:p w:rsidR="00A17643" w:rsidRPr="00A17643" w:rsidRDefault="00A17643" w:rsidP="00A24A23">
            <w:pPr>
              <w:spacing w:after="0"/>
              <w:jc w:val="left"/>
              <w:rPr>
                <w:sz w:val="20"/>
                <w:szCs w:val="20"/>
              </w:rPr>
            </w:pPr>
            <w:proofErr w:type="gramStart"/>
            <w:r w:rsidRPr="00A17643">
              <w:rPr>
                <w:sz w:val="20"/>
                <w:szCs w:val="20"/>
              </w:rPr>
              <w:t>- Rehberlik öğretmenlerine yönelik hizmet içi eğitimlerin düzenlenmesi.</w:t>
            </w:r>
            <w:proofErr w:type="gramEnd"/>
          </w:p>
        </w:tc>
      </w:tr>
    </w:tbl>
    <w:p w:rsidR="00A17643" w:rsidRPr="00A17643" w:rsidRDefault="00A17643" w:rsidP="00A17643">
      <w:pPr>
        <w:rPr>
          <w:b/>
          <w:sz w:val="20"/>
          <w:szCs w:val="20"/>
        </w:rPr>
      </w:pPr>
    </w:p>
    <w:p w:rsidR="00A24A23" w:rsidRDefault="00A24A23" w:rsidP="00E4771F">
      <w:pPr>
        <w:rPr>
          <w:rFonts w:eastAsia="Calibri" w:cs="Arial"/>
          <w:b/>
          <w:i/>
          <w:sz w:val="22"/>
          <w:szCs w:val="20"/>
        </w:rPr>
      </w:pPr>
    </w:p>
    <w:bookmarkEnd w:id="54"/>
    <w:p w:rsidR="00005A36" w:rsidRPr="00724CE1" w:rsidRDefault="00005A36" w:rsidP="00005A36">
      <w:pPr>
        <w:rPr>
          <w:rFonts w:eastAsiaTheme="majorEastAsia" w:cstheme="majorBidi"/>
          <w:b/>
          <w:color w:val="C45911" w:themeColor="accent2" w:themeShade="BF"/>
          <w:sz w:val="28"/>
          <w:szCs w:val="28"/>
        </w:rPr>
      </w:pPr>
      <w:r w:rsidRPr="00724CE1">
        <w:rPr>
          <w:rFonts w:eastAsiaTheme="majorEastAsia" w:cstheme="majorBidi"/>
          <w:b/>
          <w:color w:val="C45911" w:themeColor="accent2" w:themeShade="BF"/>
          <w:sz w:val="28"/>
          <w:szCs w:val="28"/>
        </w:rPr>
        <w:t xml:space="preserve">Hedef </w:t>
      </w:r>
      <w:proofErr w:type="gramStart"/>
      <w:r w:rsidRPr="00724CE1">
        <w:rPr>
          <w:rFonts w:eastAsiaTheme="majorEastAsia" w:cstheme="majorBidi"/>
          <w:b/>
          <w:color w:val="C45911" w:themeColor="accent2" w:themeShade="BF"/>
          <w:sz w:val="28"/>
          <w:szCs w:val="28"/>
        </w:rPr>
        <w:t>5.2</w:t>
      </w:r>
      <w:proofErr w:type="gramEnd"/>
      <w:r w:rsidRPr="00724CE1">
        <w:rPr>
          <w:rFonts w:eastAsiaTheme="majorEastAsia" w:cstheme="majorBidi"/>
          <w:b/>
          <w:color w:val="C45911" w:themeColor="accent2" w:themeShade="BF"/>
          <w:sz w:val="28"/>
          <w:szCs w:val="28"/>
        </w:rPr>
        <w:t>: Özel eğitim ihtiyacı olan bireyleri akranlarından soyutlamayan ve birlikte yaşama kültürünü güçlendiren eğitimde adalet temelli yaklaşım modeli geliştirilecektir.</w:t>
      </w:r>
      <w:r w:rsidR="0034052E" w:rsidRPr="00724CE1">
        <w:rPr>
          <w:color w:val="C45911" w:themeColor="accent2" w:themeShade="BF"/>
        </w:rPr>
        <w:t xml:space="preserve"> </w:t>
      </w:r>
      <w:r w:rsidR="0034052E" w:rsidRPr="00724CE1">
        <w:rPr>
          <w:rFonts w:eastAsiaTheme="majorEastAsia" w:cstheme="majorBidi"/>
          <w:b/>
          <w:color w:val="C45911" w:themeColor="accent2" w:themeShade="BF"/>
          <w:sz w:val="28"/>
          <w:szCs w:val="28"/>
        </w:rPr>
        <w:t>Müdürlüğümüzce uygulama yaygınlaştırılacaktır.</w:t>
      </w:r>
    </w:p>
    <w:tbl>
      <w:tblPr>
        <w:tblStyle w:val="TabloKlavuzu"/>
        <w:tblW w:w="5000" w:type="pct"/>
        <w:tblLayout w:type="fixed"/>
        <w:tblLook w:val="04A0" w:firstRow="1" w:lastRow="0" w:firstColumn="1" w:lastColumn="0" w:noHBand="0" w:noVBand="1"/>
      </w:tblPr>
      <w:tblGrid>
        <w:gridCol w:w="1427"/>
        <w:gridCol w:w="455"/>
        <w:gridCol w:w="486"/>
        <w:gridCol w:w="3132"/>
        <w:gridCol w:w="1317"/>
        <w:gridCol w:w="1196"/>
        <w:gridCol w:w="1009"/>
        <w:gridCol w:w="1009"/>
        <w:gridCol w:w="1009"/>
        <w:gridCol w:w="1009"/>
        <w:gridCol w:w="1009"/>
        <w:gridCol w:w="1009"/>
        <w:gridCol w:w="1009"/>
        <w:gridCol w:w="24"/>
      </w:tblGrid>
      <w:tr w:rsidR="00A17643" w:rsidRPr="00A17643" w:rsidTr="00A24A23">
        <w:trPr>
          <w:trHeight w:val="20"/>
        </w:trPr>
        <w:tc>
          <w:tcPr>
            <w:tcW w:w="624" w:type="pct"/>
            <w:gridSpan w:val="2"/>
            <w:shd w:val="clear" w:color="auto" w:fill="00B0F0"/>
            <w:vAlign w:val="center"/>
          </w:tcPr>
          <w:p w:rsidR="00A17643" w:rsidRPr="00A17643" w:rsidRDefault="00A17643" w:rsidP="00A24A23">
            <w:pPr>
              <w:spacing w:after="0"/>
              <w:jc w:val="left"/>
              <w:rPr>
                <w:b/>
                <w:sz w:val="20"/>
                <w:szCs w:val="20"/>
              </w:rPr>
            </w:pPr>
            <w:r w:rsidRPr="00A17643">
              <w:rPr>
                <w:b/>
                <w:sz w:val="20"/>
                <w:szCs w:val="20"/>
              </w:rPr>
              <w:t>Amaç 5</w:t>
            </w:r>
          </w:p>
        </w:tc>
        <w:tc>
          <w:tcPr>
            <w:tcW w:w="4376" w:type="pct"/>
            <w:gridSpan w:val="12"/>
            <w:vAlign w:val="center"/>
          </w:tcPr>
          <w:p w:rsidR="00A17643" w:rsidRPr="00A17643" w:rsidRDefault="00A17643" w:rsidP="00A24A23">
            <w:pPr>
              <w:spacing w:after="0"/>
              <w:jc w:val="left"/>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A17643" w:rsidRPr="00A17643" w:rsidTr="00A24A23">
        <w:trPr>
          <w:trHeight w:val="20"/>
        </w:trPr>
        <w:tc>
          <w:tcPr>
            <w:tcW w:w="624" w:type="pct"/>
            <w:gridSpan w:val="2"/>
            <w:shd w:val="clear" w:color="auto" w:fill="00B0F0"/>
            <w:vAlign w:val="center"/>
          </w:tcPr>
          <w:p w:rsidR="00A17643" w:rsidRPr="00A17643" w:rsidRDefault="00A17643" w:rsidP="00A24A23">
            <w:pPr>
              <w:spacing w:after="0"/>
              <w:jc w:val="left"/>
              <w:rPr>
                <w:b/>
                <w:sz w:val="20"/>
                <w:szCs w:val="20"/>
              </w:rPr>
            </w:pPr>
            <w:r w:rsidRPr="00A17643">
              <w:rPr>
                <w:b/>
                <w:sz w:val="20"/>
                <w:szCs w:val="20"/>
              </w:rPr>
              <w:t xml:space="preserve">Hedef </w:t>
            </w:r>
            <w:proofErr w:type="gramStart"/>
            <w:r w:rsidRPr="00A17643">
              <w:rPr>
                <w:b/>
                <w:sz w:val="20"/>
                <w:szCs w:val="20"/>
              </w:rPr>
              <w:t>5.2</w:t>
            </w:r>
            <w:proofErr w:type="gramEnd"/>
          </w:p>
        </w:tc>
        <w:tc>
          <w:tcPr>
            <w:tcW w:w="4376" w:type="pct"/>
            <w:gridSpan w:val="12"/>
            <w:vAlign w:val="center"/>
          </w:tcPr>
          <w:p w:rsidR="00A17643" w:rsidRPr="00A17643" w:rsidRDefault="00A17643" w:rsidP="00A24A23">
            <w:pPr>
              <w:spacing w:after="0"/>
              <w:jc w:val="left"/>
              <w:rPr>
                <w:sz w:val="20"/>
                <w:szCs w:val="20"/>
              </w:rPr>
            </w:pPr>
            <w:r w:rsidRPr="00A17643">
              <w:rPr>
                <w:b/>
                <w:bCs/>
                <w:sz w:val="20"/>
                <w:szCs w:val="20"/>
              </w:rPr>
              <w:t xml:space="preserve">Özel eğitim ihtiyacı olan bireyleri </w:t>
            </w:r>
            <w:r w:rsidRPr="00A17643">
              <w:rPr>
                <w:b/>
                <w:sz w:val="20"/>
                <w:szCs w:val="20"/>
              </w:rPr>
              <w:t>akranlarından soyutlamayan ve birlikte yaşama kültürünü güçlendiren eğitimde adalet temelli yaklaşım modeli geliştirilecektir.</w:t>
            </w:r>
          </w:p>
        </w:tc>
      </w:tr>
      <w:tr w:rsidR="00A17643" w:rsidRPr="00A17643" w:rsidTr="00A24A23">
        <w:trPr>
          <w:gridAfter w:val="1"/>
          <w:wAfter w:w="7" w:type="pct"/>
          <w:trHeight w:val="20"/>
        </w:trPr>
        <w:tc>
          <w:tcPr>
            <w:tcW w:w="1822"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Performans Göstergeleri</w:t>
            </w:r>
          </w:p>
        </w:tc>
        <w:tc>
          <w:tcPr>
            <w:tcW w:w="436"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Hedefe Etkisi (%)</w:t>
            </w:r>
          </w:p>
        </w:tc>
        <w:tc>
          <w:tcPr>
            <w:tcW w:w="396"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Başlangıç Değeri</w:t>
            </w:r>
          </w:p>
        </w:tc>
        <w:tc>
          <w:tcPr>
            <w:tcW w:w="334"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2019</w:t>
            </w:r>
          </w:p>
        </w:tc>
        <w:tc>
          <w:tcPr>
            <w:tcW w:w="334"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2020</w:t>
            </w:r>
          </w:p>
        </w:tc>
        <w:tc>
          <w:tcPr>
            <w:tcW w:w="334"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2021</w:t>
            </w:r>
          </w:p>
        </w:tc>
        <w:tc>
          <w:tcPr>
            <w:tcW w:w="334"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2022</w:t>
            </w:r>
          </w:p>
        </w:tc>
        <w:tc>
          <w:tcPr>
            <w:tcW w:w="334"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2023</w:t>
            </w:r>
          </w:p>
        </w:tc>
        <w:tc>
          <w:tcPr>
            <w:tcW w:w="334"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İzleme Sıklığı</w:t>
            </w:r>
          </w:p>
        </w:tc>
        <w:tc>
          <w:tcPr>
            <w:tcW w:w="334"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Rapor Sıklığı</w:t>
            </w:r>
          </w:p>
        </w:tc>
      </w:tr>
      <w:tr w:rsidR="00A17643" w:rsidRPr="00A17643" w:rsidTr="00A24A23">
        <w:trPr>
          <w:gridAfter w:val="1"/>
          <w:wAfter w:w="7" w:type="pct"/>
          <w:trHeight w:val="20"/>
        </w:trPr>
        <w:tc>
          <w:tcPr>
            <w:tcW w:w="1822"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PG 5.2.1</w:t>
            </w:r>
            <w:r w:rsidR="0034052E">
              <w:rPr>
                <w:b/>
                <w:sz w:val="20"/>
                <w:szCs w:val="20"/>
              </w:rPr>
              <w:t xml:space="preserve"> </w:t>
            </w:r>
            <w:proofErr w:type="gramStart"/>
            <w:r w:rsidR="0034052E">
              <w:rPr>
                <w:b/>
                <w:sz w:val="20"/>
                <w:szCs w:val="20"/>
              </w:rPr>
              <w:t xml:space="preserve">İlçemizde </w:t>
            </w:r>
            <w:r w:rsidRPr="00A17643">
              <w:rPr>
                <w:b/>
                <w:sz w:val="20"/>
                <w:szCs w:val="20"/>
              </w:rPr>
              <w:t xml:space="preserve"> Kaynaştırma</w:t>
            </w:r>
            <w:proofErr w:type="gramEnd"/>
            <w:r w:rsidRPr="00A17643">
              <w:rPr>
                <w:b/>
                <w:sz w:val="20"/>
                <w:szCs w:val="20"/>
              </w:rPr>
              <w:t xml:space="preserve">/bütünleştirme uygulamaları ile ilgili hizmet içi eğitim verilen öğretmen sayısı </w:t>
            </w:r>
          </w:p>
        </w:tc>
        <w:tc>
          <w:tcPr>
            <w:tcW w:w="436"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60</w:t>
            </w:r>
          </w:p>
        </w:tc>
        <w:tc>
          <w:tcPr>
            <w:tcW w:w="396" w:type="pct"/>
            <w:shd w:val="clear" w:color="auto" w:fill="FFFFFF" w:themeFill="background1"/>
            <w:vAlign w:val="center"/>
          </w:tcPr>
          <w:p w:rsidR="00A17643" w:rsidRPr="00A17643" w:rsidRDefault="000A79A2" w:rsidP="00A24A23">
            <w:pPr>
              <w:spacing w:after="0"/>
              <w:jc w:val="center"/>
              <w:rPr>
                <w:sz w:val="20"/>
                <w:szCs w:val="20"/>
              </w:rPr>
            </w:pPr>
            <w:r>
              <w:rPr>
                <w:sz w:val="20"/>
                <w:szCs w:val="20"/>
              </w:rPr>
              <w:t>5</w:t>
            </w:r>
          </w:p>
        </w:tc>
        <w:tc>
          <w:tcPr>
            <w:tcW w:w="334" w:type="pct"/>
            <w:shd w:val="clear" w:color="auto" w:fill="FFFFFF" w:themeFill="background1"/>
            <w:vAlign w:val="center"/>
          </w:tcPr>
          <w:p w:rsidR="00A17643" w:rsidRPr="00A17643" w:rsidRDefault="000A79A2" w:rsidP="00A24A23">
            <w:pPr>
              <w:spacing w:after="0"/>
              <w:jc w:val="center"/>
              <w:rPr>
                <w:sz w:val="20"/>
                <w:szCs w:val="20"/>
              </w:rPr>
            </w:pPr>
            <w:r>
              <w:rPr>
                <w:sz w:val="20"/>
                <w:szCs w:val="20"/>
              </w:rPr>
              <w:t>10</w:t>
            </w:r>
          </w:p>
        </w:tc>
        <w:tc>
          <w:tcPr>
            <w:tcW w:w="334" w:type="pct"/>
            <w:shd w:val="clear" w:color="auto" w:fill="FFFFFF" w:themeFill="background1"/>
            <w:vAlign w:val="center"/>
          </w:tcPr>
          <w:p w:rsidR="00A17643" w:rsidRPr="00A17643" w:rsidRDefault="00A17643" w:rsidP="002318E6">
            <w:pPr>
              <w:spacing w:after="0"/>
              <w:jc w:val="center"/>
              <w:rPr>
                <w:sz w:val="20"/>
                <w:szCs w:val="20"/>
              </w:rPr>
            </w:pPr>
            <w:r w:rsidRPr="00A17643">
              <w:rPr>
                <w:sz w:val="20"/>
                <w:szCs w:val="20"/>
              </w:rPr>
              <w:t>15</w:t>
            </w:r>
          </w:p>
        </w:tc>
        <w:tc>
          <w:tcPr>
            <w:tcW w:w="334" w:type="pct"/>
            <w:shd w:val="clear" w:color="auto" w:fill="FFFFFF" w:themeFill="background1"/>
            <w:vAlign w:val="center"/>
          </w:tcPr>
          <w:p w:rsidR="00A17643" w:rsidRPr="00A17643" w:rsidRDefault="00A17643" w:rsidP="002318E6">
            <w:pPr>
              <w:spacing w:after="0"/>
              <w:jc w:val="center"/>
              <w:rPr>
                <w:sz w:val="20"/>
                <w:szCs w:val="20"/>
              </w:rPr>
            </w:pPr>
            <w:r w:rsidRPr="00A17643">
              <w:rPr>
                <w:sz w:val="20"/>
                <w:szCs w:val="20"/>
              </w:rPr>
              <w:t>20</w:t>
            </w:r>
          </w:p>
        </w:tc>
        <w:tc>
          <w:tcPr>
            <w:tcW w:w="334" w:type="pct"/>
            <w:shd w:val="clear" w:color="auto" w:fill="FFFFFF" w:themeFill="background1"/>
            <w:vAlign w:val="center"/>
          </w:tcPr>
          <w:p w:rsidR="00A17643" w:rsidRPr="00A17643" w:rsidRDefault="00A17643" w:rsidP="002318E6">
            <w:pPr>
              <w:spacing w:after="0"/>
              <w:jc w:val="center"/>
              <w:rPr>
                <w:sz w:val="20"/>
                <w:szCs w:val="20"/>
              </w:rPr>
            </w:pPr>
            <w:r w:rsidRPr="00A17643">
              <w:rPr>
                <w:sz w:val="20"/>
                <w:szCs w:val="20"/>
              </w:rPr>
              <w:t>25</w:t>
            </w:r>
          </w:p>
        </w:tc>
        <w:tc>
          <w:tcPr>
            <w:tcW w:w="334" w:type="pct"/>
            <w:shd w:val="clear" w:color="auto" w:fill="FFFFFF" w:themeFill="background1"/>
            <w:vAlign w:val="center"/>
          </w:tcPr>
          <w:p w:rsidR="00A17643" w:rsidRPr="00A17643" w:rsidRDefault="00A17643" w:rsidP="002318E6">
            <w:pPr>
              <w:spacing w:after="0"/>
              <w:jc w:val="center"/>
              <w:rPr>
                <w:sz w:val="20"/>
                <w:szCs w:val="20"/>
              </w:rPr>
            </w:pPr>
            <w:r w:rsidRPr="00A17643">
              <w:rPr>
                <w:sz w:val="20"/>
                <w:szCs w:val="20"/>
              </w:rPr>
              <w:t>30</w:t>
            </w:r>
          </w:p>
        </w:tc>
        <w:tc>
          <w:tcPr>
            <w:tcW w:w="334"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6 Ay</w:t>
            </w:r>
          </w:p>
        </w:tc>
        <w:tc>
          <w:tcPr>
            <w:tcW w:w="334"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6 Ay</w:t>
            </w:r>
          </w:p>
        </w:tc>
      </w:tr>
      <w:tr w:rsidR="00A17643" w:rsidRPr="00A17643" w:rsidTr="00A24A23">
        <w:trPr>
          <w:gridAfter w:val="1"/>
          <w:wAfter w:w="7" w:type="pct"/>
          <w:trHeight w:val="20"/>
        </w:trPr>
        <w:tc>
          <w:tcPr>
            <w:tcW w:w="1822"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lastRenderedPageBreak/>
              <w:t xml:space="preserve">PG 5.2.2 </w:t>
            </w:r>
            <w:r w:rsidR="0034052E">
              <w:rPr>
                <w:b/>
                <w:sz w:val="20"/>
                <w:szCs w:val="20"/>
              </w:rPr>
              <w:t xml:space="preserve">İlçemizde </w:t>
            </w:r>
            <w:r w:rsidRPr="00A17643">
              <w:rPr>
                <w:b/>
                <w:sz w:val="20"/>
                <w:szCs w:val="20"/>
              </w:rPr>
              <w:t>Engellilerin kullanımına uygun asansör/lift, rampa ve tuvaleti olan okul sayısı</w:t>
            </w:r>
          </w:p>
        </w:tc>
        <w:tc>
          <w:tcPr>
            <w:tcW w:w="436"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40</w:t>
            </w:r>
          </w:p>
        </w:tc>
        <w:tc>
          <w:tcPr>
            <w:tcW w:w="396" w:type="pct"/>
            <w:shd w:val="clear" w:color="auto" w:fill="FFFFFF" w:themeFill="background1"/>
            <w:vAlign w:val="center"/>
          </w:tcPr>
          <w:p w:rsidR="00A17643" w:rsidRPr="00A17643" w:rsidRDefault="006961FF" w:rsidP="00A24A23">
            <w:pPr>
              <w:spacing w:after="0"/>
              <w:jc w:val="center"/>
              <w:rPr>
                <w:sz w:val="20"/>
                <w:szCs w:val="20"/>
              </w:rPr>
            </w:pPr>
            <w:r>
              <w:rPr>
                <w:sz w:val="20"/>
                <w:szCs w:val="20"/>
              </w:rPr>
              <w:t>2</w:t>
            </w:r>
          </w:p>
        </w:tc>
        <w:tc>
          <w:tcPr>
            <w:tcW w:w="334" w:type="pct"/>
            <w:shd w:val="clear" w:color="auto" w:fill="FFFFFF" w:themeFill="background1"/>
            <w:vAlign w:val="center"/>
          </w:tcPr>
          <w:p w:rsidR="00A17643" w:rsidRPr="00A17643" w:rsidRDefault="006961FF" w:rsidP="00A24A23">
            <w:pPr>
              <w:spacing w:after="0"/>
              <w:jc w:val="center"/>
              <w:rPr>
                <w:sz w:val="20"/>
                <w:szCs w:val="20"/>
              </w:rPr>
            </w:pPr>
            <w:r>
              <w:rPr>
                <w:sz w:val="20"/>
                <w:szCs w:val="20"/>
              </w:rPr>
              <w:t>5</w:t>
            </w:r>
          </w:p>
        </w:tc>
        <w:tc>
          <w:tcPr>
            <w:tcW w:w="334" w:type="pct"/>
            <w:shd w:val="clear" w:color="auto" w:fill="FFFFFF" w:themeFill="background1"/>
            <w:vAlign w:val="center"/>
          </w:tcPr>
          <w:p w:rsidR="00A17643" w:rsidRPr="00A17643" w:rsidRDefault="00A17643" w:rsidP="006961FF">
            <w:pPr>
              <w:spacing w:after="0"/>
              <w:jc w:val="center"/>
              <w:rPr>
                <w:sz w:val="20"/>
                <w:szCs w:val="20"/>
              </w:rPr>
            </w:pPr>
            <w:r w:rsidRPr="00A17643">
              <w:rPr>
                <w:sz w:val="20"/>
                <w:szCs w:val="20"/>
              </w:rPr>
              <w:t>15</w:t>
            </w:r>
          </w:p>
        </w:tc>
        <w:tc>
          <w:tcPr>
            <w:tcW w:w="334" w:type="pct"/>
            <w:shd w:val="clear" w:color="auto" w:fill="FFFFFF" w:themeFill="background1"/>
            <w:vAlign w:val="center"/>
          </w:tcPr>
          <w:p w:rsidR="00A17643" w:rsidRPr="00A17643" w:rsidRDefault="006961FF" w:rsidP="00A24A23">
            <w:pPr>
              <w:spacing w:after="0"/>
              <w:jc w:val="center"/>
              <w:rPr>
                <w:sz w:val="20"/>
                <w:szCs w:val="20"/>
              </w:rPr>
            </w:pPr>
            <w:r>
              <w:rPr>
                <w:sz w:val="20"/>
                <w:szCs w:val="20"/>
              </w:rPr>
              <w:t>20</w:t>
            </w:r>
          </w:p>
        </w:tc>
        <w:tc>
          <w:tcPr>
            <w:tcW w:w="334" w:type="pct"/>
            <w:shd w:val="clear" w:color="auto" w:fill="FFFFFF" w:themeFill="background1"/>
            <w:vAlign w:val="center"/>
          </w:tcPr>
          <w:p w:rsidR="00A17643" w:rsidRPr="00A17643" w:rsidRDefault="006961FF" w:rsidP="00A24A23">
            <w:pPr>
              <w:spacing w:after="0"/>
              <w:jc w:val="center"/>
              <w:rPr>
                <w:sz w:val="20"/>
                <w:szCs w:val="20"/>
              </w:rPr>
            </w:pPr>
            <w:r>
              <w:rPr>
                <w:sz w:val="20"/>
                <w:szCs w:val="20"/>
              </w:rPr>
              <w:t>30</w:t>
            </w:r>
          </w:p>
        </w:tc>
        <w:tc>
          <w:tcPr>
            <w:tcW w:w="334" w:type="pct"/>
            <w:shd w:val="clear" w:color="auto" w:fill="FFFFFF" w:themeFill="background1"/>
            <w:vAlign w:val="center"/>
          </w:tcPr>
          <w:p w:rsidR="00A17643" w:rsidRPr="00A17643" w:rsidRDefault="006961FF" w:rsidP="00A24A23">
            <w:pPr>
              <w:spacing w:after="0"/>
              <w:jc w:val="center"/>
              <w:rPr>
                <w:sz w:val="20"/>
                <w:szCs w:val="20"/>
              </w:rPr>
            </w:pPr>
            <w:r>
              <w:rPr>
                <w:sz w:val="20"/>
                <w:szCs w:val="20"/>
              </w:rPr>
              <w:t>40</w:t>
            </w:r>
          </w:p>
        </w:tc>
        <w:tc>
          <w:tcPr>
            <w:tcW w:w="334"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6 Ay</w:t>
            </w:r>
          </w:p>
        </w:tc>
        <w:tc>
          <w:tcPr>
            <w:tcW w:w="334"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6 Ay</w:t>
            </w:r>
          </w:p>
        </w:tc>
      </w:tr>
      <w:tr w:rsidR="00A17643" w:rsidRPr="00A17643" w:rsidTr="00A24A23">
        <w:trPr>
          <w:trHeight w:val="20"/>
        </w:trPr>
        <w:tc>
          <w:tcPr>
            <w:tcW w:w="1822"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Koordinatör Birim</w:t>
            </w:r>
          </w:p>
        </w:tc>
        <w:tc>
          <w:tcPr>
            <w:tcW w:w="3178" w:type="pct"/>
            <w:gridSpan w:val="10"/>
            <w:vAlign w:val="center"/>
          </w:tcPr>
          <w:p w:rsidR="00A17643" w:rsidRPr="00A17643" w:rsidRDefault="00A17643" w:rsidP="0034052E">
            <w:pPr>
              <w:spacing w:after="0"/>
              <w:jc w:val="left"/>
              <w:rPr>
                <w:sz w:val="20"/>
                <w:szCs w:val="20"/>
              </w:rPr>
            </w:pPr>
            <w:r w:rsidRPr="00A17643">
              <w:rPr>
                <w:sz w:val="20"/>
                <w:szCs w:val="20"/>
              </w:rPr>
              <w:t xml:space="preserve">Özel Eğitim ve Rehberlik Hizmetleri </w:t>
            </w:r>
            <w:r w:rsidR="0034052E">
              <w:rPr>
                <w:sz w:val="20"/>
                <w:szCs w:val="20"/>
              </w:rPr>
              <w:t>Şube</w:t>
            </w:r>
            <w:r w:rsidRPr="00A17643">
              <w:rPr>
                <w:sz w:val="20"/>
                <w:szCs w:val="20"/>
              </w:rPr>
              <w:t xml:space="preserve"> Müdürlüğü</w:t>
            </w:r>
          </w:p>
        </w:tc>
      </w:tr>
      <w:tr w:rsidR="00A17643" w:rsidRPr="00A17643" w:rsidTr="00A24A23">
        <w:trPr>
          <w:trHeight w:val="20"/>
        </w:trPr>
        <w:tc>
          <w:tcPr>
            <w:tcW w:w="1822"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İş Birliği Yapılacak Birimler</w:t>
            </w:r>
          </w:p>
        </w:tc>
        <w:tc>
          <w:tcPr>
            <w:tcW w:w="3178" w:type="pct"/>
            <w:gridSpan w:val="10"/>
            <w:vAlign w:val="center"/>
          </w:tcPr>
          <w:p w:rsidR="00A17643" w:rsidRPr="00A17643" w:rsidRDefault="00A17643" w:rsidP="0034052E">
            <w:pPr>
              <w:spacing w:after="0"/>
              <w:jc w:val="left"/>
              <w:rPr>
                <w:sz w:val="20"/>
                <w:szCs w:val="20"/>
              </w:rPr>
            </w:pPr>
            <w:r w:rsidRPr="00A17643">
              <w:rPr>
                <w:sz w:val="20"/>
                <w:szCs w:val="20"/>
              </w:rPr>
              <w:t>TE</w:t>
            </w:r>
            <w:r w:rsidR="0034052E">
              <w:rPr>
                <w:sz w:val="20"/>
                <w:szCs w:val="20"/>
              </w:rPr>
              <w:t>Ş</w:t>
            </w:r>
            <w:r w:rsidRPr="00A17643">
              <w:rPr>
                <w:sz w:val="20"/>
                <w:szCs w:val="20"/>
              </w:rPr>
              <w:t>M, O</w:t>
            </w:r>
            <w:r w:rsidR="0034052E">
              <w:rPr>
                <w:sz w:val="20"/>
                <w:szCs w:val="20"/>
              </w:rPr>
              <w:t>Ş</w:t>
            </w:r>
            <w:r w:rsidRPr="00A17643">
              <w:rPr>
                <w:sz w:val="20"/>
                <w:szCs w:val="20"/>
              </w:rPr>
              <w:t>M, MTE</w:t>
            </w:r>
            <w:r w:rsidR="0034052E">
              <w:rPr>
                <w:sz w:val="20"/>
                <w:szCs w:val="20"/>
              </w:rPr>
              <w:t>Ş</w:t>
            </w:r>
            <w:r w:rsidRPr="00A17643">
              <w:rPr>
                <w:sz w:val="20"/>
                <w:szCs w:val="20"/>
              </w:rPr>
              <w:t>M, DÖ</w:t>
            </w:r>
            <w:r w:rsidR="0034052E">
              <w:rPr>
                <w:sz w:val="20"/>
                <w:szCs w:val="20"/>
              </w:rPr>
              <w:t>Ş</w:t>
            </w:r>
            <w:r w:rsidRPr="00A17643">
              <w:rPr>
                <w:sz w:val="20"/>
                <w:szCs w:val="20"/>
              </w:rPr>
              <w:t>M, ÖÖK</w:t>
            </w:r>
            <w:r w:rsidR="0034052E">
              <w:rPr>
                <w:sz w:val="20"/>
                <w:szCs w:val="20"/>
              </w:rPr>
              <w:t>Ş</w:t>
            </w:r>
            <w:r w:rsidRPr="00A17643">
              <w:rPr>
                <w:sz w:val="20"/>
                <w:szCs w:val="20"/>
              </w:rPr>
              <w:t>M, HBÖ</w:t>
            </w:r>
            <w:r w:rsidR="0034052E">
              <w:rPr>
                <w:sz w:val="20"/>
                <w:szCs w:val="20"/>
              </w:rPr>
              <w:t>Ş</w:t>
            </w:r>
            <w:r w:rsidRPr="00A17643">
              <w:rPr>
                <w:sz w:val="20"/>
                <w:szCs w:val="20"/>
              </w:rPr>
              <w:t>M, İE</w:t>
            </w:r>
            <w:r w:rsidR="0034052E">
              <w:rPr>
                <w:sz w:val="20"/>
                <w:szCs w:val="20"/>
              </w:rPr>
              <w:t>ŞM</w:t>
            </w:r>
            <w:r w:rsidRPr="00A17643">
              <w:rPr>
                <w:sz w:val="20"/>
                <w:szCs w:val="20"/>
              </w:rPr>
              <w:t>, Bİ</w:t>
            </w:r>
            <w:r w:rsidR="0034052E">
              <w:rPr>
                <w:sz w:val="20"/>
                <w:szCs w:val="20"/>
              </w:rPr>
              <w:t>ETŞM</w:t>
            </w:r>
            <w:r w:rsidRPr="00A17643">
              <w:rPr>
                <w:sz w:val="20"/>
                <w:szCs w:val="20"/>
              </w:rPr>
              <w:t>, SG</w:t>
            </w:r>
            <w:r w:rsidR="0034052E">
              <w:rPr>
                <w:sz w:val="20"/>
                <w:szCs w:val="20"/>
              </w:rPr>
              <w:t>ŞM</w:t>
            </w:r>
            <w:r w:rsidRPr="00A17643">
              <w:rPr>
                <w:sz w:val="20"/>
                <w:szCs w:val="20"/>
              </w:rPr>
              <w:t xml:space="preserve">, </w:t>
            </w:r>
            <w:r w:rsidR="0034052E">
              <w:rPr>
                <w:sz w:val="20"/>
                <w:szCs w:val="20"/>
              </w:rPr>
              <w:t>İKYŞM</w:t>
            </w:r>
            <w:r w:rsidRPr="00A17643">
              <w:rPr>
                <w:sz w:val="20"/>
                <w:szCs w:val="20"/>
              </w:rPr>
              <w:t>.</w:t>
            </w:r>
          </w:p>
        </w:tc>
      </w:tr>
      <w:tr w:rsidR="00A17643" w:rsidRPr="00A17643" w:rsidTr="00A24A23">
        <w:trPr>
          <w:trHeight w:val="20"/>
        </w:trPr>
        <w:tc>
          <w:tcPr>
            <w:tcW w:w="785" w:type="pct"/>
            <w:gridSpan w:val="3"/>
            <w:shd w:val="clear" w:color="auto" w:fill="00B0F0"/>
            <w:vAlign w:val="center"/>
          </w:tcPr>
          <w:p w:rsidR="00A17643" w:rsidRPr="00A17643" w:rsidRDefault="00A17643" w:rsidP="00A24A23">
            <w:pPr>
              <w:spacing w:after="0"/>
              <w:jc w:val="left"/>
              <w:rPr>
                <w:b/>
                <w:sz w:val="20"/>
                <w:szCs w:val="20"/>
              </w:rPr>
            </w:pPr>
            <w:r w:rsidRPr="00A17643">
              <w:rPr>
                <w:b/>
                <w:sz w:val="20"/>
                <w:szCs w:val="20"/>
              </w:rPr>
              <w:t>Riskler</w:t>
            </w:r>
          </w:p>
        </w:tc>
        <w:tc>
          <w:tcPr>
            <w:tcW w:w="4215" w:type="pct"/>
            <w:gridSpan w:val="11"/>
            <w:vAlign w:val="center"/>
          </w:tcPr>
          <w:p w:rsidR="00A17643" w:rsidRPr="00A17643" w:rsidRDefault="00A17643" w:rsidP="00A24A23">
            <w:pPr>
              <w:spacing w:after="0"/>
              <w:jc w:val="left"/>
              <w:rPr>
                <w:sz w:val="20"/>
                <w:szCs w:val="20"/>
              </w:rPr>
            </w:pPr>
            <w:r w:rsidRPr="00A17643">
              <w:rPr>
                <w:sz w:val="20"/>
                <w:szCs w:val="20"/>
              </w:rPr>
              <w:t xml:space="preserve">- </w:t>
            </w:r>
            <w:r w:rsidR="00793847">
              <w:rPr>
                <w:sz w:val="20"/>
                <w:szCs w:val="20"/>
              </w:rPr>
              <w:t>Öğrencilerin e</w:t>
            </w:r>
            <w:r w:rsidRPr="00A17643">
              <w:rPr>
                <w:sz w:val="20"/>
                <w:szCs w:val="20"/>
              </w:rPr>
              <w:t xml:space="preserve">ğitsel değerlendirme ve tanılamalarında </w:t>
            </w:r>
            <w:r w:rsidR="00793847">
              <w:rPr>
                <w:sz w:val="20"/>
                <w:szCs w:val="20"/>
              </w:rPr>
              <w:t>alan taramasının yetersiz olması</w:t>
            </w:r>
            <w:r w:rsidRPr="00A17643">
              <w:rPr>
                <w:sz w:val="20"/>
                <w:szCs w:val="20"/>
              </w:rPr>
              <w:t>,</w:t>
            </w:r>
          </w:p>
          <w:p w:rsidR="00A17643" w:rsidRPr="00A17643" w:rsidRDefault="00A17643" w:rsidP="00A24A23">
            <w:pPr>
              <w:spacing w:after="0"/>
              <w:jc w:val="left"/>
              <w:rPr>
                <w:sz w:val="20"/>
                <w:szCs w:val="20"/>
              </w:rPr>
            </w:pPr>
            <w:r w:rsidRPr="00A17643">
              <w:rPr>
                <w:sz w:val="20"/>
                <w:szCs w:val="20"/>
              </w:rPr>
              <w:t>- Özel eğitim konusunda öğretmenlerin ve velilerin bilgi ve farkındalığının az olması,</w:t>
            </w:r>
          </w:p>
          <w:p w:rsidR="00A17643" w:rsidRPr="00A17643" w:rsidRDefault="00A17643" w:rsidP="00A24A23">
            <w:pPr>
              <w:spacing w:after="0"/>
              <w:jc w:val="left"/>
              <w:rPr>
                <w:sz w:val="20"/>
                <w:szCs w:val="20"/>
              </w:rPr>
            </w:pPr>
            <w:r w:rsidRPr="00A17643">
              <w:rPr>
                <w:sz w:val="20"/>
                <w:szCs w:val="20"/>
              </w:rPr>
              <w:t>- RAM’ların yönlendirme kararlarına yapılan itirazlar,</w:t>
            </w:r>
          </w:p>
          <w:p w:rsidR="00A17643" w:rsidRDefault="00A17643" w:rsidP="00A24A23">
            <w:pPr>
              <w:spacing w:after="0"/>
              <w:jc w:val="left"/>
              <w:rPr>
                <w:sz w:val="20"/>
                <w:szCs w:val="20"/>
              </w:rPr>
            </w:pPr>
            <w:r w:rsidRPr="00A17643">
              <w:rPr>
                <w:sz w:val="20"/>
                <w:szCs w:val="20"/>
              </w:rPr>
              <w:t>- Tüm okulların engelli öğrencilerim</w:t>
            </w:r>
            <w:r w:rsidR="00793847">
              <w:rPr>
                <w:sz w:val="20"/>
                <w:szCs w:val="20"/>
              </w:rPr>
              <w:t>izin kullanımına uygun olmaması,</w:t>
            </w:r>
          </w:p>
          <w:p w:rsidR="00793847" w:rsidRPr="00A17643" w:rsidRDefault="00793847" w:rsidP="00A24A23">
            <w:pPr>
              <w:spacing w:after="0"/>
              <w:jc w:val="left"/>
              <w:rPr>
                <w:sz w:val="20"/>
                <w:szCs w:val="20"/>
              </w:rPr>
            </w:pPr>
            <w:r>
              <w:rPr>
                <w:sz w:val="20"/>
                <w:szCs w:val="20"/>
              </w:rPr>
              <w:t xml:space="preserve">- </w:t>
            </w:r>
            <w:r w:rsidRPr="00793847">
              <w:rPr>
                <w:sz w:val="20"/>
                <w:szCs w:val="20"/>
              </w:rPr>
              <w:t>Kaynaştırma, bütünleştirme uygulamaları yoluyla eğitim hakkında yeterli düzeyde bilgi sahibi olunmaması</w:t>
            </w:r>
            <w:r>
              <w:rPr>
                <w:sz w:val="20"/>
                <w:szCs w:val="20"/>
              </w:rPr>
              <w:t>.</w:t>
            </w:r>
          </w:p>
        </w:tc>
      </w:tr>
      <w:tr w:rsidR="00A17643" w:rsidRPr="00A17643" w:rsidTr="00A24A23">
        <w:trPr>
          <w:trHeight w:val="20"/>
        </w:trPr>
        <w:tc>
          <w:tcPr>
            <w:tcW w:w="473" w:type="pct"/>
            <w:shd w:val="clear" w:color="auto" w:fill="00B0F0"/>
            <w:vAlign w:val="center"/>
          </w:tcPr>
          <w:p w:rsidR="00A17643" w:rsidRPr="00A17643" w:rsidRDefault="00A17643" w:rsidP="00A24A23">
            <w:pPr>
              <w:spacing w:after="0"/>
              <w:jc w:val="left"/>
              <w:rPr>
                <w:b/>
                <w:sz w:val="20"/>
                <w:szCs w:val="20"/>
              </w:rPr>
            </w:pPr>
            <w:r w:rsidRPr="00A17643">
              <w:rPr>
                <w:b/>
                <w:sz w:val="20"/>
                <w:szCs w:val="20"/>
              </w:rPr>
              <w:t>Stratejiler</w:t>
            </w:r>
          </w:p>
        </w:tc>
        <w:tc>
          <w:tcPr>
            <w:tcW w:w="312" w:type="pct"/>
            <w:gridSpan w:val="2"/>
            <w:shd w:val="clear" w:color="auto" w:fill="00B0F0"/>
            <w:vAlign w:val="center"/>
          </w:tcPr>
          <w:p w:rsidR="00A17643" w:rsidRPr="00A17643" w:rsidRDefault="00A17643" w:rsidP="00A24A23">
            <w:pPr>
              <w:spacing w:after="0"/>
              <w:jc w:val="left"/>
              <w:rPr>
                <w:b/>
                <w:sz w:val="20"/>
                <w:szCs w:val="20"/>
              </w:rPr>
            </w:pPr>
            <w:r w:rsidRPr="00A17643">
              <w:rPr>
                <w:b/>
                <w:sz w:val="20"/>
                <w:szCs w:val="20"/>
              </w:rPr>
              <w:t>S 5.2.1</w:t>
            </w:r>
          </w:p>
        </w:tc>
        <w:tc>
          <w:tcPr>
            <w:tcW w:w="4215" w:type="pct"/>
            <w:gridSpan w:val="11"/>
            <w:vAlign w:val="center"/>
          </w:tcPr>
          <w:p w:rsidR="00A17643" w:rsidRPr="00A17643" w:rsidRDefault="00793847" w:rsidP="00A24A23">
            <w:pPr>
              <w:spacing w:after="0"/>
              <w:jc w:val="left"/>
              <w:rPr>
                <w:b/>
                <w:sz w:val="20"/>
                <w:szCs w:val="20"/>
              </w:rPr>
            </w:pPr>
            <w:r>
              <w:rPr>
                <w:b/>
                <w:sz w:val="20"/>
                <w:szCs w:val="20"/>
              </w:rPr>
              <w:t>-</w:t>
            </w:r>
            <w:r w:rsidR="0034052E">
              <w:rPr>
                <w:b/>
                <w:sz w:val="20"/>
                <w:szCs w:val="20"/>
              </w:rPr>
              <w:t xml:space="preserve">Müdürlüğümüzce </w:t>
            </w:r>
            <w:r>
              <w:rPr>
                <w:b/>
                <w:sz w:val="20"/>
                <w:szCs w:val="20"/>
              </w:rPr>
              <w:t>Özel eğitim</w:t>
            </w:r>
            <w:r w:rsidR="00A17643" w:rsidRPr="00A17643">
              <w:rPr>
                <w:b/>
                <w:sz w:val="20"/>
                <w:szCs w:val="20"/>
              </w:rPr>
              <w:t xml:space="preserve"> ihtiyacı olan öğrencilere yönelik hizmetlerin kalitesi artırılacaktır.</w:t>
            </w:r>
          </w:p>
        </w:tc>
      </w:tr>
      <w:tr w:rsidR="00E54565" w:rsidRPr="00A17643" w:rsidTr="00A24A23">
        <w:trPr>
          <w:trHeight w:val="20"/>
        </w:trPr>
        <w:tc>
          <w:tcPr>
            <w:tcW w:w="473" w:type="pct"/>
            <w:shd w:val="clear" w:color="auto" w:fill="00B0F0"/>
            <w:vAlign w:val="center"/>
          </w:tcPr>
          <w:p w:rsidR="00E54565" w:rsidRPr="00A17643" w:rsidRDefault="00E54565" w:rsidP="00A24A23">
            <w:pPr>
              <w:spacing w:after="0"/>
              <w:jc w:val="left"/>
              <w:rPr>
                <w:b/>
                <w:sz w:val="20"/>
                <w:szCs w:val="20"/>
              </w:rPr>
            </w:pPr>
          </w:p>
        </w:tc>
        <w:tc>
          <w:tcPr>
            <w:tcW w:w="312" w:type="pct"/>
            <w:gridSpan w:val="2"/>
            <w:shd w:val="clear" w:color="auto" w:fill="00B0F0"/>
            <w:vAlign w:val="center"/>
          </w:tcPr>
          <w:p w:rsidR="00E54565" w:rsidRPr="00A17643" w:rsidRDefault="00E54565" w:rsidP="00A24A23">
            <w:pPr>
              <w:spacing w:after="0"/>
              <w:jc w:val="left"/>
              <w:rPr>
                <w:b/>
                <w:sz w:val="20"/>
                <w:szCs w:val="20"/>
              </w:rPr>
            </w:pPr>
            <w:r>
              <w:rPr>
                <w:b/>
                <w:sz w:val="20"/>
                <w:szCs w:val="20"/>
              </w:rPr>
              <w:t>S 5.2.2</w:t>
            </w:r>
          </w:p>
        </w:tc>
        <w:tc>
          <w:tcPr>
            <w:tcW w:w="4215" w:type="pct"/>
            <w:gridSpan w:val="11"/>
            <w:vAlign w:val="center"/>
          </w:tcPr>
          <w:p w:rsidR="00E54565" w:rsidRDefault="00E54565" w:rsidP="00A24A23">
            <w:pPr>
              <w:spacing w:after="0"/>
              <w:jc w:val="left"/>
              <w:rPr>
                <w:b/>
                <w:sz w:val="20"/>
                <w:szCs w:val="20"/>
              </w:rPr>
            </w:pPr>
            <w:r w:rsidRPr="00E54565">
              <w:rPr>
                <w:b/>
                <w:sz w:val="20"/>
                <w:szCs w:val="20"/>
              </w:rPr>
              <w:t>Başta özel eğitime ihtiyaç duyan bireylerin kullanımına uygun olmak üzere okul ve kurumların fiziki imkânları iyileştirilecektir.</w:t>
            </w:r>
          </w:p>
        </w:tc>
      </w:tr>
      <w:tr w:rsidR="00E54565" w:rsidRPr="00A17643" w:rsidTr="00A24A23">
        <w:trPr>
          <w:trHeight w:val="20"/>
        </w:trPr>
        <w:tc>
          <w:tcPr>
            <w:tcW w:w="473" w:type="pct"/>
            <w:shd w:val="clear" w:color="auto" w:fill="00B0F0"/>
            <w:vAlign w:val="center"/>
          </w:tcPr>
          <w:p w:rsidR="00E54565" w:rsidRPr="00A17643" w:rsidRDefault="00E54565" w:rsidP="00A24A23">
            <w:pPr>
              <w:spacing w:after="0"/>
              <w:jc w:val="left"/>
              <w:rPr>
                <w:b/>
                <w:sz w:val="20"/>
                <w:szCs w:val="20"/>
              </w:rPr>
            </w:pPr>
          </w:p>
        </w:tc>
        <w:tc>
          <w:tcPr>
            <w:tcW w:w="312" w:type="pct"/>
            <w:gridSpan w:val="2"/>
            <w:shd w:val="clear" w:color="auto" w:fill="00B0F0"/>
            <w:vAlign w:val="center"/>
          </w:tcPr>
          <w:p w:rsidR="00E54565" w:rsidRDefault="00E54565" w:rsidP="00A24A23">
            <w:pPr>
              <w:spacing w:after="0"/>
              <w:jc w:val="left"/>
              <w:rPr>
                <w:b/>
                <w:sz w:val="20"/>
                <w:szCs w:val="20"/>
              </w:rPr>
            </w:pPr>
            <w:r>
              <w:rPr>
                <w:b/>
                <w:sz w:val="20"/>
                <w:szCs w:val="20"/>
              </w:rPr>
              <w:t>S 5.2.3</w:t>
            </w:r>
          </w:p>
        </w:tc>
        <w:tc>
          <w:tcPr>
            <w:tcW w:w="4215" w:type="pct"/>
            <w:gridSpan w:val="11"/>
            <w:vAlign w:val="center"/>
          </w:tcPr>
          <w:p w:rsidR="00E54565" w:rsidRPr="00E54565" w:rsidRDefault="00E54565" w:rsidP="00A24A23">
            <w:pPr>
              <w:spacing w:after="0"/>
              <w:jc w:val="left"/>
              <w:rPr>
                <w:b/>
                <w:sz w:val="20"/>
                <w:szCs w:val="20"/>
              </w:rPr>
            </w:pPr>
            <w:r w:rsidRPr="00E54565">
              <w:rPr>
                <w:b/>
                <w:sz w:val="20"/>
                <w:szCs w:val="20"/>
              </w:rPr>
              <w:t>Küçük onarım ve donatım hizmetleriyle okul ve kurumların fiziki imkânları ihtiyaçlar doğrultusunda iyileştirilecektir</w:t>
            </w:r>
          </w:p>
        </w:tc>
      </w:tr>
      <w:tr w:rsidR="00A17643" w:rsidRPr="00A17643" w:rsidTr="00A24A23">
        <w:trPr>
          <w:trHeight w:val="20"/>
        </w:trPr>
        <w:tc>
          <w:tcPr>
            <w:tcW w:w="785" w:type="pct"/>
            <w:gridSpan w:val="3"/>
            <w:shd w:val="clear" w:color="auto" w:fill="00B0F0"/>
            <w:vAlign w:val="center"/>
          </w:tcPr>
          <w:p w:rsidR="00A17643" w:rsidRPr="00A17643" w:rsidRDefault="00A17643" w:rsidP="00A24A23">
            <w:pPr>
              <w:spacing w:after="0"/>
              <w:jc w:val="left"/>
              <w:rPr>
                <w:b/>
                <w:sz w:val="20"/>
                <w:szCs w:val="20"/>
              </w:rPr>
            </w:pPr>
            <w:r w:rsidRPr="00A17643">
              <w:rPr>
                <w:b/>
                <w:sz w:val="20"/>
                <w:szCs w:val="20"/>
              </w:rPr>
              <w:t>Maliyet Tahmini</w:t>
            </w:r>
          </w:p>
        </w:tc>
        <w:tc>
          <w:tcPr>
            <w:tcW w:w="4215" w:type="pct"/>
            <w:gridSpan w:val="11"/>
            <w:vAlign w:val="center"/>
          </w:tcPr>
          <w:p w:rsidR="00A17643" w:rsidRPr="00A17643" w:rsidRDefault="00DC4BCD" w:rsidP="00A24A23">
            <w:pPr>
              <w:spacing w:after="0"/>
              <w:jc w:val="left"/>
              <w:rPr>
                <w:color w:val="000000"/>
                <w:sz w:val="20"/>
                <w:szCs w:val="20"/>
              </w:rPr>
            </w:pPr>
            <w:r>
              <w:rPr>
                <w:color w:val="000000"/>
                <w:sz w:val="20"/>
                <w:szCs w:val="20"/>
              </w:rPr>
              <w:t>28890,48</w:t>
            </w:r>
            <w:r w:rsidR="00E25561" w:rsidRPr="00E25561">
              <w:rPr>
                <w:color w:val="000000"/>
                <w:sz w:val="20"/>
                <w:szCs w:val="20"/>
              </w:rPr>
              <w:t xml:space="preserve"> </w:t>
            </w:r>
            <w:r w:rsidR="00A17643" w:rsidRPr="00A17643">
              <w:rPr>
                <w:color w:val="000000"/>
                <w:sz w:val="20"/>
                <w:szCs w:val="20"/>
              </w:rPr>
              <w:t>TL</w:t>
            </w:r>
          </w:p>
        </w:tc>
      </w:tr>
      <w:tr w:rsidR="00A17643" w:rsidRPr="00A17643" w:rsidTr="00A24A23">
        <w:trPr>
          <w:trHeight w:val="20"/>
        </w:trPr>
        <w:tc>
          <w:tcPr>
            <w:tcW w:w="785" w:type="pct"/>
            <w:gridSpan w:val="3"/>
            <w:shd w:val="clear" w:color="auto" w:fill="00B0F0"/>
            <w:vAlign w:val="center"/>
          </w:tcPr>
          <w:p w:rsidR="00A17643" w:rsidRPr="00A17643" w:rsidRDefault="00A17643" w:rsidP="00A24A23">
            <w:pPr>
              <w:spacing w:after="0"/>
              <w:jc w:val="left"/>
              <w:rPr>
                <w:b/>
                <w:sz w:val="20"/>
                <w:szCs w:val="20"/>
              </w:rPr>
            </w:pPr>
            <w:r w:rsidRPr="00A17643">
              <w:rPr>
                <w:b/>
                <w:sz w:val="20"/>
                <w:szCs w:val="20"/>
              </w:rPr>
              <w:t>Tespitler</w:t>
            </w:r>
          </w:p>
        </w:tc>
        <w:tc>
          <w:tcPr>
            <w:tcW w:w="4215" w:type="pct"/>
            <w:gridSpan w:val="11"/>
            <w:vAlign w:val="center"/>
          </w:tcPr>
          <w:p w:rsidR="00A17643" w:rsidRPr="00A17643" w:rsidRDefault="00A17643" w:rsidP="00A24A23">
            <w:pPr>
              <w:spacing w:after="0"/>
              <w:jc w:val="left"/>
              <w:rPr>
                <w:sz w:val="20"/>
                <w:szCs w:val="20"/>
              </w:rPr>
            </w:pPr>
            <w:r w:rsidRPr="00A17643">
              <w:rPr>
                <w:sz w:val="20"/>
                <w:szCs w:val="20"/>
              </w:rPr>
              <w:t>- Yerel yönetimlerin yeterli düzeyde özel eğitim merkezi kurmamış olması,</w:t>
            </w:r>
          </w:p>
          <w:p w:rsidR="00A17643" w:rsidRPr="00A17643" w:rsidRDefault="00A17643" w:rsidP="00A24A23">
            <w:pPr>
              <w:spacing w:after="0"/>
              <w:jc w:val="left"/>
              <w:rPr>
                <w:sz w:val="20"/>
                <w:szCs w:val="20"/>
              </w:rPr>
            </w:pPr>
            <w:r w:rsidRPr="00A17643">
              <w:rPr>
                <w:sz w:val="20"/>
                <w:szCs w:val="20"/>
              </w:rPr>
              <w:t>- Mevcut okulların engelli öğrencilerimizin kullanımına uygun olmaması,</w:t>
            </w:r>
          </w:p>
          <w:p w:rsidR="00A17643" w:rsidRPr="00A17643" w:rsidRDefault="00A17643" w:rsidP="00A24A23">
            <w:pPr>
              <w:spacing w:after="0"/>
              <w:jc w:val="left"/>
              <w:rPr>
                <w:sz w:val="20"/>
                <w:szCs w:val="20"/>
              </w:rPr>
            </w:pPr>
            <w:r w:rsidRPr="00A17643">
              <w:rPr>
                <w:sz w:val="20"/>
                <w:szCs w:val="20"/>
              </w:rPr>
              <w:t>- Okul binalarının arsa sorunları nedeniyle çok katlı olarak yapımına devam edilmesi,</w:t>
            </w:r>
          </w:p>
          <w:p w:rsidR="00A17643" w:rsidRPr="00A17643" w:rsidRDefault="00A17643" w:rsidP="00A24A23">
            <w:pPr>
              <w:spacing w:after="0"/>
              <w:jc w:val="left"/>
              <w:rPr>
                <w:sz w:val="20"/>
                <w:szCs w:val="20"/>
              </w:rPr>
            </w:pPr>
            <w:r w:rsidRPr="00A17643">
              <w:rPr>
                <w:sz w:val="20"/>
                <w:szCs w:val="20"/>
              </w:rPr>
              <w:t>- Kaynaştırma/bütünleştirme uygulamaları yoluyla eğitim hakkında yeterli düzeyde bilgi sahibi olunmaması.</w:t>
            </w:r>
          </w:p>
        </w:tc>
      </w:tr>
      <w:tr w:rsidR="00A17643" w:rsidRPr="00A17643" w:rsidTr="00A24A23">
        <w:trPr>
          <w:trHeight w:val="20"/>
        </w:trPr>
        <w:tc>
          <w:tcPr>
            <w:tcW w:w="785" w:type="pct"/>
            <w:gridSpan w:val="3"/>
            <w:shd w:val="clear" w:color="auto" w:fill="00B0F0"/>
            <w:vAlign w:val="center"/>
          </w:tcPr>
          <w:p w:rsidR="00A17643" w:rsidRPr="00A17643" w:rsidRDefault="00A17643" w:rsidP="00A24A23">
            <w:pPr>
              <w:spacing w:after="0"/>
              <w:jc w:val="left"/>
              <w:rPr>
                <w:b/>
                <w:sz w:val="20"/>
                <w:szCs w:val="20"/>
              </w:rPr>
            </w:pPr>
            <w:r w:rsidRPr="00A17643">
              <w:rPr>
                <w:b/>
                <w:sz w:val="20"/>
                <w:szCs w:val="20"/>
              </w:rPr>
              <w:t>İhtiyaçlar</w:t>
            </w:r>
          </w:p>
        </w:tc>
        <w:tc>
          <w:tcPr>
            <w:tcW w:w="4215" w:type="pct"/>
            <w:gridSpan w:val="11"/>
            <w:vAlign w:val="center"/>
          </w:tcPr>
          <w:p w:rsidR="00A17643" w:rsidRPr="00A17643" w:rsidRDefault="00A17643" w:rsidP="00A24A23">
            <w:pPr>
              <w:spacing w:after="0"/>
              <w:jc w:val="left"/>
              <w:rPr>
                <w:sz w:val="20"/>
                <w:szCs w:val="20"/>
              </w:rPr>
            </w:pPr>
            <w:r w:rsidRPr="00A17643">
              <w:rPr>
                <w:sz w:val="20"/>
                <w:szCs w:val="20"/>
              </w:rPr>
              <w:t>- Yeni okul yerleri planlanırken özellikle temel eğitimde tek katlı okul binaları planlanması,</w:t>
            </w:r>
          </w:p>
          <w:p w:rsidR="00A17643" w:rsidRPr="00A17643" w:rsidRDefault="00A17643" w:rsidP="00A24A23">
            <w:pPr>
              <w:spacing w:after="0"/>
              <w:jc w:val="left"/>
              <w:rPr>
                <w:sz w:val="20"/>
                <w:szCs w:val="20"/>
              </w:rPr>
            </w:pPr>
            <w:r w:rsidRPr="00A17643">
              <w:rPr>
                <w:sz w:val="20"/>
                <w:szCs w:val="20"/>
              </w:rPr>
              <w:t>- Mevcut okulların tümünün özel eğitime ihtiyaç duyan öğrencilere göre düzenlenmesi,</w:t>
            </w:r>
          </w:p>
          <w:p w:rsidR="00A17643" w:rsidRPr="00A17643" w:rsidRDefault="00A17643" w:rsidP="00A24A23">
            <w:pPr>
              <w:spacing w:after="0"/>
              <w:jc w:val="left"/>
              <w:rPr>
                <w:sz w:val="20"/>
                <w:szCs w:val="20"/>
              </w:rPr>
            </w:pPr>
            <w:r w:rsidRPr="00A17643">
              <w:rPr>
                <w:sz w:val="20"/>
                <w:szCs w:val="20"/>
              </w:rPr>
              <w:t>- Eğitsel değerlendirme ve tanılama için tarama faaliyetlerinin ve kapsamının artırılması,</w:t>
            </w:r>
          </w:p>
          <w:p w:rsidR="00A17643" w:rsidRPr="00A17643" w:rsidRDefault="00A17643" w:rsidP="00A24A23">
            <w:pPr>
              <w:spacing w:after="0"/>
              <w:jc w:val="left"/>
              <w:rPr>
                <w:sz w:val="20"/>
                <w:szCs w:val="20"/>
              </w:rPr>
            </w:pPr>
            <w:r w:rsidRPr="00A17643">
              <w:rPr>
                <w:sz w:val="20"/>
                <w:szCs w:val="20"/>
              </w:rPr>
              <w:t>- Özel eğitim okullarında alan mezunu öğretmen ihtiyacının giderilmesi,</w:t>
            </w:r>
          </w:p>
          <w:p w:rsidR="00A17643" w:rsidRPr="00A17643" w:rsidRDefault="00A17643" w:rsidP="00A24A23">
            <w:pPr>
              <w:spacing w:after="0"/>
              <w:jc w:val="left"/>
              <w:rPr>
                <w:sz w:val="20"/>
                <w:szCs w:val="20"/>
              </w:rPr>
            </w:pPr>
            <w:r w:rsidRPr="00A17643">
              <w:rPr>
                <w:sz w:val="20"/>
                <w:szCs w:val="20"/>
              </w:rPr>
              <w:t>- Özel teşebbüs ile yerel yönetimlerin desteklerinin artırılması için çeşitli teşviklerin sağlanması.</w:t>
            </w:r>
          </w:p>
        </w:tc>
      </w:tr>
    </w:tbl>
    <w:p w:rsidR="00A24A23" w:rsidRDefault="00A24A23" w:rsidP="00E4771F">
      <w:pPr>
        <w:rPr>
          <w:rFonts w:eastAsia="Calibri" w:cs="Arial"/>
          <w:b/>
          <w:i/>
          <w:sz w:val="22"/>
          <w:szCs w:val="20"/>
        </w:rPr>
      </w:pPr>
    </w:p>
    <w:p w:rsidR="00325344" w:rsidRDefault="00325344" w:rsidP="00A8541B">
      <w:pPr>
        <w:spacing w:before="240"/>
        <w:rPr>
          <w:b/>
          <w:bCs/>
          <w:sz w:val="28"/>
          <w:szCs w:val="24"/>
        </w:rPr>
      </w:pPr>
      <w:bookmarkStart w:id="56" w:name="_Toc532132476"/>
    </w:p>
    <w:p w:rsidR="001745BA" w:rsidRDefault="001745BA" w:rsidP="00A8541B">
      <w:pPr>
        <w:spacing w:before="240"/>
        <w:rPr>
          <w:b/>
          <w:bCs/>
          <w:sz w:val="28"/>
          <w:szCs w:val="24"/>
        </w:rPr>
      </w:pPr>
    </w:p>
    <w:p w:rsidR="001745BA" w:rsidRDefault="001745BA" w:rsidP="00A8541B">
      <w:pPr>
        <w:spacing w:before="240"/>
        <w:rPr>
          <w:b/>
          <w:bCs/>
          <w:sz w:val="28"/>
          <w:szCs w:val="24"/>
        </w:rPr>
      </w:pPr>
    </w:p>
    <w:p w:rsidR="001745BA" w:rsidRDefault="001745BA" w:rsidP="00A8541B">
      <w:pPr>
        <w:spacing w:before="240"/>
        <w:rPr>
          <w:b/>
          <w:bCs/>
          <w:sz w:val="28"/>
          <w:szCs w:val="24"/>
        </w:rPr>
      </w:pPr>
    </w:p>
    <w:p w:rsidR="00A17643" w:rsidRPr="00724CE1" w:rsidRDefault="00A17643" w:rsidP="00A8541B">
      <w:pPr>
        <w:spacing w:before="240"/>
        <w:rPr>
          <w:b/>
          <w:bCs/>
          <w:color w:val="C45911" w:themeColor="accent2" w:themeShade="BF"/>
          <w:sz w:val="28"/>
          <w:szCs w:val="24"/>
        </w:rPr>
      </w:pPr>
      <w:r w:rsidRPr="00724CE1">
        <w:rPr>
          <w:b/>
          <w:bCs/>
          <w:color w:val="C45911" w:themeColor="accent2" w:themeShade="BF"/>
          <w:sz w:val="28"/>
          <w:szCs w:val="24"/>
        </w:rPr>
        <w:lastRenderedPageBreak/>
        <w:t xml:space="preserve">Hedef </w:t>
      </w:r>
      <w:proofErr w:type="gramStart"/>
      <w:r w:rsidRPr="00724CE1">
        <w:rPr>
          <w:b/>
          <w:bCs/>
          <w:color w:val="C45911" w:themeColor="accent2" w:themeShade="BF"/>
          <w:sz w:val="28"/>
          <w:szCs w:val="24"/>
        </w:rPr>
        <w:t>5.3</w:t>
      </w:r>
      <w:proofErr w:type="gramEnd"/>
      <w:r w:rsidR="001B108B" w:rsidRPr="00724CE1">
        <w:rPr>
          <w:b/>
          <w:bCs/>
          <w:color w:val="C45911" w:themeColor="accent2" w:themeShade="BF"/>
          <w:sz w:val="28"/>
          <w:szCs w:val="24"/>
        </w:rPr>
        <w:t>:</w:t>
      </w:r>
      <w:r w:rsidRPr="00724CE1">
        <w:rPr>
          <w:b/>
          <w:bCs/>
          <w:color w:val="C45911" w:themeColor="accent2" w:themeShade="BF"/>
          <w:sz w:val="28"/>
          <w:szCs w:val="24"/>
        </w:rPr>
        <w:t xml:space="preserve"> Ülkemizin kalkınmasında önemli bir kaynak niteliğinde bulunan özel yetenekli öğrencilerimiz, akranlarından ayrıştırılmadan doğalarına uygun bir eğitim yöntemi ile desteklenecektir.</w:t>
      </w:r>
      <w:bookmarkEnd w:id="56"/>
      <w:r w:rsidR="0034052E" w:rsidRPr="00724CE1">
        <w:rPr>
          <w:color w:val="C45911" w:themeColor="accent2" w:themeShade="BF"/>
        </w:rPr>
        <w:t xml:space="preserve"> </w:t>
      </w:r>
      <w:r w:rsidR="0034052E" w:rsidRPr="00724CE1">
        <w:rPr>
          <w:b/>
          <w:bCs/>
          <w:color w:val="C45911" w:themeColor="accent2" w:themeShade="BF"/>
          <w:sz w:val="28"/>
          <w:szCs w:val="24"/>
        </w:rPr>
        <w:t>Müdürlüğümüzce uygulama yaygınlaştırılacaktır.</w:t>
      </w:r>
    </w:p>
    <w:tbl>
      <w:tblPr>
        <w:tblStyle w:val="TabloKlavuzu"/>
        <w:tblW w:w="5000" w:type="pct"/>
        <w:tblLook w:val="04A0" w:firstRow="1" w:lastRow="0" w:firstColumn="1" w:lastColumn="0" w:noHBand="0" w:noVBand="1"/>
      </w:tblPr>
      <w:tblGrid>
        <w:gridCol w:w="1362"/>
        <w:gridCol w:w="510"/>
        <w:gridCol w:w="713"/>
        <w:gridCol w:w="3675"/>
        <w:gridCol w:w="1299"/>
        <w:gridCol w:w="1094"/>
        <w:gridCol w:w="918"/>
        <w:gridCol w:w="918"/>
        <w:gridCol w:w="918"/>
        <w:gridCol w:w="918"/>
        <w:gridCol w:w="918"/>
        <w:gridCol w:w="918"/>
        <w:gridCol w:w="939"/>
      </w:tblGrid>
      <w:tr w:rsidR="00A17643" w:rsidRPr="00A17643" w:rsidTr="00912E40">
        <w:trPr>
          <w:trHeight w:val="20"/>
        </w:trPr>
        <w:tc>
          <w:tcPr>
            <w:tcW w:w="620" w:type="pct"/>
            <w:gridSpan w:val="2"/>
            <w:shd w:val="clear" w:color="auto" w:fill="00B0F0"/>
            <w:vAlign w:val="center"/>
          </w:tcPr>
          <w:p w:rsidR="00A17643" w:rsidRPr="00A17643" w:rsidRDefault="00A17643" w:rsidP="00A24A23">
            <w:pPr>
              <w:spacing w:after="0"/>
              <w:jc w:val="left"/>
              <w:rPr>
                <w:b/>
                <w:sz w:val="20"/>
                <w:szCs w:val="20"/>
              </w:rPr>
            </w:pPr>
            <w:r w:rsidRPr="00A17643">
              <w:rPr>
                <w:b/>
                <w:sz w:val="20"/>
                <w:szCs w:val="20"/>
              </w:rPr>
              <w:t>Amaç 5</w:t>
            </w:r>
          </w:p>
        </w:tc>
        <w:tc>
          <w:tcPr>
            <w:tcW w:w="4380" w:type="pct"/>
            <w:gridSpan w:val="11"/>
            <w:vAlign w:val="center"/>
          </w:tcPr>
          <w:p w:rsidR="00A17643" w:rsidRPr="00A17643" w:rsidRDefault="00A17643" w:rsidP="00A24A23">
            <w:pPr>
              <w:spacing w:after="0"/>
              <w:jc w:val="left"/>
              <w:rPr>
                <w:b/>
                <w:color w:val="FF0000"/>
                <w:sz w:val="20"/>
                <w:szCs w:val="20"/>
              </w:rPr>
            </w:pPr>
            <w:r w:rsidRPr="00A17643">
              <w:rPr>
                <w:b/>
                <w:sz w:val="20"/>
                <w:szCs w:val="20"/>
              </w:rPr>
              <w:t>Özel eğitim ve rehberlik hizmetlerinin etkinliği artırılarak bireylerin bedensel, ruhsal ve zihinsel gelişimleri desteklenecektir.</w:t>
            </w:r>
          </w:p>
        </w:tc>
      </w:tr>
      <w:tr w:rsidR="00A17643" w:rsidRPr="00A17643" w:rsidTr="00912E40">
        <w:trPr>
          <w:trHeight w:val="20"/>
        </w:trPr>
        <w:tc>
          <w:tcPr>
            <w:tcW w:w="620" w:type="pct"/>
            <w:gridSpan w:val="2"/>
            <w:shd w:val="clear" w:color="auto" w:fill="00B0F0"/>
            <w:vAlign w:val="center"/>
          </w:tcPr>
          <w:p w:rsidR="00A17643" w:rsidRPr="00A17643" w:rsidRDefault="00A17643" w:rsidP="00A24A23">
            <w:pPr>
              <w:spacing w:after="0"/>
              <w:jc w:val="left"/>
              <w:rPr>
                <w:b/>
                <w:sz w:val="20"/>
                <w:szCs w:val="20"/>
              </w:rPr>
            </w:pPr>
            <w:r w:rsidRPr="00A17643">
              <w:rPr>
                <w:b/>
                <w:sz w:val="20"/>
                <w:szCs w:val="20"/>
              </w:rPr>
              <w:t xml:space="preserve">Hedef </w:t>
            </w:r>
            <w:proofErr w:type="gramStart"/>
            <w:r w:rsidRPr="00A17643">
              <w:rPr>
                <w:b/>
                <w:sz w:val="20"/>
                <w:szCs w:val="20"/>
              </w:rPr>
              <w:t>5.3</w:t>
            </w:r>
            <w:proofErr w:type="gramEnd"/>
          </w:p>
        </w:tc>
        <w:tc>
          <w:tcPr>
            <w:tcW w:w="4380" w:type="pct"/>
            <w:gridSpan w:val="11"/>
            <w:vAlign w:val="center"/>
          </w:tcPr>
          <w:p w:rsidR="00A17643" w:rsidRPr="00A17643" w:rsidRDefault="00A17643" w:rsidP="00A24A23">
            <w:pPr>
              <w:spacing w:after="0"/>
              <w:jc w:val="left"/>
              <w:rPr>
                <w:sz w:val="20"/>
                <w:szCs w:val="20"/>
              </w:rPr>
            </w:pPr>
            <w:r w:rsidRPr="00A17643">
              <w:rPr>
                <w:b/>
                <w:sz w:val="20"/>
                <w:szCs w:val="20"/>
              </w:rPr>
              <w:t>Ülkemizin kalkınmasında önemli bir kaynak niteliğinde bulunan özel yetenekli öğrencilerimiz, akranlarından ayrıştırılmadan doğalarına uygun bir eğitim yöntemi ile desteklenecektir.</w:t>
            </w:r>
            <w:r w:rsidR="008331B2">
              <w:t xml:space="preserve"> </w:t>
            </w:r>
            <w:r w:rsidR="008331B2" w:rsidRPr="008331B2">
              <w:rPr>
                <w:b/>
                <w:sz w:val="20"/>
                <w:szCs w:val="20"/>
              </w:rPr>
              <w:t>Müdürlüğümüzce uygulama yaygınlaştırılacaktır.</w:t>
            </w:r>
          </w:p>
        </w:tc>
      </w:tr>
      <w:tr w:rsidR="00A17643" w:rsidRPr="00A17643" w:rsidTr="00912E40">
        <w:trPr>
          <w:trHeight w:val="20"/>
        </w:trPr>
        <w:tc>
          <w:tcPr>
            <w:tcW w:w="2073"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Performans Göstergeleri</w:t>
            </w:r>
          </w:p>
        </w:tc>
        <w:tc>
          <w:tcPr>
            <w:tcW w:w="430"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Hedefe Etkisi (%)</w:t>
            </w:r>
          </w:p>
        </w:tc>
        <w:tc>
          <w:tcPr>
            <w:tcW w:w="362"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Başlangıç Değeri</w:t>
            </w:r>
          </w:p>
        </w:tc>
        <w:tc>
          <w:tcPr>
            <w:tcW w:w="304"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2019</w:t>
            </w:r>
          </w:p>
        </w:tc>
        <w:tc>
          <w:tcPr>
            <w:tcW w:w="304"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2020</w:t>
            </w:r>
          </w:p>
        </w:tc>
        <w:tc>
          <w:tcPr>
            <w:tcW w:w="304"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2021</w:t>
            </w:r>
          </w:p>
        </w:tc>
        <w:tc>
          <w:tcPr>
            <w:tcW w:w="304"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2022</w:t>
            </w:r>
          </w:p>
        </w:tc>
        <w:tc>
          <w:tcPr>
            <w:tcW w:w="304"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2023</w:t>
            </w:r>
          </w:p>
        </w:tc>
        <w:tc>
          <w:tcPr>
            <w:tcW w:w="304"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İzleme Sıklığı</w:t>
            </w:r>
          </w:p>
        </w:tc>
        <w:tc>
          <w:tcPr>
            <w:tcW w:w="311" w:type="pct"/>
            <w:shd w:val="clear" w:color="auto" w:fill="00B0F0"/>
            <w:vAlign w:val="center"/>
          </w:tcPr>
          <w:p w:rsidR="00A17643" w:rsidRPr="00A17643" w:rsidRDefault="00A17643" w:rsidP="00A24A23">
            <w:pPr>
              <w:spacing w:after="0"/>
              <w:jc w:val="center"/>
              <w:rPr>
                <w:b/>
                <w:sz w:val="20"/>
                <w:szCs w:val="20"/>
              </w:rPr>
            </w:pPr>
            <w:r w:rsidRPr="00A17643">
              <w:rPr>
                <w:b/>
                <w:sz w:val="20"/>
                <w:szCs w:val="20"/>
              </w:rPr>
              <w:t>Rapor Sıklığı</w:t>
            </w:r>
          </w:p>
        </w:tc>
      </w:tr>
      <w:tr w:rsidR="00A17643" w:rsidRPr="00A17643" w:rsidTr="00912E40">
        <w:trPr>
          <w:trHeight w:val="20"/>
        </w:trPr>
        <w:tc>
          <w:tcPr>
            <w:tcW w:w="2073"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 xml:space="preserve">PG 5.3.1 </w:t>
            </w:r>
            <w:r w:rsidR="008331B2">
              <w:rPr>
                <w:b/>
                <w:sz w:val="20"/>
                <w:szCs w:val="20"/>
              </w:rPr>
              <w:t xml:space="preserve">İlçemiz okullarında </w:t>
            </w:r>
            <w:r w:rsidRPr="00A17643">
              <w:rPr>
                <w:b/>
                <w:sz w:val="20"/>
                <w:szCs w:val="20"/>
              </w:rPr>
              <w:t>Bilim ve sanat merkezleri grup tarama uygulaması yapılan öğrenci oranı (%)</w:t>
            </w:r>
          </w:p>
        </w:tc>
        <w:tc>
          <w:tcPr>
            <w:tcW w:w="430"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20</w:t>
            </w:r>
          </w:p>
        </w:tc>
        <w:tc>
          <w:tcPr>
            <w:tcW w:w="362" w:type="pct"/>
            <w:shd w:val="clear" w:color="auto" w:fill="FFFFFF" w:themeFill="background1"/>
            <w:vAlign w:val="center"/>
          </w:tcPr>
          <w:p w:rsidR="00A17643" w:rsidRPr="00A17643" w:rsidRDefault="000E44B8" w:rsidP="00A24A23">
            <w:pPr>
              <w:spacing w:after="0"/>
              <w:jc w:val="center"/>
              <w:rPr>
                <w:sz w:val="20"/>
                <w:szCs w:val="20"/>
              </w:rPr>
            </w:pPr>
            <w:r>
              <w:rPr>
                <w:sz w:val="20"/>
                <w:szCs w:val="20"/>
              </w:rPr>
              <w:t>%</w:t>
            </w:r>
            <w:r w:rsidR="006961FF">
              <w:rPr>
                <w:sz w:val="20"/>
                <w:szCs w:val="20"/>
              </w:rPr>
              <w:t>0</w:t>
            </w:r>
          </w:p>
        </w:tc>
        <w:tc>
          <w:tcPr>
            <w:tcW w:w="304" w:type="pct"/>
            <w:shd w:val="clear" w:color="auto" w:fill="FFFFFF" w:themeFill="background1"/>
            <w:vAlign w:val="center"/>
          </w:tcPr>
          <w:p w:rsidR="00A17643" w:rsidRPr="00A17643" w:rsidRDefault="000E44B8" w:rsidP="006961FF">
            <w:pPr>
              <w:spacing w:after="0"/>
              <w:jc w:val="center"/>
              <w:rPr>
                <w:sz w:val="20"/>
                <w:szCs w:val="20"/>
              </w:rPr>
            </w:pPr>
            <w:r>
              <w:rPr>
                <w:sz w:val="20"/>
                <w:szCs w:val="20"/>
              </w:rPr>
              <w:t>%</w:t>
            </w:r>
            <w:r w:rsidR="000A79A2">
              <w:rPr>
                <w:sz w:val="20"/>
                <w:szCs w:val="20"/>
              </w:rPr>
              <w:t>3</w:t>
            </w:r>
          </w:p>
        </w:tc>
        <w:tc>
          <w:tcPr>
            <w:tcW w:w="304" w:type="pct"/>
            <w:shd w:val="clear" w:color="auto" w:fill="FFFFFF" w:themeFill="background1"/>
            <w:vAlign w:val="center"/>
          </w:tcPr>
          <w:p w:rsidR="00A17643" w:rsidRPr="00A17643" w:rsidRDefault="000E44B8" w:rsidP="000A79A2">
            <w:pPr>
              <w:spacing w:after="0"/>
              <w:jc w:val="center"/>
              <w:rPr>
                <w:sz w:val="20"/>
                <w:szCs w:val="20"/>
              </w:rPr>
            </w:pPr>
            <w:r>
              <w:rPr>
                <w:sz w:val="20"/>
                <w:szCs w:val="20"/>
              </w:rPr>
              <w:t>%</w:t>
            </w:r>
            <w:r w:rsidR="000A79A2">
              <w:rPr>
                <w:sz w:val="20"/>
                <w:szCs w:val="20"/>
              </w:rPr>
              <w:t>4</w:t>
            </w:r>
          </w:p>
        </w:tc>
        <w:tc>
          <w:tcPr>
            <w:tcW w:w="304" w:type="pct"/>
            <w:shd w:val="clear" w:color="auto" w:fill="FFFFFF" w:themeFill="background1"/>
            <w:vAlign w:val="center"/>
          </w:tcPr>
          <w:p w:rsidR="00A17643" w:rsidRPr="00A17643" w:rsidRDefault="000E44B8" w:rsidP="000A79A2">
            <w:pPr>
              <w:spacing w:after="0"/>
              <w:jc w:val="center"/>
              <w:rPr>
                <w:sz w:val="20"/>
                <w:szCs w:val="20"/>
              </w:rPr>
            </w:pPr>
            <w:r>
              <w:rPr>
                <w:sz w:val="20"/>
                <w:szCs w:val="20"/>
              </w:rPr>
              <w:t>%</w:t>
            </w:r>
            <w:r w:rsidR="000A79A2">
              <w:rPr>
                <w:sz w:val="20"/>
                <w:szCs w:val="20"/>
              </w:rPr>
              <w:t>5</w:t>
            </w:r>
          </w:p>
        </w:tc>
        <w:tc>
          <w:tcPr>
            <w:tcW w:w="304" w:type="pct"/>
            <w:shd w:val="clear" w:color="auto" w:fill="FFFFFF" w:themeFill="background1"/>
            <w:vAlign w:val="center"/>
          </w:tcPr>
          <w:p w:rsidR="00A17643" w:rsidRPr="00A17643" w:rsidRDefault="000E44B8" w:rsidP="000A79A2">
            <w:pPr>
              <w:spacing w:after="0"/>
              <w:jc w:val="center"/>
              <w:rPr>
                <w:sz w:val="20"/>
                <w:szCs w:val="20"/>
              </w:rPr>
            </w:pPr>
            <w:r>
              <w:rPr>
                <w:sz w:val="20"/>
                <w:szCs w:val="20"/>
              </w:rPr>
              <w:t>%</w:t>
            </w:r>
            <w:r w:rsidR="000A79A2">
              <w:rPr>
                <w:sz w:val="20"/>
                <w:szCs w:val="20"/>
              </w:rPr>
              <w:t>6</w:t>
            </w:r>
          </w:p>
        </w:tc>
        <w:tc>
          <w:tcPr>
            <w:tcW w:w="304" w:type="pct"/>
            <w:shd w:val="clear" w:color="auto" w:fill="FFFFFF" w:themeFill="background1"/>
            <w:vAlign w:val="center"/>
          </w:tcPr>
          <w:p w:rsidR="00A17643" w:rsidRPr="00A17643" w:rsidRDefault="000E44B8" w:rsidP="000A79A2">
            <w:pPr>
              <w:spacing w:after="0"/>
              <w:jc w:val="center"/>
              <w:rPr>
                <w:sz w:val="20"/>
                <w:szCs w:val="20"/>
              </w:rPr>
            </w:pPr>
            <w:r>
              <w:rPr>
                <w:sz w:val="20"/>
                <w:szCs w:val="20"/>
              </w:rPr>
              <w:t>%</w:t>
            </w:r>
            <w:r w:rsidR="000A79A2">
              <w:rPr>
                <w:sz w:val="20"/>
                <w:szCs w:val="20"/>
              </w:rPr>
              <w:t>10</w:t>
            </w:r>
          </w:p>
        </w:tc>
        <w:tc>
          <w:tcPr>
            <w:tcW w:w="304"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6 Ay</w:t>
            </w:r>
          </w:p>
        </w:tc>
        <w:tc>
          <w:tcPr>
            <w:tcW w:w="311"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6 Ay</w:t>
            </w:r>
          </w:p>
        </w:tc>
      </w:tr>
      <w:tr w:rsidR="00A17643" w:rsidRPr="00A17643" w:rsidTr="00912E40">
        <w:trPr>
          <w:trHeight w:val="20"/>
        </w:trPr>
        <w:tc>
          <w:tcPr>
            <w:tcW w:w="2073"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PG 5.3.3 Tarama ve eğitsel tanı amaçlı standart yerli ölçme araçlarının hazırlanması</w:t>
            </w:r>
            <w:r w:rsidR="008331B2">
              <w:rPr>
                <w:b/>
                <w:sz w:val="20"/>
                <w:szCs w:val="20"/>
              </w:rPr>
              <w:t>na müteakip Müdürlüğümüzce araçların kullanılmasının yaygınlaştırılması</w:t>
            </w:r>
          </w:p>
        </w:tc>
        <w:tc>
          <w:tcPr>
            <w:tcW w:w="430"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30</w:t>
            </w:r>
          </w:p>
        </w:tc>
        <w:tc>
          <w:tcPr>
            <w:tcW w:w="362" w:type="pct"/>
            <w:shd w:val="clear" w:color="auto" w:fill="FFFFFF" w:themeFill="background1"/>
            <w:vAlign w:val="center"/>
          </w:tcPr>
          <w:p w:rsidR="00A17643" w:rsidRPr="00A17643" w:rsidRDefault="000E44B8" w:rsidP="00A24A23">
            <w:pPr>
              <w:spacing w:after="0"/>
              <w:jc w:val="center"/>
              <w:rPr>
                <w:sz w:val="20"/>
                <w:szCs w:val="20"/>
              </w:rPr>
            </w:pPr>
            <w:r>
              <w:rPr>
                <w:sz w:val="20"/>
                <w:szCs w:val="20"/>
              </w:rPr>
              <w:t>-</w:t>
            </w:r>
          </w:p>
        </w:tc>
        <w:tc>
          <w:tcPr>
            <w:tcW w:w="304" w:type="pct"/>
            <w:shd w:val="clear" w:color="auto" w:fill="FFFFFF" w:themeFill="background1"/>
            <w:vAlign w:val="center"/>
          </w:tcPr>
          <w:p w:rsidR="00A17643" w:rsidRPr="00A17643" w:rsidRDefault="000E44B8" w:rsidP="00A24A23">
            <w:pPr>
              <w:spacing w:after="0"/>
              <w:jc w:val="center"/>
              <w:rPr>
                <w:sz w:val="20"/>
                <w:szCs w:val="20"/>
              </w:rPr>
            </w:pPr>
            <w:r>
              <w:rPr>
                <w:sz w:val="20"/>
                <w:szCs w:val="20"/>
              </w:rPr>
              <w:t>%10</w:t>
            </w:r>
          </w:p>
        </w:tc>
        <w:tc>
          <w:tcPr>
            <w:tcW w:w="304" w:type="pct"/>
            <w:shd w:val="clear" w:color="auto" w:fill="FFFFFF" w:themeFill="background1"/>
            <w:vAlign w:val="center"/>
          </w:tcPr>
          <w:p w:rsidR="00A17643" w:rsidRPr="00A17643" w:rsidRDefault="000E44B8" w:rsidP="00A24A23">
            <w:pPr>
              <w:spacing w:after="0"/>
              <w:jc w:val="center"/>
              <w:rPr>
                <w:sz w:val="20"/>
                <w:szCs w:val="20"/>
              </w:rPr>
            </w:pPr>
            <w:r>
              <w:rPr>
                <w:sz w:val="20"/>
                <w:szCs w:val="20"/>
              </w:rPr>
              <w:t>%40</w:t>
            </w:r>
          </w:p>
        </w:tc>
        <w:tc>
          <w:tcPr>
            <w:tcW w:w="304" w:type="pct"/>
            <w:shd w:val="clear" w:color="auto" w:fill="FFFFFF" w:themeFill="background1"/>
            <w:vAlign w:val="center"/>
          </w:tcPr>
          <w:p w:rsidR="00A17643" w:rsidRPr="00A17643" w:rsidRDefault="000E44B8" w:rsidP="00A24A23">
            <w:pPr>
              <w:spacing w:after="0"/>
              <w:jc w:val="center"/>
              <w:rPr>
                <w:sz w:val="20"/>
                <w:szCs w:val="20"/>
              </w:rPr>
            </w:pPr>
            <w:r>
              <w:rPr>
                <w:sz w:val="20"/>
                <w:szCs w:val="20"/>
              </w:rPr>
              <w:t>%50</w:t>
            </w:r>
          </w:p>
        </w:tc>
        <w:tc>
          <w:tcPr>
            <w:tcW w:w="304" w:type="pct"/>
            <w:shd w:val="clear" w:color="auto" w:fill="FFFFFF" w:themeFill="background1"/>
            <w:vAlign w:val="center"/>
          </w:tcPr>
          <w:p w:rsidR="00A17643" w:rsidRPr="00A17643" w:rsidRDefault="000E44B8" w:rsidP="00A24A23">
            <w:pPr>
              <w:spacing w:after="0"/>
              <w:jc w:val="center"/>
              <w:rPr>
                <w:sz w:val="20"/>
                <w:szCs w:val="20"/>
              </w:rPr>
            </w:pPr>
            <w:r>
              <w:rPr>
                <w:sz w:val="20"/>
                <w:szCs w:val="20"/>
              </w:rPr>
              <w:t>%80</w:t>
            </w:r>
          </w:p>
        </w:tc>
        <w:tc>
          <w:tcPr>
            <w:tcW w:w="304" w:type="pct"/>
            <w:shd w:val="clear" w:color="auto" w:fill="FFFFFF" w:themeFill="background1"/>
            <w:vAlign w:val="center"/>
          </w:tcPr>
          <w:p w:rsidR="00A17643" w:rsidRPr="00A17643" w:rsidRDefault="000E44B8" w:rsidP="00A24A23">
            <w:pPr>
              <w:spacing w:after="0"/>
              <w:jc w:val="center"/>
              <w:rPr>
                <w:sz w:val="20"/>
                <w:szCs w:val="20"/>
              </w:rPr>
            </w:pPr>
            <w:r>
              <w:rPr>
                <w:sz w:val="20"/>
                <w:szCs w:val="20"/>
              </w:rPr>
              <w:t>%</w:t>
            </w:r>
            <w:r w:rsidR="00D50209">
              <w:rPr>
                <w:sz w:val="20"/>
                <w:szCs w:val="20"/>
              </w:rPr>
              <w:t>100</w:t>
            </w:r>
          </w:p>
        </w:tc>
        <w:tc>
          <w:tcPr>
            <w:tcW w:w="304"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6 Ay</w:t>
            </w:r>
          </w:p>
        </w:tc>
        <w:tc>
          <w:tcPr>
            <w:tcW w:w="311"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6 Ay</w:t>
            </w:r>
          </w:p>
        </w:tc>
      </w:tr>
      <w:tr w:rsidR="00A17643" w:rsidRPr="00A17643" w:rsidTr="00912E40">
        <w:trPr>
          <w:trHeight w:val="20"/>
        </w:trPr>
        <w:tc>
          <w:tcPr>
            <w:tcW w:w="2073"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 xml:space="preserve">PG 5.3.4 </w:t>
            </w:r>
            <w:r w:rsidR="008331B2">
              <w:rPr>
                <w:b/>
                <w:sz w:val="20"/>
                <w:szCs w:val="20"/>
              </w:rPr>
              <w:t xml:space="preserve">İlçemiz </w:t>
            </w:r>
            <w:r w:rsidRPr="00A17643">
              <w:rPr>
                <w:b/>
                <w:sz w:val="20"/>
                <w:szCs w:val="20"/>
              </w:rPr>
              <w:t>Öğretim kademelerinde özel yeteneklilere yönelik açılan destek eğitim odaların</w:t>
            </w:r>
            <w:r w:rsidR="008465BD">
              <w:rPr>
                <w:b/>
                <w:sz w:val="20"/>
                <w:szCs w:val="20"/>
              </w:rPr>
              <w:t>d</w:t>
            </w:r>
            <w:r w:rsidRPr="00A17643">
              <w:rPr>
                <w:b/>
                <w:sz w:val="20"/>
                <w:szCs w:val="20"/>
              </w:rPr>
              <w:t xml:space="preserve">a </w:t>
            </w:r>
            <w:r w:rsidR="008465BD">
              <w:rPr>
                <w:b/>
                <w:sz w:val="20"/>
                <w:szCs w:val="20"/>
              </w:rPr>
              <w:t xml:space="preserve">derslere </w:t>
            </w:r>
            <w:r w:rsidRPr="00A17643">
              <w:rPr>
                <w:b/>
                <w:sz w:val="20"/>
                <w:szCs w:val="20"/>
              </w:rPr>
              <w:t>katılan öğrenci sayısı</w:t>
            </w:r>
          </w:p>
        </w:tc>
        <w:tc>
          <w:tcPr>
            <w:tcW w:w="430"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15</w:t>
            </w:r>
          </w:p>
        </w:tc>
        <w:tc>
          <w:tcPr>
            <w:tcW w:w="362" w:type="pct"/>
            <w:shd w:val="clear" w:color="auto" w:fill="FFFFFF" w:themeFill="background1"/>
            <w:vAlign w:val="center"/>
          </w:tcPr>
          <w:p w:rsidR="00A17643" w:rsidRPr="00A17643" w:rsidRDefault="006961FF" w:rsidP="00A24A23">
            <w:pPr>
              <w:spacing w:after="0"/>
              <w:jc w:val="center"/>
              <w:rPr>
                <w:sz w:val="20"/>
                <w:szCs w:val="20"/>
              </w:rPr>
            </w:pPr>
            <w:r>
              <w:rPr>
                <w:sz w:val="20"/>
                <w:szCs w:val="20"/>
              </w:rPr>
              <w:t>0</w:t>
            </w:r>
          </w:p>
        </w:tc>
        <w:tc>
          <w:tcPr>
            <w:tcW w:w="304" w:type="pct"/>
            <w:shd w:val="clear" w:color="auto" w:fill="FFFFFF" w:themeFill="background1"/>
            <w:vAlign w:val="center"/>
          </w:tcPr>
          <w:p w:rsidR="00A17643" w:rsidRPr="00A17643" w:rsidRDefault="0046234A" w:rsidP="00A24A23">
            <w:pPr>
              <w:spacing w:after="0"/>
              <w:jc w:val="center"/>
              <w:rPr>
                <w:sz w:val="20"/>
                <w:szCs w:val="20"/>
              </w:rPr>
            </w:pPr>
            <w:r>
              <w:rPr>
                <w:sz w:val="20"/>
                <w:szCs w:val="20"/>
              </w:rPr>
              <w:t>0</w:t>
            </w:r>
          </w:p>
        </w:tc>
        <w:tc>
          <w:tcPr>
            <w:tcW w:w="304" w:type="pct"/>
            <w:shd w:val="clear" w:color="auto" w:fill="FFFFFF" w:themeFill="background1"/>
            <w:vAlign w:val="center"/>
          </w:tcPr>
          <w:p w:rsidR="00A17643" w:rsidRPr="00A17643" w:rsidRDefault="000A79A2" w:rsidP="00A24A23">
            <w:pPr>
              <w:spacing w:after="0"/>
              <w:jc w:val="center"/>
              <w:rPr>
                <w:sz w:val="20"/>
                <w:szCs w:val="20"/>
              </w:rPr>
            </w:pPr>
            <w:r>
              <w:rPr>
                <w:sz w:val="20"/>
                <w:szCs w:val="20"/>
              </w:rPr>
              <w:t>0</w:t>
            </w:r>
          </w:p>
        </w:tc>
        <w:tc>
          <w:tcPr>
            <w:tcW w:w="304" w:type="pct"/>
            <w:shd w:val="clear" w:color="auto" w:fill="FFFFFF" w:themeFill="background1"/>
            <w:vAlign w:val="center"/>
          </w:tcPr>
          <w:p w:rsidR="00A17643" w:rsidRPr="00A17643" w:rsidRDefault="000A79A2" w:rsidP="00A24A23">
            <w:pPr>
              <w:spacing w:after="0"/>
              <w:jc w:val="center"/>
              <w:rPr>
                <w:sz w:val="20"/>
                <w:szCs w:val="20"/>
              </w:rPr>
            </w:pPr>
            <w:r>
              <w:rPr>
                <w:sz w:val="20"/>
                <w:szCs w:val="20"/>
              </w:rPr>
              <w:t>5</w:t>
            </w:r>
          </w:p>
        </w:tc>
        <w:tc>
          <w:tcPr>
            <w:tcW w:w="304" w:type="pct"/>
            <w:shd w:val="clear" w:color="auto" w:fill="FFFFFF" w:themeFill="background1"/>
            <w:vAlign w:val="center"/>
          </w:tcPr>
          <w:p w:rsidR="00A17643" w:rsidRPr="00A17643" w:rsidRDefault="0046234A" w:rsidP="000A79A2">
            <w:pPr>
              <w:spacing w:after="0"/>
              <w:jc w:val="center"/>
              <w:rPr>
                <w:sz w:val="20"/>
                <w:szCs w:val="20"/>
              </w:rPr>
            </w:pPr>
            <w:r>
              <w:rPr>
                <w:sz w:val="20"/>
                <w:szCs w:val="20"/>
              </w:rPr>
              <w:t>1</w:t>
            </w:r>
            <w:r w:rsidR="000A79A2">
              <w:rPr>
                <w:sz w:val="20"/>
                <w:szCs w:val="20"/>
              </w:rPr>
              <w:t>0</w:t>
            </w:r>
          </w:p>
        </w:tc>
        <w:tc>
          <w:tcPr>
            <w:tcW w:w="304" w:type="pct"/>
            <w:shd w:val="clear" w:color="auto" w:fill="FFFFFF" w:themeFill="background1"/>
            <w:vAlign w:val="center"/>
          </w:tcPr>
          <w:p w:rsidR="00A17643" w:rsidRPr="00A17643" w:rsidRDefault="000A79A2" w:rsidP="00A24A23">
            <w:pPr>
              <w:spacing w:after="0"/>
              <w:jc w:val="center"/>
              <w:rPr>
                <w:sz w:val="20"/>
                <w:szCs w:val="20"/>
              </w:rPr>
            </w:pPr>
            <w:r>
              <w:rPr>
                <w:sz w:val="20"/>
                <w:szCs w:val="20"/>
              </w:rPr>
              <w:t>15</w:t>
            </w:r>
          </w:p>
        </w:tc>
        <w:tc>
          <w:tcPr>
            <w:tcW w:w="304"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6 Ay</w:t>
            </w:r>
          </w:p>
        </w:tc>
        <w:tc>
          <w:tcPr>
            <w:tcW w:w="311"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6 Ay</w:t>
            </w:r>
          </w:p>
        </w:tc>
      </w:tr>
      <w:tr w:rsidR="00A17643" w:rsidRPr="00A17643" w:rsidTr="00912E40">
        <w:trPr>
          <w:trHeight w:val="20"/>
        </w:trPr>
        <w:tc>
          <w:tcPr>
            <w:tcW w:w="2073"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PG 5.3.5 İleri öğrenme ortamları için örnek model geliştirilmesi</w:t>
            </w:r>
            <w:r w:rsidR="008331B2">
              <w:rPr>
                <w:b/>
                <w:sz w:val="20"/>
                <w:szCs w:val="20"/>
              </w:rPr>
              <w:t>ne müteakip Müdürlüğümüzce modelin yaygınlaştırılması</w:t>
            </w:r>
          </w:p>
        </w:tc>
        <w:tc>
          <w:tcPr>
            <w:tcW w:w="430"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15</w:t>
            </w:r>
          </w:p>
        </w:tc>
        <w:tc>
          <w:tcPr>
            <w:tcW w:w="362"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0</w:t>
            </w:r>
          </w:p>
        </w:tc>
        <w:tc>
          <w:tcPr>
            <w:tcW w:w="304" w:type="pct"/>
            <w:shd w:val="clear" w:color="auto" w:fill="FFFFFF" w:themeFill="background1"/>
            <w:vAlign w:val="center"/>
          </w:tcPr>
          <w:p w:rsidR="00A17643" w:rsidRPr="00A17643" w:rsidRDefault="00D50209" w:rsidP="00A24A23">
            <w:pPr>
              <w:spacing w:after="0"/>
              <w:jc w:val="center"/>
              <w:rPr>
                <w:sz w:val="20"/>
                <w:szCs w:val="20"/>
              </w:rPr>
            </w:pPr>
            <w:r>
              <w:rPr>
                <w:sz w:val="20"/>
                <w:szCs w:val="20"/>
              </w:rPr>
              <w:t>%10</w:t>
            </w:r>
          </w:p>
        </w:tc>
        <w:tc>
          <w:tcPr>
            <w:tcW w:w="304" w:type="pct"/>
            <w:shd w:val="clear" w:color="auto" w:fill="FFFFFF" w:themeFill="background1"/>
            <w:vAlign w:val="center"/>
          </w:tcPr>
          <w:p w:rsidR="00A17643" w:rsidRPr="00A17643" w:rsidRDefault="00D50209" w:rsidP="00A24A23">
            <w:pPr>
              <w:spacing w:after="0"/>
              <w:jc w:val="center"/>
              <w:rPr>
                <w:sz w:val="20"/>
                <w:szCs w:val="20"/>
              </w:rPr>
            </w:pPr>
            <w:r>
              <w:rPr>
                <w:sz w:val="20"/>
                <w:szCs w:val="20"/>
              </w:rPr>
              <w:t>%40</w:t>
            </w:r>
          </w:p>
        </w:tc>
        <w:tc>
          <w:tcPr>
            <w:tcW w:w="304" w:type="pct"/>
            <w:shd w:val="clear" w:color="auto" w:fill="FFFFFF" w:themeFill="background1"/>
            <w:vAlign w:val="center"/>
          </w:tcPr>
          <w:p w:rsidR="00A17643" w:rsidRPr="00A17643" w:rsidRDefault="00D50209" w:rsidP="00A24A23">
            <w:pPr>
              <w:spacing w:after="0"/>
              <w:jc w:val="center"/>
              <w:rPr>
                <w:sz w:val="20"/>
                <w:szCs w:val="20"/>
              </w:rPr>
            </w:pPr>
            <w:r>
              <w:rPr>
                <w:sz w:val="20"/>
                <w:szCs w:val="20"/>
              </w:rPr>
              <w:t>%50</w:t>
            </w:r>
          </w:p>
        </w:tc>
        <w:tc>
          <w:tcPr>
            <w:tcW w:w="304" w:type="pct"/>
            <w:shd w:val="clear" w:color="auto" w:fill="FFFFFF" w:themeFill="background1"/>
            <w:vAlign w:val="center"/>
          </w:tcPr>
          <w:p w:rsidR="00A17643" w:rsidRPr="00A17643" w:rsidRDefault="00D50209" w:rsidP="00D50209">
            <w:pPr>
              <w:spacing w:after="0"/>
              <w:jc w:val="center"/>
              <w:rPr>
                <w:sz w:val="20"/>
                <w:szCs w:val="20"/>
              </w:rPr>
            </w:pPr>
            <w:r>
              <w:rPr>
                <w:sz w:val="20"/>
                <w:szCs w:val="20"/>
              </w:rPr>
              <w:t>%80</w:t>
            </w:r>
          </w:p>
        </w:tc>
        <w:tc>
          <w:tcPr>
            <w:tcW w:w="304" w:type="pct"/>
            <w:shd w:val="clear" w:color="auto" w:fill="FFFFFF" w:themeFill="background1"/>
            <w:vAlign w:val="center"/>
          </w:tcPr>
          <w:p w:rsidR="00A17643" w:rsidRPr="00A17643" w:rsidRDefault="00D50209" w:rsidP="00A24A23">
            <w:pPr>
              <w:spacing w:after="0"/>
              <w:jc w:val="center"/>
              <w:rPr>
                <w:sz w:val="20"/>
                <w:szCs w:val="20"/>
              </w:rPr>
            </w:pPr>
            <w:r>
              <w:rPr>
                <w:sz w:val="20"/>
                <w:szCs w:val="20"/>
              </w:rPr>
              <w:t>%100</w:t>
            </w:r>
          </w:p>
        </w:tc>
        <w:tc>
          <w:tcPr>
            <w:tcW w:w="304"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6 Ay</w:t>
            </w:r>
          </w:p>
        </w:tc>
        <w:tc>
          <w:tcPr>
            <w:tcW w:w="311" w:type="pct"/>
            <w:shd w:val="clear" w:color="auto" w:fill="FFFFFF" w:themeFill="background1"/>
            <w:vAlign w:val="center"/>
          </w:tcPr>
          <w:p w:rsidR="00A17643" w:rsidRPr="00A17643" w:rsidRDefault="00A17643" w:rsidP="00A24A23">
            <w:pPr>
              <w:spacing w:after="0"/>
              <w:jc w:val="center"/>
              <w:rPr>
                <w:sz w:val="20"/>
                <w:szCs w:val="20"/>
              </w:rPr>
            </w:pPr>
            <w:r w:rsidRPr="00A17643">
              <w:rPr>
                <w:sz w:val="20"/>
                <w:szCs w:val="20"/>
              </w:rPr>
              <w:t>6 Ay</w:t>
            </w:r>
          </w:p>
        </w:tc>
      </w:tr>
      <w:tr w:rsidR="00A17643" w:rsidRPr="00A17643" w:rsidTr="00912E40">
        <w:trPr>
          <w:trHeight w:val="20"/>
        </w:trPr>
        <w:tc>
          <w:tcPr>
            <w:tcW w:w="2073"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Koordinatör Birim</w:t>
            </w:r>
          </w:p>
        </w:tc>
        <w:tc>
          <w:tcPr>
            <w:tcW w:w="2927" w:type="pct"/>
            <w:gridSpan w:val="9"/>
            <w:vAlign w:val="center"/>
          </w:tcPr>
          <w:p w:rsidR="00A17643" w:rsidRPr="00A17643" w:rsidRDefault="00A17643" w:rsidP="008331B2">
            <w:pPr>
              <w:spacing w:after="0"/>
              <w:jc w:val="left"/>
              <w:rPr>
                <w:sz w:val="20"/>
                <w:szCs w:val="20"/>
              </w:rPr>
            </w:pPr>
            <w:r w:rsidRPr="00A17643">
              <w:rPr>
                <w:sz w:val="20"/>
                <w:szCs w:val="20"/>
              </w:rPr>
              <w:t xml:space="preserve">Özel Eğitim ve Rehberlik Hizmetleri </w:t>
            </w:r>
            <w:r w:rsidR="008331B2">
              <w:rPr>
                <w:sz w:val="20"/>
                <w:szCs w:val="20"/>
              </w:rPr>
              <w:t xml:space="preserve">Şube </w:t>
            </w:r>
            <w:r w:rsidRPr="00A17643">
              <w:rPr>
                <w:sz w:val="20"/>
                <w:szCs w:val="20"/>
              </w:rPr>
              <w:t>Müdürlüğü</w:t>
            </w:r>
          </w:p>
        </w:tc>
      </w:tr>
      <w:tr w:rsidR="00A17643" w:rsidRPr="00A17643" w:rsidTr="00912E40">
        <w:trPr>
          <w:trHeight w:val="20"/>
        </w:trPr>
        <w:tc>
          <w:tcPr>
            <w:tcW w:w="2073" w:type="pct"/>
            <w:gridSpan w:val="4"/>
            <w:shd w:val="clear" w:color="auto" w:fill="00B0F0"/>
            <w:vAlign w:val="center"/>
          </w:tcPr>
          <w:p w:rsidR="00A17643" w:rsidRPr="00A17643" w:rsidRDefault="00A17643" w:rsidP="00A24A23">
            <w:pPr>
              <w:spacing w:after="0"/>
              <w:jc w:val="left"/>
              <w:rPr>
                <w:b/>
                <w:sz w:val="20"/>
                <w:szCs w:val="20"/>
              </w:rPr>
            </w:pPr>
            <w:r w:rsidRPr="00A17643">
              <w:rPr>
                <w:b/>
                <w:sz w:val="20"/>
                <w:szCs w:val="20"/>
              </w:rPr>
              <w:t>İş Birliği Yapılacak Birimler</w:t>
            </w:r>
          </w:p>
        </w:tc>
        <w:tc>
          <w:tcPr>
            <w:tcW w:w="2927" w:type="pct"/>
            <w:gridSpan w:val="9"/>
            <w:vAlign w:val="center"/>
          </w:tcPr>
          <w:p w:rsidR="00A17643" w:rsidRPr="00A17643" w:rsidRDefault="007917C2" w:rsidP="008331B2">
            <w:pPr>
              <w:spacing w:after="0"/>
              <w:jc w:val="left"/>
              <w:rPr>
                <w:sz w:val="20"/>
                <w:szCs w:val="20"/>
              </w:rPr>
            </w:pPr>
            <w:r>
              <w:rPr>
                <w:sz w:val="20"/>
                <w:szCs w:val="20"/>
              </w:rPr>
              <w:t>TE</w:t>
            </w:r>
            <w:r w:rsidR="008331B2">
              <w:rPr>
                <w:sz w:val="20"/>
                <w:szCs w:val="20"/>
              </w:rPr>
              <w:t>Ş</w:t>
            </w:r>
            <w:r>
              <w:rPr>
                <w:sz w:val="20"/>
                <w:szCs w:val="20"/>
              </w:rPr>
              <w:t>M, O</w:t>
            </w:r>
            <w:r w:rsidR="008331B2">
              <w:rPr>
                <w:sz w:val="20"/>
                <w:szCs w:val="20"/>
              </w:rPr>
              <w:t>Ş</w:t>
            </w:r>
            <w:r>
              <w:rPr>
                <w:sz w:val="20"/>
                <w:szCs w:val="20"/>
              </w:rPr>
              <w:t>M,</w:t>
            </w:r>
            <w:r w:rsidR="00A17643" w:rsidRPr="00A17643">
              <w:rPr>
                <w:sz w:val="20"/>
                <w:szCs w:val="20"/>
              </w:rPr>
              <w:t xml:space="preserve"> DÖ</w:t>
            </w:r>
            <w:r w:rsidR="008331B2">
              <w:rPr>
                <w:sz w:val="20"/>
                <w:szCs w:val="20"/>
              </w:rPr>
              <w:t>Ş</w:t>
            </w:r>
            <w:r w:rsidR="00A17643" w:rsidRPr="00A17643">
              <w:rPr>
                <w:sz w:val="20"/>
                <w:szCs w:val="20"/>
              </w:rPr>
              <w:t>M, ÖÖK</w:t>
            </w:r>
            <w:r w:rsidR="008331B2">
              <w:rPr>
                <w:sz w:val="20"/>
                <w:szCs w:val="20"/>
              </w:rPr>
              <w:t>Ş</w:t>
            </w:r>
            <w:r w:rsidR="00A17643" w:rsidRPr="00A17643">
              <w:rPr>
                <w:sz w:val="20"/>
                <w:szCs w:val="20"/>
              </w:rPr>
              <w:t>M, HBÖ</w:t>
            </w:r>
            <w:r w:rsidR="008331B2">
              <w:rPr>
                <w:sz w:val="20"/>
                <w:szCs w:val="20"/>
              </w:rPr>
              <w:t>Ş</w:t>
            </w:r>
            <w:r w:rsidR="00A17643" w:rsidRPr="00A17643">
              <w:rPr>
                <w:sz w:val="20"/>
                <w:szCs w:val="20"/>
              </w:rPr>
              <w:t>M, Bİ</w:t>
            </w:r>
            <w:r w:rsidR="008331B2">
              <w:rPr>
                <w:sz w:val="20"/>
                <w:szCs w:val="20"/>
              </w:rPr>
              <w:t>ETŞ</w:t>
            </w:r>
            <w:r w:rsidR="00A17643" w:rsidRPr="00A17643">
              <w:rPr>
                <w:sz w:val="20"/>
                <w:szCs w:val="20"/>
              </w:rPr>
              <w:t>M, ÖDSH</w:t>
            </w:r>
            <w:r w:rsidR="008331B2">
              <w:rPr>
                <w:sz w:val="20"/>
                <w:szCs w:val="20"/>
              </w:rPr>
              <w:t>Ş</w:t>
            </w:r>
            <w:r w:rsidR="00A17643" w:rsidRPr="00A17643">
              <w:rPr>
                <w:sz w:val="20"/>
                <w:szCs w:val="20"/>
              </w:rPr>
              <w:t>M</w:t>
            </w:r>
            <w:r w:rsidR="008E0586">
              <w:rPr>
                <w:sz w:val="20"/>
                <w:szCs w:val="20"/>
              </w:rPr>
              <w:t>.</w:t>
            </w:r>
          </w:p>
        </w:tc>
      </w:tr>
      <w:tr w:rsidR="00A17643" w:rsidRPr="00A17643" w:rsidTr="00912E40">
        <w:trPr>
          <w:trHeight w:val="20"/>
        </w:trPr>
        <w:tc>
          <w:tcPr>
            <w:tcW w:w="856" w:type="pct"/>
            <w:gridSpan w:val="3"/>
            <w:shd w:val="clear" w:color="auto" w:fill="00B0F0"/>
            <w:vAlign w:val="center"/>
          </w:tcPr>
          <w:p w:rsidR="00A17643" w:rsidRPr="00A17643" w:rsidRDefault="00A17643" w:rsidP="00A24A23">
            <w:pPr>
              <w:spacing w:after="0"/>
              <w:jc w:val="left"/>
              <w:rPr>
                <w:b/>
                <w:sz w:val="20"/>
                <w:szCs w:val="20"/>
              </w:rPr>
            </w:pPr>
            <w:r w:rsidRPr="00A17643">
              <w:rPr>
                <w:b/>
                <w:sz w:val="20"/>
                <w:szCs w:val="20"/>
              </w:rPr>
              <w:t>Riskler</w:t>
            </w:r>
          </w:p>
        </w:tc>
        <w:tc>
          <w:tcPr>
            <w:tcW w:w="4144" w:type="pct"/>
            <w:gridSpan w:val="10"/>
            <w:vAlign w:val="center"/>
          </w:tcPr>
          <w:p w:rsidR="00A17643" w:rsidRPr="00A17643" w:rsidRDefault="00A17643" w:rsidP="00A24A23">
            <w:pPr>
              <w:spacing w:after="0"/>
              <w:jc w:val="left"/>
              <w:rPr>
                <w:sz w:val="20"/>
                <w:szCs w:val="20"/>
              </w:rPr>
            </w:pPr>
            <w:r w:rsidRPr="00A17643">
              <w:rPr>
                <w:sz w:val="20"/>
                <w:szCs w:val="20"/>
              </w:rPr>
              <w:t>- Tüm öğrencilerin tarama sistemine dâhil edilmesinin zorluğu,</w:t>
            </w:r>
          </w:p>
          <w:p w:rsidR="00A17643" w:rsidRPr="00A17643" w:rsidRDefault="00A17643" w:rsidP="00A24A23">
            <w:pPr>
              <w:spacing w:after="0"/>
              <w:jc w:val="left"/>
              <w:rPr>
                <w:sz w:val="20"/>
                <w:szCs w:val="20"/>
              </w:rPr>
            </w:pPr>
            <w:r w:rsidRPr="00A17643">
              <w:rPr>
                <w:sz w:val="20"/>
                <w:szCs w:val="20"/>
              </w:rPr>
              <w:t>- Özgün zekâ testlerinin maliyetli olması ve üretilmesinde sıkıntılar yaşanması,</w:t>
            </w:r>
          </w:p>
          <w:p w:rsidR="00A17643" w:rsidRPr="00A17643" w:rsidRDefault="00A17643" w:rsidP="00A24A23">
            <w:pPr>
              <w:spacing w:after="0"/>
              <w:jc w:val="left"/>
              <w:rPr>
                <w:sz w:val="20"/>
                <w:szCs w:val="20"/>
              </w:rPr>
            </w:pPr>
            <w:r w:rsidRPr="00A17643">
              <w:rPr>
                <w:sz w:val="20"/>
                <w:szCs w:val="20"/>
              </w:rPr>
              <w:t>- Özel sektörün tarama, tanılama ve eğitim konusunda yatırım yapmaması,</w:t>
            </w:r>
          </w:p>
          <w:p w:rsidR="00A17643" w:rsidRPr="00A17643" w:rsidRDefault="00A17643" w:rsidP="00A24A23">
            <w:pPr>
              <w:spacing w:after="0"/>
              <w:jc w:val="left"/>
              <w:rPr>
                <w:sz w:val="20"/>
                <w:szCs w:val="20"/>
              </w:rPr>
            </w:pPr>
            <w:r w:rsidRPr="00A17643">
              <w:rPr>
                <w:sz w:val="20"/>
                <w:szCs w:val="20"/>
              </w:rPr>
              <w:t>- Özel yeteneklilerin eğitimine ilişkin toplumsal duyarlılığın az olması.</w:t>
            </w:r>
          </w:p>
        </w:tc>
      </w:tr>
      <w:tr w:rsidR="00A17643" w:rsidRPr="00A17643" w:rsidTr="00912E40">
        <w:trPr>
          <w:trHeight w:val="192"/>
        </w:trPr>
        <w:tc>
          <w:tcPr>
            <w:tcW w:w="451" w:type="pct"/>
            <w:vMerge w:val="restart"/>
            <w:shd w:val="clear" w:color="auto" w:fill="00B0F0"/>
            <w:vAlign w:val="center"/>
          </w:tcPr>
          <w:p w:rsidR="00A17643" w:rsidRPr="00A17643" w:rsidRDefault="00A17643" w:rsidP="00A24A23">
            <w:pPr>
              <w:spacing w:after="0"/>
              <w:jc w:val="left"/>
              <w:rPr>
                <w:b/>
                <w:sz w:val="20"/>
                <w:szCs w:val="20"/>
              </w:rPr>
            </w:pPr>
            <w:r w:rsidRPr="00A17643">
              <w:rPr>
                <w:b/>
                <w:sz w:val="20"/>
                <w:szCs w:val="20"/>
              </w:rPr>
              <w:t>Stratejiler</w:t>
            </w:r>
          </w:p>
        </w:tc>
        <w:tc>
          <w:tcPr>
            <w:tcW w:w="405" w:type="pct"/>
            <w:gridSpan w:val="2"/>
            <w:shd w:val="clear" w:color="auto" w:fill="00B0F0"/>
            <w:vAlign w:val="center"/>
          </w:tcPr>
          <w:p w:rsidR="00A17643" w:rsidRPr="00A17643" w:rsidRDefault="00A17643" w:rsidP="00A24A23">
            <w:pPr>
              <w:spacing w:after="0"/>
              <w:jc w:val="left"/>
              <w:rPr>
                <w:b/>
                <w:sz w:val="20"/>
                <w:szCs w:val="20"/>
              </w:rPr>
            </w:pPr>
            <w:r w:rsidRPr="00A17643">
              <w:rPr>
                <w:b/>
                <w:sz w:val="20"/>
                <w:szCs w:val="20"/>
              </w:rPr>
              <w:t>S 5.3.1</w:t>
            </w:r>
          </w:p>
        </w:tc>
        <w:tc>
          <w:tcPr>
            <w:tcW w:w="4144" w:type="pct"/>
            <w:gridSpan w:val="10"/>
            <w:vAlign w:val="center"/>
          </w:tcPr>
          <w:p w:rsidR="00A17643" w:rsidRPr="00A17643" w:rsidRDefault="00A17643" w:rsidP="00A24A23">
            <w:pPr>
              <w:spacing w:after="0"/>
              <w:jc w:val="left"/>
              <w:rPr>
                <w:b/>
                <w:sz w:val="20"/>
                <w:szCs w:val="20"/>
              </w:rPr>
            </w:pPr>
            <w:r w:rsidRPr="00A17643">
              <w:rPr>
                <w:b/>
                <w:sz w:val="20"/>
                <w:szCs w:val="20"/>
              </w:rPr>
              <w:t xml:space="preserve">- </w:t>
            </w:r>
            <w:r w:rsidR="00921C55">
              <w:rPr>
                <w:b/>
                <w:sz w:val="20"/>
                <w:szCs w:val="20"/>
              </w:rPr>
              <w:t xml:space="preserve">İlçemizde </w:t>
            </w:r>
            <w:r w:rsidRPr="00A17643">
              <w:rPr>
                <w:b/>
                <w:sz w:val="20"/>
                <w:szCs w:val="20"/>
              </w:rPr>
              <w:t>Özel yeteneklilere yönelik kurumsal yapı ve süreçler iyileştirilecektir.</w:t>
            </w:r>
          </w:p>
        </w:tc>
      </w:tr>
      <w:tr w:rsidR="00A17643" w:rsidRPr="00A17643" w:rsidTr="00912E40">
        <w:trPr>
          <w:trHeight w:val="255"/>
        </w:trPr>
        <w:tc>
          <w:tcPr>
            <w:tcW w:w="451" w:type="pct"/>
            <w:vMerge/>
            <w:shd w:val="clear" w:color="auto" w:fill="00B0F0"/>
            <w:vAlign w:val="center"/>
          </w:tcPr>
          <w:p w:rsidR="00A17643" w:rsidRPr="00A17643" w:rsidRDefault="00A17643" w:rsidP="00A24A23">
            <w:pPr>
              <w:spacing w:after="0"/>
              <w:jc w:val="left"/>
              <w:rPr>
                <w:b/>
                <w:sz w:val="20"/>
                <w:szCs w:val="20"/>
              </w:rPr>
            </w:pPr>
          </w:p>
        </w:tc>
        <w:tc>
          <w:tcPr>
            <w:tcW w:w="405" w:type="pct"/>
            <w:gridSpan w:val="2"/>
            <w:shd w:val="clear" w:color="auto" w:fill="00B0F0"/>
            <w:vAlign w:val="center"/>
          </w:tcPr>
          <w:p w:rsidR="00A17643" w:rsidRPr="00A17643" w:rsidRDefault="00A17643" w:rsidP="00A24A23">
            <w:pPr>
              <w:spacing w:after="0"/>
              <w:jc w:val="left"/>
              <w:rPr>
                <w:sz w:val="20"/>
                <w:szCs w:val="20"/>
              </w:rPr>
            </w:pPr>
            <w:r w:rsidRPr="00A17643">
              <w:rPr>
                <w:b/>
                <w:sz w:val="20"/>
                <w:szCs w:val="20"/>
              </w:rPr>
              <w:t>S 5.3.2</w:t>
            </w:r>
          </w:p>
        </w:tc>
        <w:tc>
          <w:tcPr>
            <w:tcW w:w="4144" w:type="pct"/>
            <w:gridSpan w:val="10"/>
            <w:vAlign w:val="center"/>
          </w:tcPr>
          <w:p w:rsidR="00A17643" w:rsidRPr="00A17643" w:rsidRDefault="00A17643" w:rsidP="00A24A23">
            <w:pPr>
              <w:spacing w:after="0"/>
              <w:jc w:val="left"/>
              <w:rPr>
                <w:b/>
                <w:sz w:val="20"/>
                <w:szCs w:val="20"/>
              </w:rPr>
            </w:pPr>
            <w:r w:rsidRPr="00A17643">
              <w:rPr>
                <w:b/>
                <w:sz w:val="20"/>
                <w:szCs w:val="20"/>
              </w:rPr>
              <w:t xml:space="preserve">- Özel yeteneklilere yönelik tanılama ve değerlendirme araçları daha ileri seviyeye </w:t>
            </w:r>
            <w:proofErr w:type="spellStart"/>
            <w:proofErr w:type="gramStart"/>
            <w:r w:rsidRPr="00A17643">
              <w:rPr>
                <w:b/>
                <w:sz w:val="20"/>
                <w:szCs w:val="20"/>
              </w:rPr>
              <w:t>taşınacaktır.</w:t>
            </w:r>
            <w:r w:rsidR="00921C55">
              <w:rPr>
                <w:b/>
                <w:sz w:val="20"/>
                <w:szCs w:val="20"/>
              </w:rPr>
              <w:t>Araçlar</w:t>
            </w:r>
            <w:proofErr w:type="spellEnd"/>
            <w:proofErr w:type="gramEnd"/>
            <w:r w:rsidR="00921C55">
              <w:rPr>
                <w:b/>
                <w:sz w:val="20"/>
                <w:szCs w:val="20"/>
              </w:rPr>
              <w:t xml:space="preserve"> Müdürlüğümüzce yaygın şekilde kullanılacaktır.</w:t>
            </w:r>
            <w:r w:rsidRPr="00A17643">
              <w:rPr>
                <w:b/>
                <w:sz w:val="20"/>
                <w:szCs w:val="20"/>
              </w:rPr>
              <w:t xml:space="preserve"> </w:t>
            </w:r>
          </w:p>
        </w:tc>
      </w:tr>
      <w:tr w:rsidR="00A17643" w:rsidRPr="00A17643" w:rsidTr="00912E40">
        <w:trPr>
          <w:trHeight w:val="283"/>
        </w:trPr>
        <w:tc>
          <w:tcPr>
            <w:tcW w:w="451" w:type="pct"/>
            <w:vMerge/>
            <w:shd w:val="clear" w:color="auto" w:fill="00B0F0"/>
            <w:vAlign w:val="center"/>
          </w:tcPr>
          <w:p w:rsidR="00A17643" w:rsidRPr="00A17643" w:rsidRDefault="00A17643" w:rsidP="00A24A23">
            <w:pPr>
              <w:spacing w:after="0"/>
              <w:jc w:val="left"/>
              <w:rPr>
                <w:b/>
                <w:sz w:val="20"/>
                <w:szCs w:val="20"/>
              </w:rPr>
            </w:pPr>
          </w:p>
        </w:tc>
        <w:tc>
          <w:tcPr>
            <w:tcW w:w="405" w:type="pct"/>
            <w:gridSpan w:val="2"/>
            <w:shd w:val="clear" w:color="auto" w:fill="00B0F0"/>
            <w:vAlign w:val="center"/>
          </w:tcPr>
          <w:p w:rsidR="00A17643" w:rsidRPr="00A17643" w:rsidRDefault="00A17643" w:rsidP="00A24A23">
            <w:pPr>
              <w:spacing w:after="0"/>
              <w:jc w:val="left"/>
              <w:rPr>
                <w:sz w:val="20"/>
                <w:szCs w:val="20"/>
              </w:rPr>
            </w:pPr>
            <w:r w:rsidRPr="00A17643">
              <w:rPr>
                <w:b/>
                <w:sz w:val="20"/>
                <w:szCs w:val="20"/>
              </w:rPr>
              <w:t>S 5.3.3</w:t>
            </w:r>
          </w:p>
        </w:tc>
        <w:tc>
          <w:tcPr>
            <w:tcW w:w="4144" w:type="pct"/>
            <w:gridSpan w:val="10"/>
            <w:vAlign w:val="center"/>
          </w:tcPr>
          <w:p w:rsidR="00A17643" w:rsidRPr="00A17643" w:rsidRDefault="00A17643" w:rsidP="00A24A23">
            <w:pPr>
              <w:spacing w:after="0"/>
              <w:jc w:val="left"/>
              <w:rPr>
                <w:b/>
                <w:sz w:val="20"/>
                <w:szCs w:val="20"/>
              </w:rPr>
            </w:pPr>
            <w:r w:rsidRPr="00A17643">
              <w:rPr>
                <w:b/>
                <w:sz w:val="20"/>
                <w:szCs w:val="20"/>
              </w:rPr>
              <w:t>- Özel yeteneklilere yönelik öğrenme ortamları, ders yapıları ve</w:t>
            </w:r>
            <w:r w:rsidR="00EB2BF3">
              <w:rPr>
                <w:b/>
                <w:sz w:val="20"/>
                <w:szCs w:val="20"/>
              </w:rPr>
              <w:t xml:space="preserve"> materyallerinin geliştirilmesine </w:t>
            </w:r>
            <w:proofErr w:type="gramStart"/>
            <w:r w:rsidR="00EB2BF3">
              <w:rPr>
                <w:b/>
                <w:sz w:val="20"/>
                <w:szCs w:val="20"/>
              </w:rPr>
              <w:t xml:space="preserve">müteakip </w:t>
            </w:r>
            <w:r w:rsidR="00921C55">
              <w:rPr>
                <w:b/>
                <w:sz w:val="20"/>
                <w:szCs w:val="20"/>
              </w:rPr>
              <w:t xml:space="preserve"> Müdürlüğümüzce</w:t>
            </w:r>
            <w:proofErr w:type="gramEnd"/>
            <w:r w:rsidR="00921C55">
              <w:rPr>
                <w:b/>
                <w:sz w:val="20"/>
                <w:szCs w:val="20"/>
              </w:rPr>
              <w:t xml:space="preserve"> yaygın şekilde kullanılacaktır.</w:t>
            </w:r>
          </w:p>
        </w:tc>
      </w:tr>
      <w:tr w:rsidR="00A17643" w:rsidRPr="00A17643" w:rsidTr="00912E40">
        <w:trPr>
          <w:trHeight w:val="20"/>
        </w:trPr>
        <w:tc>
          <w:tcPr>
            <w:tcW w:w="856" w:type="pct"/>
            <w:gridSpan w:val="3"/>
            <w:shd w:val="clear" w:color="auto" w:fill="00B0F0"/>
            <w:vAlign w:val="center"/>
          </w:tcPr>
          <w:p w:rsidR="00A17643" w:rsidRPr="00A17643" w:rsidRDefault="00A17643" w:rsidP="00A24A23">
            <w:pPr>
              <w:spacing w:after="0"/>
              <w:jc w:val="left"/>
              <w:rPr>
                <w:b/>
                <w:sz w:val="20"/>
                <w:szCs w:val="20"/>
              </w:rPr>
            </w:pPr>
            <w:r w:rsidRPr="00A17643">
              <w:rPr>
                <w:b/>
                <w:sz w:val="20"/>
                <w:szCs w:val="20"/>
              </w:rPr>
              <w:t>Maliyet Tahmini</w:t>
            </w:r>
          </w:p>
        </w:tc>
        <w:tc>
          <w:tcPr>
            <w:tcW w:w="4144" w:type="pct"/>
            <w:gridSpan w:val="10"/>
            <w:vAlign w:val="center"/>
          </w:tcPr>
          <w:p w:rsidR="00A17643" w:rsidRPr="00A17643" w:rsidRDefault="00DC4BCD" w:rsidP="00A24A23">
            <w:pPr>
              <w:spacing w:after="0"/>
              <w:jc w:val="left"/>
              <w:rPr>
                <w:color w:val="000000"/>
                <w:sz w:val="20"/>
                <w:szCs w:val="20"/>
              </w:rPr>
            </w:pPr>
            <w:r>
              <w:rPr>
                <w:color w:val="000000"/>
                <w:sz w:val="20"/>
                <w:szCs w:val="20"/>
              </w:rPr>
              <w:t>28890,48</w:t>
            </w:r>
            <w:r w:rsidR="00E25561" w:rsidRPr="00E25561">
              <w:rPr>
                <w:color w:val="000000"/>
                <w:sz w:val="20"/>
                <w:szCs w:val="20"/>
              </w:rPr>
              <w:t xml:space="preserve"> </w:t>
            </w:r>
            <w:r w:rsidR="00A17643" w:rsidRPr="00A17643">
              <w:rPr>
                <w:color w:val="000000"/>
                <w:sz w:val="20"/>
                <w:szCs w:val="20"/>
              </w:rPr>
              <w:t>TL</w:t>
            </w:r>
          </w:p>
        </w:tc>
      </w:tr>
      <w:tr w:rsidR="00A17643" w:rsidRPr="00A17643" w:rsidTr="00912E40">
        <w:trPr>
          <w:trHeight w:val="20"/>
        </w:trPr>
        <w:tc>
          <w:tcPr>
            <w:tcW w:w="856" w:type="pct"/>
            <w:gridSpan w:val="3"/>
            <w:shd w:val="clear" w:color="auto" w:fill="00B0F0"/>
            <w:vAlign w:val="center"/>
          </w:tcPr>
          <w:p w:rsidR="00A17643" w:rsidRPr="00A17643" w:rsidRDefault="00A17643" w:rsidP="00A24A23">
            <w:pPr>
              <w:spacing w:after="0"/>
              <w:jc w:val="left"/>
              <w:rPr>
                <w:b/>
                <w:sz w:val="20"/>
                <w:szCs w:val="20"/>
              </w:rPr>
            </w:pPr>
            <w:r w:rsidRPr="00A17643">
              <w:rPr>
                <w:b/>
                <w:sz w:val="20"/>
                <w:szCs w:val="20"/>
              </w:rPr>
              <w:t>Tespitler</w:t>
            </w:r>
          </w:p>
        </w:tc>
        <w:tc>
          <w:tcPr>
            <w:tcW w:w="4144" w:type="pct"/>
            <w:gridSpan w:val="10"/>
            <w:vAlign w:val="center"/>
          </w:tcPr>
          <w:p w:rsidR="00A17643" w:rsidRPr="00A17643" w:rsidRDefault="00A17643" w:rsidP="00A24A23">
            <w:pPr>
              <w:spacing w:after="0"/>
              <w:jc w:val="left"/>
              <w:rPr>
                <w:sz w:val="20"/>
                <w:szCs w:val="20"/>
              </w:rPr>
            </w:pPr>
            <w:r w:rsidRPr="00A17643">
              <w:rPr>
                <w:sz w:val="20"/>
                <w:szCs w:val="20"/>
              </w:rPr>
              <w:t>- Tarama hizmetlerinin yaygın olmaması,</w:t>
            </w:r>
          </w:p>
          <w:p w:rsidR="00A17643" w:rsidRPr="00A17643" w:rsidRDefault="00A17643" w:rsidP="00A24A23">
            <w:pPr>
              <w:spacing w:after="0"/>
              <w:jc w:val="left"/>
              <w:rPr>
                <w:sz w:val="20"/>
                <w:szCs w:val="20"/>
              </w:rPr>
            </w:pPr>
            <w:r w:rsidRPr="00A17643">
              <w:rPr>
                <w:sz w:val="20"/>
                <w:szCs w:val="20"/>
              </w:rPr>
              <w:t>- Bilim ve sanat merkezlerinin kurumsal yapısının ve sayısının yetersiz olması,</w:t>
            </w:r>
          </w:p>
          <w:p w:rsidR="00A17643" w:rsidRPr="00A17643" w:rsidRDefault="00A17643" w:rsidP="00A24A23">
            <w:pPr>
              <w:spacing w:after="0"/>
              <w:jc w:val="left"/>
              <w:rPr>
                <w:sz w:val="20"/>
                <w:szCs w:val="20"/>
              </w:rPr>
            </w:pPr>
            <w:r w:rsidRPr="00A17643">
              <w:rPr>
                <w:sz w:val="20"/>
                <w:szCs w:val="20"/>
              </w:rPr>
              <w:t>- Özel yeteneklilere yönelik tanılama ve değerlendirme araçlarının yetersiz olması,</w:t>
            </w:r>
          </w:p>
          <w:p w:rsidR="00A17643" w:rsidRPr="00A17643" w:rsidRDefault="00A17643" w:rsidP="00A24A23">
            <w:pPr>
              <w:spacing w:after="0"/>
              <w:jc w:val="left"/>
              <w:rPr>
                <w:sz w:val="20"/>
                <w:szCs w:val="20"/>
              </w:rPr>
            </w:pPr>
            <w:r w:rsidRPr="00A17643">
              <w:rPr>
                <w:sz w:val="20"/>
                <w:szCs w:val="20"/>
              </w:rPr>
              <w:t>- Okullarda tasarım ve beceri atölyelerinin sayısının yetersiz olması,</w:t>
            </w:r>
          </w:p>
          <w:p w:rsidR="00A17643" w:rsidRPr="00A17643" w:rsidRDefault="00A17643" w:rsidP="00A24A23">
            <w:pPr>
              <w:spacing w:after="0"/>
              <w:jc w:val="left"/>
              <w:rPr>
                <w:sz w:val="20"/>
                <w:szCs w:val="20"/>
              </w:rPr>
            </w:pPr>
            <w:r w:rsidRPr="00A17643">
              <w:rPr>
                <w:sz w:val="20"/>
                <w:szCs w:val="20"/>
              </w:rPr>
              <w:lastRenderedPageBreak/>
              <w:t>- Özel yeteneklilere yönelik öğrenme ortamları, ders yapıları ve materyallerinin geliştirme çalışmalarının yetersiz olması.</w:t>
            </w:r>
          </w:p>
        </w:tc>
      </w:tr>
      <w:tr w:rsidR="00A17643" w:rsidRPr="00A17643" w:rsidTr="00912E40">
        <w:trPr>
          <w:trHeight w:val="20"/>
        </w:trPr>
        <w:tc>
          <w:tcPr>
            <w:tcW w:w="856" w:type="pct"/>
            <w:gridSpan w:val="3"/>
            <w:shd w:val="clear" w:color="auto" w:fill="00B0F0"/>
            <w:vAlign w:val="center"/>
          </w:tcPr>
          <w:p w:rsidR="00A17643" w:rsidRPr="00A17643" w:rsidRDefault="00A17643" w:rsidP="00A24A23">
            <w:pPr>
              <w:spacing w:after="0"/>
              <w:jc w:val="left"/>
              <w:rPr>
                <w:b/>
                <w:sz w:val="20"/>
                <w:szCs w:val="20"/>
              </w:rPr>
            </w:pPr>
            <w:r w:rsidRPr="00A17643">
              <w:rPr>
                <w:b/>
                <w:sz w:val="20"/>
                <w:szCs w:val="20"/>
              </w:rPr>
              <w:lastRenderedPageBreak/>
              <w:t>İhtiyaçlar</w:t>
            </w:r>
          </w:p>
        </w:tc>
        <w:tc>
          <w:tcPr>
            <w:tcW w:w="4144" w:type="pct"/>
            <w:gridSpan w:val="10"/>
            <w:vAlign w:val="center"/>
          </w:tcPr>
          <w:p w:rsidR="00A17643" w:rsidRPr="00A17643" w:rsidRDefault="00A17643" w:rsidP="00A24A23">
            <w:pPr>
              <w:spacing w:after="0"/>
              <w:jc w:val="left"/>
              <w:rPr>
                <w:sz w:val="20"/>
                <w:szCs w:val="20"/>
              </w:rPr>
            </w:pPr>
            <w:r w:rsidRPr="00A17643">
              <w:rPr>
                <w:sz w:val="20"/>
                <w:szCs w:val="20"/>
              </w:rPr>
              <w:t>- Bilim ve sanat merkezleri kurulması ve kurumsal yapısının yeniden kurgulanması,</w:t>
            </w:r>
          </w:p>
          <w:p w:rsidR="00A17643" w:rsidRPr="00A17643" w:rsidRDefault="00A17643" w:rsidP="00A24A23">
            <w:pPr>
              <w:spacing w:after="0"/>
              <w:jc w:val="left"/>
              <w:rPr>
                <w:sz w:val="20"/>
                <w:szCs w:val="20"/>
              </w:rPr>
            </w:pPr>
            <w:r w:rsidRPr="00A17643">
              <w:rPr>
                <w:sz w:val="20"/>
                <w:szCs w:val="20"/>
              </w:rPr>
              <w:t>- Tarama hizmetlerinin yaygınlaştırılması,</w:t>
            </w:r>
          </w:p>
          <w:p w:rsidR="00A17643" w:rsidRPr="00A17643" w:rsidRDefault="00A17643" w:rsidP="00A24A23">
            <w:pPr>
              <w:spacing w:after="0"/>
              <w:jc w:val="left"/>
              <w:rPr>
                <w:sz w:val="20"/>
                <w:szCs w:val="20"/>
              </w:rPr>
            </w:pPr>
            <w:r w:rsidRPr="00A17643">
              <w:rPr>
                <w:sz w:val="20"/>
                <w:szCs w:val="20"/>
              </w:rPr>
              <w:t>- Özgün zekâ ve yetenek testleri geliştirilmesi ve yurt dışında geliştirilmiş ölçeklerin kültürel uyum çalışmaları yapılması için kaynak ihtiyacı,</w:t>
            </w:r>
          </w:p>
          <w:p w:rsidR="00A17643" w:rsidRPr="00A17643" w:rsidRDefault="00A17643" w:rsidP="00A24A23">
            <w:pPr>
              <w:spacing w:after="0"/>
              <w:jc w:val="left"/>
              <w:rPr>
                <w:sz w:val="20"/>
                <w:szCs w:val="20"/>
              </w:rPr>
            </w:pPr>
            <w:r w:rsidRPr="00A17643">
              <w:rPr>
                <w:sz w:val="20"/>
                <w:szCs w:val="20"/>
              </w:rPr>
              <w:t>- Ölçek geliştirme çalışmaları için nitelikli hizmet içi ve sertifika eğitimlerinin düzenlenmesi,</w:t>
            </w:r>
          </w:p>
          <w:p w:rsidR="00A17643" w:rsidRPr="00A17643" w:rsidRDefault="00A17643" w:rsidP="00A24A23">
            <w:pPr>
              <w:spacing w:after="0"/>
              <w:jc w:val="left"/>
              <w:rPr>
                <w:sz w:val="20"/>
                <w:szCs w:val="20"/>
              </w:rPr>
            </w:pPr>
            <w:r w:rsidRPr="00A17643">
              <w:rPr>
                <w:sz w:val="20"/>
                <w:szCs w:val="20"/>
              </w:rPr>
              <w:t>- Özel yeteneklilere yönelik öğrenme ortamları, ders yapıları ve materyallerinin geliştirilmesinde özel teşebbüsün katkılarının artırılması için iş birliği yapılması.</w:t>
            </w:r>
          </w:p>
        </w:tc>
      </w:tr>
    </w:tbl>
    <w:p w:rsidR="00A17643" w:rsidRDefault="00A17643" w:rsidP="00A17643">
      <w:pPr>
        <w:rPr>
          <w:b/>
          <w:sz w:val="20"/>
          <w:szCs w:val="20"/>
        </w:rPr>
      </w:pPr>
    </w:p>
    <w:p w:rsidR="008B4983" w:rsidRDefault="008B4983" w:rsidP="00A8541B">
      <w:pPr>
        <w:pStyle w:val="Balk2"/>
      </w:pPr>
      <w:bookmarkStart w:id="57" w:name="_Toc530059919"/>
      <w:bookmarkStart w:id="58" w:name="_Toc532132477"/>
    </w:p>
    <w:p w:rsidR="00A8541B" w:rsidRDefault="00A17643" w:rsidP="00A8541B">
      <w:pPr>
        <w:pStyle w:val="Balk2"/>
      </w:pPr>
      <w:bookmarkStart w:id="59" w:name="_Toc29822255"/>
      <w:r w:rsidRPr="00A24A23">
        <w:t xml:space="preserve">Amaç </w:t>
      </w:r>
      <w:bookmarkEnd w:id="57"/>
      <w:r w:rsidRPr="00A24A23">
        <w:t>6</w:t>
      </w:r>
      <w:r w:rsidR="00F54F89">
        <w:t>:</w:t>
      </w:r>
      <w:bookmarkEnd w:id="59"/>
      <w:r w:rsidRPr="00A24A23">
        <w:t xml:space="preserve"> </w:t>
      </w:r>
    </w:p>
    <w:p w:rsidR="00A17643" w:rsidRPr="00005A36" w:rsidRDefault="00A17643" w:rsidP="00005A36">
      <w:pPr>
        <w:rPr>
          <w:b/>
          <w:bCs/>
          <w:color w:val="4472C4" w:themeColor="accent5"/>
          <w:sz w:val="32"/>
          <w:szCs w:val="32"/>
        </w:rPr>
      </w:pPr>
      <w:r w:rsidRPr="00005A36">
        <w:rPr>
          <w:b/>
          <w:bCs/>
          <w:color w:val="4472C4" w:themeColor="accent5"/>
          <w:sz w:val="32"/>
          <w:szCs w:val="32"/>
        </w:rPr>
        <w:t>Mesleki ve teknik eğitim ve hayat boyu öğrenme sistemleri toplumun ihtiyaçlarına ve işgücü piyasası ile bilgi ça</w:t>
      </w:r>
      <w:r w:rsidR="000A79A2">
        <w:rPr>
          <w:b/>
          <w:bCs/>
          <w:color w:val="4472C4" w:themeColor="accent5"/>
          <w:sz w:val="32"/>
          <w:szCs w:val="32"/>
        </w:rPr>
        <w:t xml:space="preserve">ğının gereklerine uygun biçimde </w:t>
      </w:r>
      <w:proofErr w:type="spellStart"/>
      <w:proofErr w:type="gramStart"/>
      <w:r w:rsidRPr="00005A36">
        <w:rPr>
          <w:b/>
          <w:bCs/>
          <w:color w:val="4472C4" w:themeColor="accent5"/>
          <w:sz w:val="32"/>
          <w:szCs w:val="32"/>
        </w:rPr>
        <w:t>düzenlenecektir.</w:t>
      </w:r>
      <w:bookmarkEnd w:id="58"/>
      <w:r w:rsidR="00921C55">
        <w:rPr>
          <w:b/>
          <w:bCs/>
          <w:color w:val="4472C4" w:themeColor="accent5"/>
          <w:sz w:val="32"/>
          <w:szCs w:val="32"/>
        </w:rPr>
        <w:t>Uygulama</w:t>
      </w:r>
      <w:proofErr w:type="spellEnd"/>
      <w:proofErr w:type="gramEnd"/>
      <w:r w:rsidR="00921C55" w:rsidRPr="00921C55">
        <w:t xml:space="preserve"> </w:t>
      </w:r>
      <w:r w:rsidR="00921C55" w:rsidRPr="00921C55">
        <w:rPr>
          <w:b/>
          <w:bCs/>
          <w:color w:val="4472C4" w:themeColor="accent5"/>
          <w:sz w:val="32"/>
          <w:szCs w:val="32"/>
        </w:rPr>
        <w:t>Müdürlüğümüzce yaygın</w:t>
      </w:r>
      <w:r w:rsidR="00921C55">
        <w:rPr>
          <w:b/>
          <w:bCs/>
          <w:color w:val="4472C4" w:themeColor="accent5"/>
          <w:sz w:val="32"/>
          <w:szCs w:val="32"/>
        </w:rPr>
        <w:t>laştırılacaktır</w:t>
      </w:r>
      <w:r w:rsidR="00921C55" w:rsidRPr="00921C55">
        <w:rPr>
          <w:b/>
          <w:bCs/>
          <w:color w:val="4472C4" w:themeColor="accent5"/>
          <w:sz w:val="32"/>
          <w:szCs w:val="32"/>
        </w:rPr>
        <w:t>.</w:t>
      </w:r>
    </w:p>
    <w:p w:rsidR="00A17643" w:rsidRPr="00724CE1" w:rsidRDefault="00A17643" w:rsidP="001B108B">
      <w:pPr>
        <w:rPr>
          <w:b/>
          <w:bCs/>
          <w:color w:val="C45911" w:themeColor="accent2" w:themeShade="BF"/>
          <w:sz w:val="28"/>
          <w:szCs w:val="24"/>
        </w:rPr>
      </w:pPr>
      <w:bookmarkStart w:id="60" w:name="_Toc532132478"/>
      <w:r w:rsidRPr="00724CE1">
        <w:rPr>
          <w:b/>
          <w:bCs/>
          <w:color w:val="C45911" w:themeColor="accent2" w:themeShade="BF"/>
          <w:sz w:val="28"/>
          <w:szCs w:val="24"/>
        </w:rPr>
        <w:t xml:space="preserve">Hedef </w:t>
      </w:r>
      <w:proofErr w:type="gramStart"/>
      <w:r w:rsidRPr="00724CE1">
        <w:rPr>
          <w:b/>
          <w:bCs/>
          <w:color w:val="C45911" w:themeColor="accent2" w:themeShade="BF"/>
          <w:sz w:val="28"/>
          <w:szCs w:val="24"/>
        </w:rPr>
        <w:t>6.1</w:t>
      </w:r>
      <w:proofErr w:type="gramEnd"/>
      <w:r w:rsidR="001B108B" w:rsidRPr="00724CE1">
        <w:rPr>
          <w:b/>
          <w:bCs/>
          <w:color w:val="C45911" w:themeColor="accent2" w:themeShade="BF"/>
          <w:sz w:val="28"/>
          <w:szCs w:val="24"/>
        </w:rPr>
        <w:t>:</w:t>
      </w:r>
      <w:r w:rsidR="000A79A2" w:rsidRPr="00724CE1">
        <w:rPr>
          <w:b/>
          <w:bCs/>
          <w:color w:val="C45911" w:themeColor="accent2" w:themeShade="BF"/>
          <w:sz w:val="28"/>
          <w:szCs w:val="24"/>
        </w:rPr>
        <w:t>İlçemizde</w:t>
      </w:r>
      <w:r w:rsidRPr="00724CE1">
        <w:rPr>
          <w:b/>
          <w:bCs/>
          <w:color w:val="C45911" w:themeColor="accent2" w:themeShade="BF"/>
          <w:sz w:val="28"/>
          <w:szCs w:val="24"/>
        </w:rPr>
        <w:t xml:space="preserve"> Mesleki ve teknik eğitime atfedilen değer ve erişim imkânları artırılacaktır.</w:t>
      </w:r>
      <w:bookmarkEnd w:id="60"/>
    </w:p>
    <w:tbl>
      <w:tblPr>
        <w:tblStyle w:val="TabloKlavuzu"/>
        <w:tblW w:w="5000" w:type="pct"/>
        <w:tblLook w:val="04A0" w:firstRow="1" w:lastRow="0" w:firstColumn="1" w:lastColumn="0" w:noHBand="0" w:noVBand="1"/>
      </w:tblPr>
      <w:tblGrid>
        <w:gridCol w:w="1567"/>
        <w:gridCol w:w="1359"/>
        <w:gridCol w:w="3343"/>
        <w:gridCol w:w="1290"/>
        <w:gridCol w:w="1163"/>
        <w:gridCol w:w="921"/>
        <w:gridCol w:w="921"/>
        <w:gridCol w:w="921"/>
        <w:gridCol w:w="921"/>
        <w:gridCol w:w="921"/>
        <w:gridCol w:w="891"/>
        <w:gridCol w:w="882"/>
      </w:tblGrid>
      <w:tr w:rsidR="00A17643" w:rsidRPr="00A17643" w:rsidTr="00E54565">
        <w:trPr>
          <w:trHeight w:val="20"/>
        </w:trPr>
        <w:tc>
          <w:tcPr>
            <w:tcW w:w="969"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Amaç 6</w:t>
            </w:r>
          </w:p>
        </w:tc>
        <w:tc>
          <w:tcPr>
            <w:tcW w:w="4031" w:type="pct"/>
            <w:gridSpan w:val="1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 xml:space="preserve">Mesleki ve teknik eğitim ve hayat boyu öğrenme sistemleri toplumun ihtiyaçlarına ve işgücü piyasası ile bilgi çağının gereklerine uygun biçimde </w:t>
            </w:r>
            <w:proofErr w:type="spellStart"/>
            <w:proofErr w:type="gramStart"/>
            <w:r w:rsidRPr="00A17643">
              <w:rPr>
                <w:rFonts w:cs="Times New Roman"/>
                <w:b/>
                <w:sz w:val="20"/>
                <w:szCs w:val="20"/>
              </w:rPr>
              <w:t>düzenlenecektir.</w:t>
            </w:r>
            <w:r w:rsidR="00057903">
              <w:rPr>
                <w:rFonts w:cs="Times New Roman"/>
                <w:b/>
                <w:sz w:val="20"/>
                <w:szCs w:val="20"/>
              </w:rPr>
              <w:t>Müdürlüğümüzce</w:t>
            </w:r>
            <w:proofErr w:type="spellEnd"/>
            <w:proofErr w:type="gramEnd"/>
            <w:r w:rsidR="00057903">
              <w:rPr>
                <w:rFonts w:cs="Times New Roman"/>
                <w:b/>
                <w:sz w:val="20"/>
                <w:szCs w:val="20"/>
              </w:rPr>
              <w:t xml:space="preserve"> düzenleme yaygınlaştırılacaktır.</w:t>
            </w:r>
          </w:p>
        </w:tc>
      </w:tr>
      <w:tr w:rsidR="00A17643" w:rsidRPr="00A17643" w:rsidTr="00E54565">
        <w:trPr>
          <w:trHeight w:val="20"/>
        </w:trPr>
        <w:tc>
          <w:tcPr>
            <w:tcW w:w="969"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 xml:space="preserve">Hedef </w:t>
            </w:r>
            <w:proofErr w:type="gramStart"/>
            <w:r w:rsidRPr="00A17643">
              <w:rPr>
                <w:rFonts w:cs="Times New Roman"/>
                <w:b/>
                <w:sz w:val="20"/>
                <w:szCs w:val="20"/>
              </w:rPr>
              <w:t>6.1</w:t>
            </w:r>
            <w:proofErr w:type="gramEnd"/>
          </w:p>
        </w:tc>
        <w:tc>
          <w:tcPr>
            <w:tcW w:w="4031" w:type="pct"/>
            <w:gridSpan w:val="10"/>
            <w:vAlign w:val="center"/>
          </w:tcPr>
          <w:p w:rsidR="00A17643" w:rsidRPr="00A17643" w:rsidRDefault="00057903" w:rsidP="00A24A23">
            <w:pPr>
              <w:spacing w:after="0"/>
              <w:jc w:val="left"/>
              <w:rPr>
                <w:rFonts w:cs="Times New Roman"/>
                <w:sz w:val="20"/>
                <w:szCs w:val="20"/>
              </w:rPr>
            </w:pPr>
            <w:r>
              <w:rPr>
                <w:rFonts w:cs="Times New Roman"/>
                <w:b/>
                <w:sz w:val="20"/>
                <w:szCs w:val="20"/>
              </w:rPr>
              <w:t xml:space="preserve">İlçemizde </w:t>
            </w:r>
            <w:r w:rsidR="00A17643" w:rsidRPr="00A17643">
              <w:rPr>
                <w:rFonts w:cs="Times New Roman"/>
                <w:b/>
                <w:sz w:val="20"/>
                <w:szCs w:val="20"/>
              </w:rPr>
              <w:t>Mesleki ve Teknik eğitime atfedilen değer ve erişim imkânları artırılacaktır.</w:t>
            </w:r>
          </w:p>
        </w:tc>
      </w:tr>
      <w:tr w:rsidR="00A17643" w:rsidRPr="00A17643" w:rsidTr="00E54565">
        <w:trPr>
          <w:trHeight w:val="20"/>
        </w:trPr>
        <w:tc>
          <w:tcPr>
            <w:tcW w:w="2076" w:type="pct"/>
            <w:gridSpan w:val="3"/>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Performans Göstergeleri</w:t>
            </w:r>
          </w:p>
        </w:tc>
        <w:tc>
          <w:tcPr>
            <w:tcW w:w="427"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Hedefe Etkisi (%)</w:t>
            </w:r>
          </w:p>
        </w:tc>
        <w:tc>
          <w:tcPr>
            <w:tcW w:w="385"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Başlangıç Değeri</w:t>
            </w:r>
          </w:p>
        </w:tc>
        <w:tc>
          <w:tcPr>
            <w:tcW w:w="305"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2019</w:t>
            </w:r>
          </w:p>
        </w:tc>
        <w:tc>
          <w:tcPr>
            <w:tcW w:w="305"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2020</w:t>
            </w:r>
          </w:p>
        </w:tc>
        <w:tc>
          <w:tcPr>
            <w:tcW w:w="305"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2021</w:t>
            </w:r>
          </w:p>
        </w:tc>
        <w:tc>
          <w:tcPr>
            <w:tcW w:w="305"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2022</w:t>
            </w:r>
          </w:p>
        </w:tc>
        <w:tc>
          <w:tcPr>
            <w:tcW w:w="305"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2023</w:t>
            </w:r>
          </w:p>
        </w:tc>
        <w:tc>
          <w:tcPr>
            <w:tcW w:w="295"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İzleme Sıklığı</w:t>
            </w:r>
          </w:p>
        </w:tc>
        <w:tc>
          <w:tcPr>
            <w:tcW w:w="292"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Rapor Sıklığı</w:t>
            </w:r>
          </w:p>
        </w:tc>
      </w:tr>
      <w:tr w:rsidR="00A17643" w:rsidRPr="00A17643" w:rsidTr="00E54565">
        <w:trPr>
          <w:trHeight w:val="514"/>
        </w:trPr>
        <w:tc>
          <w:tcPr>
            <w:tcW w:w="969" w:type="pct"/>
            <w:gridSpan w:val="2"/>
            <w:vMerge w:val="restart"/>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PG 6.1.1 İşletmelerin ve mezunların mesleki ve teknik eğitime ilişkin memnuniyet oranı</w:t>
            </w:r>
            <w:r w:rsidR="0085025D">
              <w:rPr>
                <w:rFonts w:cs="Times New Roman"/>
                <w:b/>
                <w:sz w:val="20"/>
                <w:szCs w:val="20"/>
              </w:rPr>
              <w:t>(</w:t>
            </w:r>
            <w:r w:rsidR="0085025D">
              <w:rPr>
                <w:sz w:val="20"/>
                <w:szCs w:val="20"/>
              </w:rPr>
              <w:t>%)</w:t>
            </w:r>
          </w:p>
        </w:tc>
        <w:tc>
          <w:tcPr>
            <w:tcW w:w="1107" w:type="pct"/>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İşletmelerin memnuniyet oranı (%)</w:t>
            </w:r>
          </w:p>
        </w:tc>
        <w:tc>
          <w:tcPr>
            <w:tcW w:w="427" w:type="pct"/>
            <w:vMerge w:val="restart"/>
            <w:vAlign w:val="center"/>
          </w:tcPr>
          <w:p w:rsidR="00A17643" w:rsidRPr="00A17643" w:rsidRDefault="000B43AB" w:rsidP="00A24A23">
            <w:pPr>
              <w:spacing w:after="0"/>
              <w:jc w:val="center"/>
              <w:rPr>
                <w:rFonts w:cs="Times New Roman"/>
                <w:sz w:val="20"/>
                <w:szCs w:val="20"/>
              </w:rPr>
            </w:pPr>
            <w:r>
              <w:rPr>
                <w:rFonts w:cs="Times New Roman"/>
                <w:sz w:val="20"/>
                <w:szCs w:val="20"/>
              </w:rPr>
              <w:t>40</w:t>
            </w:r>
          </w:p>
        </w:tc>
        <w:tc>
          <w:tcPr>
            <w:tcW w:w="385" w:type="pct"/>
            <w:shd w:val="clear" w:color="auto" w:fill="FFFFFF" w:themeFill="background1"/>
            <w:vAlign w:val="center"/>
          </w:tcPr>
          <w:p w:rsidR="00A17643" w:rsidRPr="00A17643" w:rsidRDefault="0085025D" w:rsidP="0046234A">
            <w:pPr>
              <w:spacing w:after="0"/>
              <w:jc w:val="center"/>
              <w:rPr>
                <w:rFonts w:cs="Times New Roman"/>
                <w:sz w:val="20"/>
                <w:szCs w:val="20"/>
              </w:rPr>
            </w:pPr>
            <w:r>
              <w:rPr>
                <w:sz w:val="20"/>
                <w:szCs w:val="20"/>
              </w:rPr>
              <w:t>%</w:t>
            </w:r>
            <w:r w:rsidR="0046234A">
              <w:rPr>
                <w:rFonts w:cs="Times New Roman"/>
                <w:sz w:val="20"/>
                <w:szCs w:val="20"/>
              </w:rPr>
              <w:t>80</w:t>
            </w:r>
          </w:p>
        </w:tc>
        <w:tc>
          <w:tcPr>
            <w:tcW w:w="305" w:type="pct"/>
            <w:shd w:val="clear" w:color="auto" w:fill="FFFFFF" w:themeFill="background1"/>
            <w:vAlign w:val="center"/>
          </w:tcPr>
          <w:p w:rsidR="00A17643" w:rsidRPr="00A17643" w:rsidRDefault="0085025D" w:rsidP="0046234A">
            <w:pPr>
              <w:spacing w:after="0"/>
              <w:jc w:val="center"/>
              <w:rPr>
                <w:rFonts w:cs="Times New Roman"/>
                <w:sz w:val="20"/>
                <w:szCs w:val="20"/>
              </w:rPr>
            </w:pPr>
            <w:r>
              <w:rPr>
                <w:sz w:val="20"/>
                <w:szCs w:val="20"/>
              </w:rPr>
              <w:t>%</w:t>
            </w:r>
            <w:r w:rsidR="0046234A">
              <w:rPr>
                <w:rFonts w:cs="Times New Roman"/>
                <w:sz w:val="20"/>
                <w:szCs w:val="20"/>
              </w:rPr>
              <w:t>85</w:t>
            </w:r>
          </w:p>
        </w:tc>
        <w:tc>
          <w:tcPr>
            <w:tcW w:w="305" w:type="pct"/>
            <w:shd w:val="clear" w:color="auto" w:fill="FFFFFF" w:themeFill="background1"/>
            <w:vAlign w:val="center"/>
          </w:tcPr>
          <w:p w:rsidR="00A17643" w:rsidRPr="00A17643" w:rsidRDefault="0085025D" w:rsidP="0046234A">
            <w:pPr>
              <w:spacing w:after="0"/>
              <w:jc w:val="center"/>
              <w:rPr>
                <w:rFonts w:cs="Times New Roman"/>
                <w:sz w:val="20"/>
                <w:szCs w:val="20"/>
              </w:rPr>
            </w:pPr>
            <w:r>
              <w:rPr>
                <w:sz w:val="20"/>
                <w:szCs w:val="20"/>
              </w:rPr>
              <w:t>%</w:t>
            </w:r>
            <w:r w:rsidR="0046234A">
              <w:rPr>
                <w:rFonts w:cs="Times New Roman"/>
                <w:sz w:val="20"/>
                <w:szCs w:val="20"/>
              </w:rPr>
              <w:t>90</w:t>
            </w:r>
          </w:p>
        </w:tc>
        <w:tc>
          <w:tcPr>
            <w:tcW w:w="305" w:type="pct"/>
            <w:shd w:val="clear" w:color="auto" w:fill="FFFFFF" w:themeFill="background1"/>
            <w:vAlign w:val="center"/>
          </w:tcPr>
          <w:p w:rsidR="00A17643" w:rsidRPr="00A17643" w:rsidRDefault="0085025D" w:rsidP="0046234A">
            <w:pPr>
              <w:spacing w:after="0"/>
              <w:jc w:val="center"/>
              <w:rPr>
                <w:rFonts w:cs="Times New Roman"/>
                <w:sz w:val="20"/>
                <w:szCs w:val="20"/>
              </w:rPr>
            </w:pPr>
            <w:r>
              <w:rPr>
                <w:sz w:val="20"/>
                <w:szCs w:val="20"/>
              </w:rPr>
              <w:t>%</w:t>
            </w:r>
            <w:r w:rsidR="0046234A">
              <w:rPr>
                <w:rFonts w:cs="Times New Roman"/>
                <w:sz w:val="20"/>
                <w:szCs w:val="20"/>
              </w:rPr>
              <w:t>95</w:t>
            </w:r>
          </w:p>
        </w:tc>
        <w:tc>
          <w:tcPr>
            <w:tcW w:w="305" w:type="pct"/>
            <w:shd w:val="clear" w:color="auto" w:fill="FFFFFF" w:themeFill="background1"/>
            <w:vAlign w:val="center"/>
          </w:tcPr>
          <w:p w:rsidR="00A17643" w:rsidRPr="00A17643" w:rsidRDefault="0085025D" w:rsidP="0046234A">
            <w:pPr>
              <w:spacing w:after="0"/>
              <w:jc w:val="center"/>
              <w:rPr>
                <w:rFonts w:cs="Times New Roman"/>
                <w:sz w:val="20"/>
                <w:szCs w:val="20"/>
              </w:rPr>
            </w:pPr>
            <w:r>
              <w:rPr>
                <w:sz w:val="20"/>
                <w:szCs w:val="20"/>
              </w:rPr>
              <w:t>%</w:t>
            </w:r>
            <w:r w:rsidR="0046234A">
              <w:rPr>
                <w:rFonts w:cs="Times New Roman"/>
                <w:sz w:val="20"/>
                <w:szCs w:val="20"/>
              </w:rPr>
              <w:t>100</w:t>
            </w:r>
          </w:p>
        </w:tc>
        <w:tc>
          <w:tcPr>
            <w:tcW w:w="305" w:type="pct"/>
            <w:shd w:val="clear" w:color="auto" w:fill="FFFFFF" w:themeFill="background1"/>
            <w:vAlign w:val="center"/>
          </w:tcPr>
          <w:p w:rsidR="00A17643" w:rsidRPr="00A17643" w:rsidRDefault="0085025D" w:rsidP="0046234A">
            <w:pPr>
              <w:spacing w:after="0"/>
              <w:jc w:val="center"/>
              <w:rPr>
                <w:rFonts w:cs="Times New Roman"/>
                <w:sz w:val="20"/>
                <w:szCs w:val="20"/>
              </w:rPr>
            </w:pPr>
            <w:r>
              <w:rPr>
                <w:sz w:val="20"/>
                <w:szCs w:val="20"/>
              </w:rPr>
              <w:t>%</w:t>
            </w:r>
            <w:r w:rsidR="0046234A">
              <w:rPr>
                <w:rFonts w:cs="Times New Roman"/>
                <w:sz w:val="20"/>
                <w:szCs w:val="20"/>
              </w:rPr>
              <w:t>100</w:t>
            </w:r>
          </w:p>
        </w:tc>
        <w:tc>
          <w:tcPr>
            <w:tcW w:w="295"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6 Ay</w:t>
            </w:r>
          </w:p>
        </w:tc>
        <w:tc>
          <w:tcPr>
            <w:tcW w:w="292"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6 Ay</w:t>
            </w:r>
          </w:p>
        </w:tc>
      </w:tr>
      <w:tr w:rsidR="00A17643" w:rsidRPr="00A17643" w:rsidTr="00E54565">
        <w:trPr>
          <w:trHeight w:val="20"/>
        </w:trPr>
        <w:tc>
          <w:tcPr>
            <w:tcW w:w="969" w:type="pct"/>
            <w:gridSpan w:val="2"/>
            <w:vMerge/>
            <w:shd w:val="clear" w:color="auto" w:fill="00B0F0"/>
            <w:vAlign w:val="center"/>
          </w:tcPr>
          <w:p w:rsidR="00A17643" w:rsidRPr="00A17643" w:rsidRDefault="00A17643" w:rsidP="00A24A23">
            <w:pPr>
              <w:spacing w:after="0"/>
              <w:jc w:val="left"/>
              <w:rPr>
                <w:rFonts w:cs="Times New Roman"/>
                <w:b/>
                <w:sz w:val="20"/>
                <w:szCs w:val="20"/>
              </w:rPr>
            </w:pPr>
          </w:p>
        </w:tc>
        <w:tc>
          <w:tcPr>
            <w:tcW w:w="1107" w:type="pct"/>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Mezunların memnuniyet oranı (%)</w:t>
            </w:r>
          </w:p>
        </w:tc>
        <w:tc>
          <w:tcPr>
            <w:tcW w:w="427" w:type="pct"/>
            <w:vMerge/>
            <w:vAlign w:val="center"/>
          </w:tcPr>
          <w:p w:rsidR="00A17643" w:rsidRPr="00A17643" w:rsidRDefault="00A17643" w:rsidP="00A24A23">
            <w:pPr>
              <w:spacing w:after="0"/>
              <w:jc w:val="center"/>
              <w:rPr>
                <w:rFonts w:cs="Times New Roman"/>
                <w:sz w:val="20"/>
                <w:szCs w:val="20"/>
              </w:rPr>
            </w:pPr>
          </w:p>
        </w:tc>
        <w:tc>
          <w:tcPr>
            <w:tcW w:w="385" w:type="pct"/>
            <w:shd w:val="clear" w:color="auto" w:fill="FFFFFF" w:themeFill="background1"/>
            <w:vAlign w:val="center"/>
          </w:tcPr>
          <w:p w:rsidR="00A17643" w:rsidRPr="00A17643" w:rsidRDefault="0085025D" w:rsidP="0046234A">
            <w:pPr>
              <w:spacing w:after="0"/>
              <w:jc w:val="center"/>
              <w:rPr>
                <w:rFonts w:cs="Times New Roman"/>
                <w:sz w:val="20"/>
                <w:szCs w:val="20"/>
              </w:rPr>
            </w:pPr>
            <w:r>
              <w:rPr>
                <w:sz w:val="20"/>
                <w:szCs w:val="20"/>
              </w:rPr>
              <w:t>%</w:t>
            </w:r>
            <w:r w:rsidR="0046234A">
              <w:rPr>
                <w:rFonts w:cs="Times New Roman"/>
                <w:sz w:val="20"/>
                <w:szCs w:val="20"/>
              </w:rPr>
              <w:t>80</w:t>
            </w:r>
          </w:p>
        </w:tc>
        <w:tc>
          <w:tcPr>
            <w:tcW w:w="305" w:type="pct"/>
            <w:shd w:val="clear" w:color="auto" w:fill="FFFFFF" w:themeFill="background1"/>
            <w:vAlign w:val="center"/>
          </w:tcPr>
          <w:p w:rsidR="00A17643" w:rsidRPr="00A17643" w:rsidRDefault="0085025D" w:rsidP="0046234A">
            <w:pPr>
              <w:spacing w:after="0"/>
              <w:jc w:val="center"/>
              <w:rPr>
                <w:rFonts w:cs="Times New Roman"/>
                <w:sz w:val="20"/>
                <w:szCs w:val="20"/>
              </w:rPr>
            </w:pPr>
            <w:r>
              <w:rPr>
                <w:sz w:val="20"/>
                <w:szCs w:val="20"/>
              </w:rPr>
              <w:t>%</w:t>
            </w:r>
            <w:r w:rsidR="0046234A">
              <w:rPr>
                <w:rFonts w:cs="Times New Roman"/>
                <w:sz w:val="20"/>
                <w:szCs w:val="20"/>
              </w:rPr>
              <w:t>85</w:t>
            </w:r>
          </w:p>
        </w:tc>
        <w:tc>
          <w:tcPr>
            <w:tcW w:w="305" w:type="pct"/>
            <w:shd w:val="clear" w:color="auto" w:fill="FFFFFF" w:themeFill="background1"/>
            <w:vAlign w:val="center"/>
          </w:tcPr>
          <w:p w:rsidR="00A17643" w:rsidRPr="00A17643" w:rsidRDefault="0085025D" w:rsidP="0046234A">
            <w:pPr>
              <w:spacing w:after="0"/>
              <w:jc w:val="center"/>
              <w:rPr>
                <w:rFonts w:cs="Times New Roman"/>
                <w:sz w:val="20"/>
                <w:szCs w:val="20"/>
              </w:rPr>
            </w:pPr>
            <w:r>
              <w:rPr>
                <w:sz w:val="20"/>
                <w:szCs w:val="20"/>
              </w:rPr>
              <w:t>%</w:t>
            </w:r>
            <w:r w:rsidR="0046234A">
              <w:rPr>
                <w:rFonts w:cs="Times New Roman"/>
                <w:sz w:val="20"/>
                <w:szCs w:val="20"/>
              </w:rPr>
              <w:t>90</w:t>
            </w:r>
          </w:p>
        </w:tc>
        <w:tc>
          <w:tcPr>
            <w:tcW w:w="305" w:type="pct"/>
            <w:shd w:val="clear" w:color="auto" w:fill="FFFFFF" w:themeFill="background1"/>
            <w:vAlign w:val="center"/>
          </w:tcPr>
          <w:p w:rsidR="00A17643" w:rsidRPr="00A17643" w:rsidRDefault="0085025D" w:rsidP="0046234A">
            <w:pPr>
              <w:spacing w:after="0"/>
              <w:jc w:val="center"/>
              <w:rPr>
                <w:rFonts w:cs="Times New Roman"/>
                <w:sz w:val="20"/>
                <w:szCs w:val="20"/>
              </w:rPr>
            </w:pPr>
            <w:r>
              <w:rPr>
                <w:sz w:val="20"/>
                <w:szCs w:val="20"/>
              </w:rPr>
              <w:t>%</w:t>
            </w:r>
            <w:r w:rsidR="0046234A">
              <w:rPr>
                <w:rFonts w:cs="Times New Roman"/>
                <w:sz w:val="20"/>
                <w:szCs w:val="20"/>
              </w:rPr>
              <w:t>95</w:t>
            </w:r>
          </w:p>
        </w:tc>
        <w:tc>
          <w:tcPr>
            <w:tcW w:w="305" w:type="pct"/>
            <w:shd w:val="clear" w:color="auto" w:fill="FFFFFF" w:themeFill="background1"/>
            <w:vAlign w:val="center"/>
          </w:tcPr>
          <w:p w:rsidR="00A17643" w:rsidRPr="00A17643" w:rsidRDefault="0085025D" w:rsidP="0046234A">
            <w:pPr>
              <w:spacing w:after="0"/>
              <w:jc w:val="center"/>
              <w:rPr>
                <w:rFonts w:cs="Times New Roman"/>
                <w:sz w:val="20"/>
                <w:szCs w:val="20"/>
              </w:rPr>
            </w:pPr>
            <w:r>
              <w:rPr>
                <w:sz w:val="20"/>
                <w:szCs w:val="20"/>
              </w:rPr>
              <w:t>%</w:t>
            </w:r>
            <w:r w:rsidR="0046234A">
              <w:rPr>
                <w:rFonts w:cs="Times New Roman"/>
                <w:sz w:val="20"/>
                <w:szCs w:val="20"/>
              </w:rPr>
              <w:t>100</w:t>
            </w:r>
          </w:p>
        </w:tc>
        <w:tc>
          <w:tcPr>
            <w:tcW w:w="305" w:type="pct"/>
            <w:shd w:val="clear" w:color="auto" w:fill="FFFFFF" w:themeFill="background1"/>
            <w:vAlign w:val="center"/>
          </w:tcPr>
          <w:p w:rsidR="00A17643" w:rsidRPr="00A17643" w:rsidRDefault="0085025D" w:rsidP="0046234A">
            <w:pPr>
              <w:spacing w:after="0"/>
              <w:jc w:val="center"/>
              <w:rPr>
                <w:rFonts w:cs="Times New Roman"/>
                <w:sz w:val="20"/>
                <w:szCs w:val="20"/>
              </w:rPr>
            </w:pPr>
            <w:r>
              <w:rPr>
                <w:sz w:val="20"/>
                <w:szCs w:val="20"/>
              </w:rPr>
              <w:t>%</w:t>
            </w:r>
            <w:r w:rsidR="0046234A">
              <w:rPr>
                <w:rFonts w:cs="Times New Roman"/>
                <w:sz w:val="20"/>
                <w:szCs w:val="20"/>
              </w:rPr>
              <w:t>100</w:t>
            </w:r>
          </w:p>
        </w:tc>
        <w:tc>
          <w:tcPr>
            <w:tcW w:w="295"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6 Ay</w:t>
            </w:r>
          </w:p>
        </w:tc>
        <w:tc>
          <w:tcPr>
            <w:tcW w:w="292"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6 Ay</w:t>
            </w:r>
          </w:p>
        </w:tc>
      </w:tr>
      <w:tr w:rsidR="00A17643" w:rsidRPr="00A17643" w:rsidTr="00E54565">
        <w:trPr>
          <w:trHeight w:val="20"/>
        </w:trPr>
        <w:tc>
          <w:tcPr>
            <w:tcW w:w="2076" w:type="pct"/>
            <w:gridSpan w:val="3"/>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PG 6.1.2 Kariyer rehberliği kapsamında Genel Beceri Test Seti uygulanan öğrenci sayısı</w:t>
            </w:r>
          </w:p>
        </w:tc>
        <w:tc>
          <w:tcPr>
            <w:tcW w:w="427" w:type="pct"/>
            <w:vAlign w:val="center"/>
          </w:tcPr>
          <w:p w:rsidR="00A17643" w:rsidRPr="00A17643" w:rsidRDefault="000B43AB" w:rsidP="000B43AB">
            <w:pPr>
              <w:spacing w:after="0"/>
              <w:jc w:val="center"/>
              <w:rPr>
                <w:rFonts w:cs="Times New Roman"/>
                <w:sz w:val="20"/>
                <w:szCs w:val="20"/>
              </w:rPr>
            </w:pPr>
            <w:r>
              <w:rPr>
                <w:rFonts w:cs="Times New Roman"/>
                <w:sz w:val="20"/>
                <w:szCs w:val="20"/>
              </w:rPr>
              <w:t>30</w:t>
            </w:r>
          </w:p>
        </w:tc>
        <w:tc>
          <w:tcPr>
            <w:tcW w:w="385" w:type="pct"/>
            <w:shd w:val="clear" w:color="auto" w:fill="FFFFFF" w:themeFill="background1"/>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0</w:t>
            </w:r>
          </w:p>
        </w:tc>
        <w:tc>
          <w:tcPr>
            <w:tcW w:w="305" w:type="pct"/>
            <w:shd w:val="clear" w:color="auto" w:fill="FFFFFF" w:themeFill="background1"/>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0</w:t>
            </w:r>
          </w:p>
        </w:tc>
        <w:tc>
          <w:tcPr>
            <w:tcW w:w="305" w:type="pct"/>
            <w:shd w:val="clear" w:color="auto" w:fill="FFFFFF" w:themeFill="background1"/>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0</w:t>
            </w:r>
          </w:p>
        </w:tc>
        <w:tc>
          <w:tcPr>
            <w:tcW w:w="305" w:type="pct"/>
            <w:shd w:val="clear" w:color="auto" w:fill="FFFFFF" w:themeFill="background1"/>
            <w:vAlign w:val="center"/>
          </w:tcPr>
          <w:p w:rsidR="00A17643" w:rsidRPr="00A17643" w:rsidRDefault="0046234A" w:rsidP="00A24A23">
            <w:pPr>
              <w:spacing w:after="0"/>
              <w:jc w:val="center"/>
              <w:rPr>
                <w:rFonts w:cs="Times New Roman"/>
                <w:sz w:val="20"/>
                <w:szCs w:val="20"/>
              </w:rPr>
            </w:pPr>
            <w:r>
              <w:rPr>
                <w:rFonts w:cs="Times New Roman"/>
                <w:sz w:val="20"/>
                <w:szCs w:val="20"/>
              </w:rPr>
              <w:t>50</w:t>
            </w:r>
          </w:p>
        </w:tc>
        <w:tc>
          <w:tcPr>
            <w:tcW w:w="305" w:type="pct"/>
            <w:shd w:val="clear" w:color="auto" w:fill="FFFFFF" w:themeFill="background1"/>
            <w:vAlign w:val="center"/>
          </w:tcPr>
          <w:p w:rsidR="00A17643" w:rsidRPr="00A17643" w:rsidRDefault="0046234A" w:rsidP="00A24A23">
            <w:pPr>
              <w:spacing w:after="0"/>
              <w:jc w:val="center"/>
              <w:rPr>
                <w:rFonts w:cs="Times New Roman"/>
                <w:sz w:val="20"/>
                <w:szCs w:val="20"/>
              </w:rPr>
            </w:pPr>
            <w:r>
              <w:rPr>
                <w:rFonts w:cs="Times New Roman"/>
                <w:sz w:val="20"/>
                <w:szCs w:val="20"/>
              </w:rPr>
              <w:t>75</w:t>
            </w:r>
          </w:p>
        </w:tc>
        <w:tc>
          <w:tcPr>
            <w:tcW w:w="305" w:type="pct"/>
            <w:shd w:val="clear" w:color="auto" w:fill="FFFFFF" w:themeFill="background1"/>
            <w:vAlign w:val="center"/>
          </w:tcPr>
          <w:p w:rsidR="00A17643" w:rsidRPr="00A17643" w:rsidRDefault="0046234A" w:rsidP="00A24A23">
            <w:pPr>
              <w:spacing w:after="0"/>
              <w:jc w:val="center"/>
              <w:rPr>
                <w:rFonts w:cs="Times New Roman"/>
                <w:sz w:val="20"/>
                <w:szCs w:val="20"/>
              </w:rPr>
            </w:pPr>
            <w:r>
              <w:rPr>
                <w:rFonts w:cs="Times New Roman"/>
                <w:sz w:val="20"/>
                <w:szCs w:val="20"/>
              </w:rPr>
              <w:t>100</w:t>
            </w:r>
          </w:p>
        </w:tc>
        <w:tc>
          <w:tcPr>
            <w:tcW w:w="295"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6 Ay</w:t>
            </w:r>
          </w:p>
        </w:tc>
        <w:tc>
          <w:tcPr>
            <w:tcW w:w="292"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6 Ay</w:t>
            </w:r>
          </w:p>
        </w:tc>
      </w:tr>
      <w:tr w:rsidR="00A17643" w:rsidRPr="00A17643" w:rsidTr="00E54565">
        <w:trPr>
          <w:trHeight w:val="20"/>
        </w:trPr>
        <w:tc>
          <w:tcPr>
            <w:tcW w:w="2076" w:type="pct"/>
            <w:gridSpan w:val="3"/>
            <w:shd w:val="clear" w:color="auto" w:fill="00B0F0"/>
            <w:vAlign w:val="center"/>
          </w:tcPr>
          <w:p w:rsidR="00A17643" w:rsidRPr="00A17643" w:rsidRDefault="0046234A" w:rsidP="00A24A23">
            <w:pPr>
              <w:spacing w:after="0"/>
              <w:jc w:val="left"/>
              <w:rPr>
                <w:rFonts w:cs="Times New Roman"/>
                <w:b/>
                <w:sz w:val="20"/>
                <w:szCs w:val="20"/>
              </w:rPr>
            </w:pPr>
            <w:r>
              <w:rPr>
                <w:rFonts w:cs="Times New Roman"/>
                <w:b/>
                <w:sz w:val="20"/>
                <w:szCs w:val="20"/>
              </w:rPr>
              <w:t>PG 6.1.3</w:t>
            </w:r>
            <w:r w:rsidR="00A17643" w:rsidRPr="00A17643">
              <w:rPr>
                <w:rFonts w:cs="Times New Roman"/>
                <w:b/>
                <w:sz w:val="20"/>
                <w:szCs w:val="20"/>
              </w:rPr>
              <w:t xml:space="preserve"> Önceki öğrenmelerin tanınması kapsamında düzenlenen belge sayısı</w:t>
            </w:r>
          </w:p>
        </w:tc>
        <w:tc>
          <w:tcPr>
            <w:tcW w:w="427" w:type="pct"/>
            <w:vAlign w:val="center"/>
          </w:tcPr>
          <w:p w:rsidR="00A17643" w:rsidRPr="00A17643" w:rsidRDefault="000B43AB" w:rsidP="00921C55">
            <w:pPr>
              <w:spacing w:after="0"/>
              <w:jc w:val="center"/>
              <w:rPr>
                <w:rFonts w:cs="Times New Roman"/>
                <w:sz w:val="20"/>
                <w:szCs w:val="20"/>
              </w:rPr>
            </w:pPr>
            <w:r>
              <w:rPr>
                <w:rFonts w:cs="Times New Roman"/>
                <w:sz w:val="20"/>
                <w:szCs w:val="20"/>
              </w:rPr>
              <w:t>30</w:t>
            </w:r>
          </w:p>
        </w:tc>
        <w:tc>
          <w:tcPr>
            <w:tcW w:w="385" w:type="pct"/>
            <w:shd w:val="clear" w:color="auto" w:fill="FFFFFF" w:themeFill="background1"/>
            <w:vAlign w:val="center"/>
          </w:tcPr>
          <w:p w:rsidR="00A17643" w:rsidRPr="00A17643" w:rsidRDefault="0046234A" w:rsidP="00A24A23">
            <w:pPr>
              <w:spacing w:after="0"/>
              <w:jc w:val="center"/>
              <w:rPr>
                <w:rFonts w:cs="Times New Roman"/>
                <w:sz w:val="20"/>
                <w:szCs w:val="20"/>
              </w:rPr>
            </w:pPr>
            <w:r>
              <w:rPr>
                <w:rFonts w:cs="Times New Roman"/>
                <w:sz w:val="20"/>
                <w:szCs w:val="20"/>
              </w:rPr>
              <w:t>5</w:t>
            </w:r>
          </w:p>
        </w:tc>
        <w:tc>
          <w:tcPr>
            <w:tcW w:w="305" w:type="pct"/>
            <w:shd w:val="clear" w:color="auto" w:fill="FFFFFF" w:themeFill="background1"/>
            <w:vAlign w:val="center"/>
          </w:tcPr>
          <w:p w:rsidR="00A17643" w:rsidRPr="00A17643" w:rsidRDefault="0046234A" w:rsidP="00A24A23">
            <w:pPr>
              <w:spacing w:after="0"/>
              <w:jc w:val="center"/>
              <w:rPr>
                <w:rFonts w:cs="Times New Roman"/>
                <w:sz w:val="20"/>
                <w:szCs w:val="20"/>
              </w:rPr>
            </w:pPr>
            <w:r>
              <w:rPr>
                <w:rFonts w:cs="Times New Roman"/>
                <w:sz w:val="20"/>
                <w:szCs w:val="20"/>
              </w:rPr>
              <w:t>10</w:t>
            </w:r>
          </w:p>
        </w:tc>
        <w:tc>
          <w:tcPr>
            <w:tcW w:w="305" w:type="pct"/>
            <w:shd w:val="clear" w:color="auto" w:fill="FFFFFF" w:themeFill="background1"/>
            <w:vAlign w:val="center"/>
          </w:tcPr>
          <w:p w:rsidR="00A17643" w:rsidRPr="00A17643" w:rsidRDefault="0046234A" w:rsidP="00A24A23">
            <w:pPr>
              <w:spacing w:after="0"/>
              <w:jc w:val="center"/>
              <w:rPr>
                <w:rFonts w:cs="Times New Roman"/>
                <w:sz w:val="20"/>
                <w:szCs w:val="20"/>
              </w:rPr>
            </w:pPr>
            <w:r>
              <w:rPr>
                <w:rFonts w:cs="Times New Roman"/>
                <w:sz w:val="20"/>
                <w:szCs w:val="20"/>
              </w:rPr>
              <w:t>15</w:t>
            </w:r>
          </w:p>
        </w:tc>
        <w:tc>
          <w:tcPr>
            <w:tcW w:w="305" w:type="pct"/>
            <w:shd w:val="clear" w:color="auto" w:fill="FFFFFF" w:themeFill="background1"/>
            <w:vAlign w:val="center"/>
          </w:tcPr>
          <w:p w:rsidR="00A17643" w:rsidRPr="00A17643" w:rsidRDefault="0046234A" w:rsidP="00A24A23">
            <w:pPr>
              <w:spacing w:after="0"/>
              <w:jc w:val="center"/>
              <w:rPr>
                <w:rFonts w:cs="Times New Roman"/>
                <w:sz w:val="20"/>
                <w:szCs w:val="20"/>
              </w:rPr>
            </w:pPr>
            <w:r>
              <w:rPr>
                <w:rFonts w:cs="Times New Roman"/>
                <w:sz w:val="20"/>
                <w:szCs w:val="20"/>
              </w:rPr>
              <w:t>20</w:t>
            </w:r>
          </w:p>
        </w:tc>
        <w:tc>
          <w:tcPr>
            <w:tcW w:w="305" w:type="pct"/>
            <w:shd w:val="clear" w:color="auto" w:fill="FFFFFF" w:themeFill="background1"/>
            <w:vAlign w:val="center"/>
          </w:tcPr>
          <w:p w:rsidR="00A17643" w:rsidRPr="00A17643" w:rsidRDefault="0046234A" w:rsidP="00A24A23">
            <w:pPr>
              <w:spacing w:after="0"/>
              <w:jc w:val="center"/>
              <w:rPr>
                <w:rFonts w:cs="Times New Roman"/>
                <w:sz w:val="20"/>
                <w:szCs w:val="20"/>
              </w:rPr>
            </w:pPr>
            <w:r>
              <w:rPr>
                <w:rFonts w:cs="Times New Roman"/>
                <w:sz w:val="20"/>
                <w:szCs w:val="20"/>
              </w:rPr>
              <w:t>25</w:t>
            </w:r>
          </w:p>
        </w:tc>
        <w:tc>
          <w:tcPr>
            <w:tcW w:w="305" w:type="pct"/>
            <w:shd w:val="clear" w:color="auto" w:fill="FFFFFF" w:themeFill="background1"/>
            <w:vAlign w:val="center"/>
          </w:tcPr>
          <w:p w:rsidR="00A17643" w:rsidRPr="00A17643" w:rsidRDefault="0046234A" w:rsidP="00A24A23">
            <w:pPr>
              <w:spacing w:after="0"/>
              <w:jc w:val="center"/>
              <w:rPr>
                <w:rFonts w:cs="Times New Roman"/>
                <w:sz w:val="20"/>
                <w:szCs w:val="20"/>
              </w:rPr>
            </w:pPr>
            <w:r>
              <w:rPr>
                <w:rFonts w:cs="Times New Roman"/>
                <w:sz w:val="20"/>
                <w:szCs w:val="20"/>
              </w:rPr>
              <w:t>30</w:t>
            </w:r>
          </w:p>
        </w:tc>
        <w:tc>
          <w:tcPr>
            <w:tcW w:w="295"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6 Ay</w:t>
            </w:r>
          </w:p>
        </w:tc>
        <w:tc>
          <w:tcPr>
            <w:tcW w:w="292"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6 Ay</w:t>
            </w:r>
          </w:p>
        </w:tc>
      </w:tr>
      <w:tr w:rsidR="00A17643" w:rsidRPr="00A17643" w:rsidTr="00E54565">
        <w:trPr>
          <w:trHeight w:val="20"/>
        </w:trPr>
        <w:tc>
          <w:tcPr>
            <w:tcW w:w="969"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Koordinatör Birim</w:t>
            </w:r>
          </w:p>
        </w:tc>
        <w:tc>
          <w:tcPr>
            <w:tcW w:w="4031" w:type="pct"/>
            <w:gridSpan w:val="10"/>
            <w:vAlign w:val="center"/>
          </w:tcPr>
          <w:p w:rsidR="00A17643" w:rsidRPr="00A17643" w:rsidRDefault="00A17643" w:rsidP="00921C55">
            <w:pPr>
              <w:spacing w:after="0"/>
              <w:jc w:val="left"/>
              <w:rPr>
                <w:rFonts w:cs="Times New Roman"/>
                <w:sz w:val="20"/>
                <w:szCs w:val="20"/>
              </w:rPr>
            </w:pPr>
            <w:r w:rsidRPr="00A17643">
              <w:rPr>
                <w:rFonts w:cs="Times New Roman"/>
                <w:sz w:val="20"/>
                <w:szCs w:val="20"/>
              </w:rPr>
              <w:t xml:space="preserve">Mesleki ve Teknik Eğitim </w:t>
            </w:r>
            <w:r w:rsidR="00921C55">
              <w:rPr>
                <w:rFonts w:cs="Times New Roman"/>
                <w:sz w:val="20"/>
                <w:szCs w:val="20"/>
              </w:rPr>
              <w:t>Şube</w:t>
            </w:r>
            <w:r w:rsidRPr="00A17643">
              <w:rPr>
                <w:rFonts w:cs="Times New Roman"/>
                <w:sz w:val="20"/>
                <w:szCs w:val="20"/>
              </w:rPr>
              <w:t xml:space="preserve"> Müdürlüğü</w:t>
            </w:r>
          </w:p>
        </w:tc>
      </w:tr>
      <w:tr w:rsidR="00A17643" w:rsidRPr="00A17643" w:rsidTr="00E54565">
        <w:trPr>
          <w:trHeight w:val="20"/>
        </w:trPr>
        <w:tc>
          <w:tcPr>
            <w:tcW w:w="969"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lastRenderedPageBreak/>
              <w:t>İş Birliği Yapılacak Birimler</w:t>
            </w:r>
          </w:p>
        </w:tc>
        <w:tc>
          <w:tcPr>
            <w:tcW w:w="4031" w:type="pct"/>
            <w:gridSpan w:val="10"/>
            <w:vAlign w:val="center"/>
          </w:tcPr>
          <w:p w:rsidR="00A17643" w:rsidRPr="00A17643" w:rsidRDefault="00A17643" w:rsidP="00921C55">
            <w:pPr>
              <w:spacing w:after="0"/>
              <w:jc w:val="left"/>
              <w:rPr>
                <w:rFonts w:cs="Times New Roman"/>
                <w:sz w:val="20"/>
                <w:szCs w:val="20"/>
              </w:rPr>
            </w:pPr>
            <w:r w:rsidRPr="00A17643">
              <w:rPr>
                <w:rFonts w:cs="Times New Roman"/>
                <w:sz w:val="20"/>
                <w:szCs w:val="20"/>
              </w:rPr>
              <w:t>HBÖ</w:t>
            </w:r>
            <w:r w:rsidR="00921C55">
              <w:rPr>
                <w:rFonts w:cs="Times New Roman"/>
                <w:sz w:val="20"/>
                <w:szCs w:val="20"/>
              </w:rPr>
              <w:t>Ş</w:t>
            </w:r>
            <w:r w:rsidRPr="00A17643">
              <w:rPr>
                <w:rFonts w:cs="Times New Roman"/>
                <w:sz w:val="20"/>
                <w:szCs w:val="20"/>
              </w:rPr>
              <w:t xml:space="preserve">M, </w:t>
            </w:r>
            <w:r w:rsidRPr="00A17643">
              <w:rPr>
                <w:sz w:val="20"/>
                <w:szCs w:val="20"/>
              </w:rPr>
              <w:t>ÖERH</w:t>
            </w:r>
            <w:r w:rsidR="00921C55">
              <w:rPr>
                <w:sz w:val="20"/>
                <w:szCs w:val="20"/>
              </w:rPr>
              <w:t>Ş</w:t>
            </w:r>
            <w:r w:rsidRPr="00A17643">
              <w:rPr>
                <w:sz w:val="20"/>
                <w:szCs w:val="20"/>
              </w:rPr>
              <w:t>M,</w:t>
            </w:r>
            <w:r w:rsidRPr="00A17643">
              <w:rPr>
                <w:rFonts w:cs="Times New Roman"/>
                <w:sz w:val="20"/>
                <w:szCs w:val="20"/>
              </w:rPr>
              <w:t xml:space="preserve"> TE</w:t>
            </w:r>
            <w:r w:rsidR="00921C55">
              <w:rPr>
                <w:rFonts w:cs="Times New Roman"/>
                <w:sz w:val="20"/>
                <w:szCs w:val="20"/>
              </w:rPr>
              <w:t>Ş</w:t>
            </w:r>
            <w:r w:rsidRPr="00A17643">
              <w:rPr>
                <w:rFonts w:cs="Times New Roman"/>
                <w:sz w:val="20"/>
                <w:szCs w:val="20"/>
              </w:rPr>
              <w:t xml:space="preserve">M, </w:t>
            </w:r>
            <w:r w:rsidR="00921C55">
              <w:rPr>
                <w:rFonts w:cs="Times New Roman"/>
                <w:sz w:val="20"/>
                <w:szCs w:val="20"/>
              </w:rPr>
              <w:t>BİETŞM</w:t>
            </w:r>
            <w:r w:rsidRPr="00A17643">
              <w:rPr>
                <w:rFonts w:cs="Times New Roman"/>
                <w:sz w:val="20"/>
                <w:szCs w:val="20"/>
              </w:rPr>
              <w:t>, ÖÖK</w:t>
            </w:r>
            <w:r w:rsidR="00921C55">
              <w:rPr>
                <w:rFonts w:cs="Times New Roman"/>
                <w:sz w:val="20"/>
                <w:szCs w:val="20"/>
              </w:rPr>
              <w:t>Ş</w:t>
            </w:r>
            <w:r w:rsidRPr="00A17643">
              <w:rPr>
                <w:rFonts w:cs="Times New Roman"/>
                <w:sz w:val="20"/>
                <w:szCs w:val="20"/>
              </w:rPr>
              <w:t>M.</w:t>
            </w:r>
          </w:p>
        </w:tc>
      </w:tr>
      <w:tr w:rsidR="00A17643" w:rsidRPr="00A17643" w:rsidTr="00E54565">
        <w:trPr>
          <w:trHeight w:val="20"/>
        </w:trPr>
        <w:tc>
          <w:tcPr>
            <w:tcW w:w="969"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Riskler</w:t>
            </w:r>
          </w:p>
        </w:tc>
        <w:tc>
          <w:tcPr>
            <w:tcW w:w="4031" w:type="pct"/>
            <w:gridSpan w:val="10"/>
            <w:vAlign w:val="center"/>
          </w:tcPr>
          <w:p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eğitime ve bazı mesleklere yönelik toplumda olumsuz bakış açısının devam etmesi ve yükseköğretime atfedilen değerin fazla olması,</w:t>
            </w:r>
          </w:p>
          <w:p w:rsidR="00A17643" w:rsidRPr="00A17643" w:rsidRDefault="00A17643" w:rsidP="00A24A23">
            <w:pPr>
              <w:spacing w:after="0"/>
              <w:jc w:val="left"/>
              <w:rPr>
                <w:rFonts w:cs="Times New Roman"/>
                <w:sz w:val="20"/>
                <w:szCs w:val="20"/>
              </w:rPr>
            </w:pPr>
            <w:r w:rsidRPr="00A17643">
              <w:rPr>
                <w:rFonts w:cs="Times New Roman"/>
                <w:sz w:val="20"/>
                <w:szCs w:val="20"/>
              </w:rPr>
              <w:t>- Sektörün mesleki ve teknik eğitim mezunlarını istihdam etmede isteksiz davranması,</w:t>
            </w:r>
          </w:p>
          <w:p w:rsidR="00A17643" w:rsidRPr="00A17643" w:rsidRDefault="00A17643" w:rsidP="00A24A23">
            <w:pPr>
              <w:spacing w:after="0"/>
              <w:jc w:val="left"/>
              <w:rPr>
                <w:rFonts w:cs="Times New Roman"/>
                <w:sz w:val="20"/>
                <w:szCs w:val="20"/>
              </w:rPr>
            </w:pPr>
            <w:r w:rsidRPr="00A17643">
              <w:rPr>
                <w:rFonts w:cs="Times New Roman"/>
                <w:sz w:val="20"/>
                <w:szCs w:val="20"/>
              </w:rPr>
              <w:t>- Yükseköğretime geçişte uygulanan yöntemlerin, alanın devamı niteliğindeki yükseköğretim programlarına devamı sağlamaması,</w:t>
            </w:r>
          </w:p>
          <w:p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eğitime erişim imkânlarının artırılması ile ilgili paydaşların beklenen desteği vermemesi,</w:t>
            </w:r>
          </w:p>
          <w:p w:rsidR="00A17643" w:rsidRPr="00A17643" w:rsidRDefault="00A17643" w:rsidP="00A24A23">
            <w:pPr>
              <w:spacing w:after="0"/>
              <w:jc w:val="left"/>
              <w:rPr>
                <w:rFonts w:cs="Times New Roman"/>
                <w:sz w:val="20"/>
                <w:szCs w:val="20"/>
              </w:rPr>
            </w:pPr>
            <w:r w:rsidRPr="00A17643">
              <w:rPr>
                <w:rFonts w:cs="Times New Roman"/>
                <w:sz w:val="20"/>
                <w:szCs w:val="20"/>
              </w:rPr>
              <w:t>- Yan dal yapmak için hedef kitlenin istekli olmaması.</w:t>
            </w:r>
          </w:p>
        </w:tc>
      </w:tr>
      <w:tr w:rsidR="00A17643" w:rsidRPr="00A17643" w:rsidTr="00E54565">
        <w:trPr>
          <w:trHeight w:val="281"/>
        </w:trPr>
        <w:tc>
          <w:tcPr>
            <w:tcW w:w="519" w:type="pct"/>
            <w:vMerge w:val="restart"/>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Stratejiler</w:t>
            </w:r>
          </w:p>
        </w:tc>
        <w:tc>
          <w:tcPr>
            <w:tcW w:w="450" w:type="pct"/>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S 6.1.1</w:t>
            </w:r>
          </w:p>
        </w:tc>
        <w:tc>
          <w:tcPr>
            <w:tcW w:w="4031" w:type="pct"/>
            <w:gridSpan w:val="10"/>
            <w:vAlign w:val="center"/>
          </w:tcPr>
          <w:p w:rsidR="00A17643" w:rsidRPr="00A17643" w:rsidRDefault="00E54565" w:rsidP="00A24A23">
            <w:pPr>
              <w:spacing w:after="0"/>
              <w:jc w:val="left"/>
              <w:rPr>
                <w:rFonts w:cs="Times New Roman"/>
                <w:sz w:val="20"/>
                <w:szCs w:val="20"/>
              </w:rPr>
            </w:pPr>
            <w:r w:rsidRPr="00E54565">
              <w:rPr>
                <w:rFonts w:cs="Times New Roman"/>
                <w:sz w:val="20"/>
                <w:szCs w:val="20"/>
              </w:rPr>
              <w:t>Mesleki ve teknik eğitimde kariyer rehberliği etkin bir hale getirilecek ve mesleki ve teknik eğitimin görünürlüğü artırılacaktır.</w:t>
            </w:r>
          </w:p>
        </w:tc>
      </w:tr>
      <w:tr w:rsidR="00A17643" w:rsidRPr="00A17643" w:rsidTr="00E54565">
        <w:trPr>
          <w:trHeight w:val="219"/>
        </w:trPr>
        <w:tc>
          <w:tcPr>
            <w:tcW w:w="519" w:type="pct"/>
            <w:vMerge/>
            <w:shd w:val="clear" w:color="auto" w:fill="00B0F0"/>
            <w:vAlign w:val="center"/>
          </w:tcPr>
          <w:p w:rsidR="00A17643" w:rsidRPr="00A17643" w:rsidRDefault="00A17643" w:rsidP="00A24A23">
            <w:pPr>
              <w:spacing w:after="0"/>
              <w:jc w:val="left"/>
              <w:rPr>
                <w:rFonts w:cs="Times New Roman"/>
                <w:b/>
                <w:sz w:val="20"/>
                <w:szCs w:val="20"/>
              </w:rPr>
            </w:pPr>
          </w:p>
        </w:tc>
        <w:tc>
          <w:tcPr>
            <w:tcW w:w="450" w:type="pct"/>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S 6.1.2</w:t>
            </w:r>
          </w:p>
        </w:tc>
        <w:tc>
          <w:tcPr>
            <w:tcW w:w="4031" w:type="pct"/>
            <w:gridSpan w:val="1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w:t>
            </w:r>
            <w:r w:rsidR="00E54565" w:rsidRPr="00E54565">
              <w:rPr>
                <w:rFonts w:cs="Times New Roman"/>
                <w:b/>
                <w:sz w:val="20"/>
                <w:szCs w:val="20"/>
              </w:rPr>
              <w:t xml:space="preserve">- Mesleki ve teknik eğitimde öğrencilerin meslek alanları arasında geçişlerini ve yeni mesleklere ilişkin kazanımları elde etmelerini kolaylaştıracak bir sistem </w:t>
            </w:r>
            <w:proofErr w:type="spellStart"/>
            <w:proofErr w:type="gramStart"/>
            <w:r w:rsidR="00E54565" w:rsidRPr="00E54565">
              <w:rPr>
                <w:rFonts w:cs="Times New Roman"/>
                <w:b/>
                <w:sz w:val="20"/>
                <w:szCs w:val="20"/>
              </w:rPr>
              <w:t>kurulacaktır.Sistem</w:t>
            </w:r>
            <w:proofErr w:type="spellEnd"/>
            <w:proofErr w:type="gramEnd"/>
            <w:r w:rsidR="00E54565" w:rsidRPr="00E54565">
              <w:rPr>
                <w:rFonts w:cs="Times New Roman"/>
                <w:b/>
                <w:sz w:val="20"/>
                <w:szCs w:val="20"/>
              </w:rPr>
              <w:t xml:space="preserve"> Müdürlüğümüzce yaygınlaştırılacaktır.</w:t>
            </w:r>
          </w:p>
        </w:tc>
      </w:tr>
      <w:tr w:rsidR="00A17643" w:rsidRPr="00A17643" w:rsidTr="00E54565">
        <w:trPr>
          <w:trHeight w:val="20"/>
        </w:trPr>
        <w:tc>
          <w:tcPr>
            <w:tcW w:w="969"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Maliyet Tahmini</w:t>
            </w:r>
          </w:p>
        </w:tc>
        <w:tc>
          <w:tcPr>
            <w:tcW w:w="4031" w:type="pct"/>
            <w:gridSpan w:val="10"/>
            <w:vAlign w:val="center"/>
          </w:tcPr>
          <w:p w:rsidR="00A17643" w:rsidRPr="00A17643" w:rsidRDefault="00DC4BCD" w:rsidP="00A24A23">
            <w:pPr>
              <w:spacing w:after="0"/>
              <w:jc w:val="left"/>
              <w:rPr>
                <w:color w:val="000000"/>
                <w:sz w:val="20"/>
                <w:szCs w:val="20"/>
              </w:rPr>
            </w:pPr>
            <w:r>
              <w:rPr>
                <w:color w:val="000000"/>
                <w:sz w:val="20"/>
                <w:szCs w:val="20"/>
              </w:rPr>
              <w:t>29333,57</w:t>
            </w:r>
            <w:r w:rsidR="00E25561" w:rsidRPr="00E25561">
              <w:rPr>
                <w:color w:val="000000"/>
                <w:sz w:val="20"/>
                <w:szCs w:val="20"/>
              </w:rPr>
              <w:t xml:space="preserve"> </w:t>
            </w:r>
            <w:r w:rsidR="00A17643" w:rsidRPr="00A17643">
              <w:rPr>
                <w:color w:val="000000"/>
                <w:sz w:val="20"/>
                <w:szCs w:val="20"/>
              </w:rPr>
              <w:t>TL</w:t>
            </w:r>
          </w:p>
        </w:tc>
      </w:tr>
      <w:tr w:rsidR="00A17643" w:rsidRPr="00A17643" w:rsidTr="00E54565">
        <w:trPr>
          <w:trHeight w:val="20"/>
        </w:trPr>
        <w:tc>
          <w:tcPr>
            <w:tcW w:w="969"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Tespitler</w:t>
            </w:r>
          </w:p>
        </w:tc>
        <w:tc>
          <w:tcPr>
            <w:tcW w:w="4031" w:type="pct"/>
            <w:gridSpan w:val="10"/>
            <w:vAlign w:val="center"/>
          </w:tcPr>
          <w:p w:rsidR="00A17643" w:rsidRPr="00A17643" w:rsidRDefault="00A17643" w:rsidP="00A24A23">
            <w:pPr>
              <w:spacing w:after="0"/>
              <w:jc w:val="left"/>
              <w:rPr>
                <w:rFonts w:cs="Times New Roman"/>
                <w:sz w:val="20"/>
                <w:szCs w:val="20"/>
              </w:rPr>
            </w:pPr>
            <w:r w:rsidRPr="00A17643">
              <w:rPr>
                <w:rFonts w:cs="Times New Roman"/>
                <w:sz w:val="20"/>
                <w:szCs w:val="20"/>
              </w:rPr>
              <w:t>- Toplumdaki olumsuz mesleki ve teknik eğitim algısı,</w:t>
            </w:r>
          </w:p>
          <w:p w:rsidR="00A17643" w:rsidRPr="00A17643" w:rsidRDefault="00A17643" w:rsidP="00A24A23">
            <w:pPr>
              <w:spacing w:after="0"/>
              <w:jc w:val="left"/>
              <w:rPr>
                <w:rFonts w:cs="Times New Roman"/>
                <w:sz w:val="20"/>
                <w:szCs w:val="20"/>
              </w:rPr>
            </w:pPr>
            <w:r w:rsidRPr="00A17643">
              <w:rPr>
                <w:rFonts w:cs="Times New Roman"/>
                <w:sz w:val="20"/>
                <w:szCs w:val="20"/>
              </w:rPr>
              <w:t>- Toplumda bazı mesleklere yönelik olumsuz algı bulunması ve buna bağlı olarak yükseköğretime daha fazla değer atfedilmesi,</w:t>
            </w:r>
          </w:p>
          <w:p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eğitimin tanınırlığının yeterli düzeyde olmaması,</w:t>
            </w:r>
          </w:p>
          <w:p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eğitimde rehberlik ve yönlendirme faaliyetlerinin standart ölçme araçlarıyla tespit edilen ilgi ve becerilere dayanmaması,</w:t>
            </w:r>
          </w:p>
          <w:p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eğitimde program bazında esnek geçişlere ve farklı mesleklere yönelik becerilerin kazanılmasına imkân verecek bir yapının olmaması.</w:t>
            </w:r>
          </w:p>
        </w:tc>
      </w:tr>
      <w:tr w:rsidR="00A17643" w:rsidRPr="00A17643" w:rsidTr="00E54565">
        <w:trPr>
          <w:trHeight w:val="20"/>
        </w:trPr>
        <w:tc>
          <w:tcPr>
            <w:tcW w:w="969"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İhtiyaçlar</w:t>
            </w:r>
          </w:p>
        </w:tc>
        <w:tc>
          <w:tcPr>
            <w:tcW w:w="4031" w:type="pct"/>
            <w:gridSpan w:val="10"/>
            <w:vAlign w:val="center"/>
          </w:tcPr>
          <w:p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eğitimin tanıtımına yönelik medya araçlarının hazırlanması için mali kaynak sağlanması,</w:t>
            </w:r>
          </w:p>
          <w:p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eğitime ve mesleklere yönelik tanıtım çalışmaları için iş birlikleri geliştirilmesi,</w:t>
            </w:r>
          </w:p>
          <w:p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eğitimin tanıtımı için sergi, fuar ve yarışmaların düzenlenmesi için mali kaynak sağlanması,</w:t>
            </w:r>
          </w:p>
          <w:p w:rsidR="00A17643" w:rsidRPr="00A17643" w:rsidRDefault="00A17643" w:rsidP="00A24A23">
            <w:pPr>
              <w:spacing w:after="0"/>
              <w:jc w:val="left"/>
              <w:rPr>
                <w:rFonts w:cs="Times New Roman"/>
                <w:sz w:val="20"/>
                <w:szCs w:val="20"/>
              </w:rPr>
            </w:pPr>
            <w:r w:rsidRPr="00A17643">
              <w:rPr>
                <w:rFonts w:cs="Times New Roman"/>
                <w:sz w:val="20"/>
                <w:szCs w:val="20"/>
              </w:rPr>
              <w:t>- Yetenekleri tespit etmekte kullanılacak testlerin uygulanması için iş birliğinin geliştirilmesi,</w:t>
            </w:r>
          </w:p>
          <w:p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eğitime erişim imkânlarının artırılması için iş birliklerinin geliştirilmesi.</w:t>
            </w:r>
          </w:p>
        </w:tc>
      </w:tr>
    </w:tbl>
    <w:p w:rsidR="00A17643" w:rsidRPr="00A17643" w:rsidRDefault="00A17643" w:rsidP="00A17643">
      <w:pPr>
        <w:rPr>
          <w:rFonts w:cs="Times New Roman"/>
          <w:sz w:val="20"/>
          <w:szCs w:val="20"/>
        </w:rPr>
      </w:pPr>
    </w:p>
    <w:p w:rsidR="00A17643" w:rsidRDefault="00A17643" w:rsidP="00A17643">
      <w:pPr>
        <w:rPr>
          <w:sz w:val="20"/>
          <w:szCs w:val="20"/>
        </w:rPr>
      </w:pPr>
    </w:p>
    <w:p w:rsidR="00325344" w:rsidRDefault="00325344" w:rsidP="00A17643">
      <w:pPr>
        <w:rPr>
          <w:sz w:val="20"/>
          <w:szCs w:val="20"/>
        </w:rPr>
      </w:pPr>
    </w:p>
    <w:p w:rsidR="00325344" w:rsidRDefault="00325344" w:rsidP="00A17643">
      <w:pPr>
        <w:rPr>
          <w:sz w:val="20"/>
          <w:szCs w:val="20"/>
        </w:rPr>
      </w:pPr>
    </w:p>
    <w:p w:rsidR="00325344" w:rsidRDefault="00325344" w:rsidP="00A17643">
      <w:pPr>
        <w:rPr>
          <w:sz w:val="20"/>
          <w:szCs w:val="20"/>
        </w:rPr>
      </w:pPr>
    </w:p>
    <w:p w:rsidR="00E54565" w:rsidRDefault="00E54565" w:rsidP="00A17643">
      <w:pPr>
        <w:rPr>
          <w:sz w:val="20"/>
          <w:szCs w:val="20"/>
        </w:rPr>
      </w:pPr>
    </w:p>
    <w:p w:rsidR="00325344" w:rsidRPr="00A17643" w:rsidRDefault="00325344" w:rsidP="00A17643">
      <w:pPr>
        <w:rPr>
          <w:sz w:val="20"/>
          <w:szCs w:val="20"/>
        </w:rPr>
      </w:pPr>
    </w:p>
    <w:p w:rsidR="00A17643" w:rsidRPr="00724CE1" w:rsidRDefault="00A17643" w:rsidP="001B108B">
      <w:pPr>
        <w:rPr>
          <w:b/>
          <w:bCs/>
          <w:color w:val="C45911" w:themeColor="accent2" w:themeShade="BF"/>
          <w:sz w:val="28"/>
          <w:szCs w:val="24"/>
        </w:rPr>
      </w:pPr>
      <w:bookmarkStart w:id="61" w:name="_Toc532132479"/>
      <w:r w:rsidRPr="00724CE1">
        <w:rPr>
          <w:b/>
          <w:bCs/>
          <w:color w:val="C45911" w:themeColor="accent2" w:themeShade="BF"/>
          <w:sz w:val="28"/>
          <w:szCs w:val="24"/>
        </w:rPr>
        <w:lastRenderedPageBreak/>
        <w:t>Hedef 6.2</w:t>
      </w:r>
      <w:r w:rsidR="001B108B" w:rsidRPr="00724CE1">
        <w:rPr>
          <w:b/>
          <w:bCs/>
          <w:color w:val="C45911" w:themeColor="accent2" w:themeShade="BF"/>
          <w:sz w:val="28"/>
          <w:szCs w:val="24"/>
        </w:rPr>
        <w:t>:</w:t>
      </w:r>
      <w:r w:rsidRPr="00724CE1">
        <w:rPr>
          <w:b/>
          <w:bCs/>
          <w:color w:val="C45911" w:themeColor="accent2" w:themeShade="BF"/>
          <w:sz w:val="28"/>
          <w:szCs w:val="24"/>
        </w:rPr>
        <w:t xml:space="preserve"> </w:t>
      </w:r>
      <w:bookmarkEnd w:id="61"/>
      <w:r w:rsidR="00921C55" w:rsidRPr="00724CE1">
        <w:rPr>
          <w:b/>
          <w:bCs/>
          <w:color w:val="C45911" w:themeColor="accent2" w:themeShade="BF"/>
          <w:sz w:val="28"/>
          <w:szCs w:val="24"/>
        </w:rPr>
        <w:t xml:space="preserve">Mesleki ve teknik eğitimde yeni nesil öğretim programlarının etkin uygulanması sağlanacak </w:t>
      </w:r>
      <w:proofErr w:type="gramStart"/>
      <w:r w:rsidR="00921C55" w:rsidRPr="00724CE1">
        <w:rPr>
          <w:b/>
          <w:bCs/>
          <w:color w:val="C45911" w:themeColor="accent2" w:themeShade="BF"/>
          <w:sz w:val="28"/>
          <w:szCs w:val="24"/>
        </w:rPr>
        <w:t>ve  altyapı</w:t>
      </w:r>
      <w:proofErr w:type="gramEnd"/>
      <w:r w:rsidR="00921C55" w:rsidRPr="00724CE1">
        <w:rPr>
          <w:b/>
          <w:bCs/>
          <w:color w:val="C45911" w:themeColor="accent2" w:themeShade="BF"/>
          <w:sz w:val="28"/>
          <w:szCs w:val="24"/>
        </w:rPr>
        <w:t xml:space="preserve"> iyileştirilecektir.</w:t>
      </w:r>
    </w:p>
    <w:tbl>
      <w:tblPr>
        <w:tblStyle w:val="TabloKlavuzu"/>
        <w:tblW w:w="5000" w:type="pct"/>
        <w:tblLook w:val="04A0" w:firstRow="1" w:lastRow="0" w:firstColumn="1" w:lastColumn="0" w:noHBand="0" w:noVBand="1"/>
      </w:tblPr>
      <w:tblGrid>
        <w:gridCol w:w="1476"/>
        <w:gridCol w:w="1199"/>
        <w:gridCol w:w="2594"/>
        <w:gridCol w:w="1374"/>
        <w:gridCol w:w="1172"/>
        <w:gridCol w:w="1039"/>
        <w:gridCol w:w="1039"/>
        <w:gridCol w:w="1039"/>
        <w:gridCol w:w="1039"/>
        <w:gridCol w:w="1039"/>
        <w:gridCol w:w="1042"/>
        <w:gridCol w:w="1048"/>
      </w:tblGrid>
      <w:tr w:rsidR="00A17643" w:rsidRPr="00A17643" w:rsidTr="00057903">
        <w:trPr>
          <w:trHeight w:val="20"/>
        </w:trPr>
        <w:tc>
          <w:tcPr>
            <w:tcW w:w="886"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Amaç 6</w:t>
            </w:r>
          </w:p>
        </w:tc>
        <w:tc>
          <w:tcPr>
            <w:tcW w:w="4114" w:type="pct"/>
            <w:gridSpan w:val="1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Mesleki ve teknik eğitim ve hayat boyu öğrenme sistemleri toplumun ihtiyaçlarına ve işgücü piyasası ile bilgi çağının gereklerine uygun biçimde düzenlenecektir.</w:t>
            </w:r>
          </w:p>
        </w:tc>
      </w:tr>
      <w:tr w:rsidR="00A17643" w:rsidRPr="00A17643" w:rsidTr="00057903">
        <w:trPr>
          <w:trHeight w:val="20"/>
        </w:trPr>
        <w:tc>
          <w:tcPr>
            <w:tcW w:w="886"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 xml:space="preserve">Hedef </w:t>
            </w:r>
            <w:proofErr w:type="gramStart"/>
            <w:r w:rsidRPr="00A17643">
              <w:rPr>
                <w:rFonts w:cs="Times New Roman"/>
                <w:b/>
                <w:sz w:val="20"/>
                <w:szCs w:val="20"/>
              </w:rPr>
              <w:t>6.2</w:t>
            </w:r>
            <w:proofErr w:type="gramEnd"/>
          </w:p>
        </w:tc>
        <w:tc>
          <w:tcPr>
            <w:tcW w:w="4114" w:type="pct"/>
            <w:gridSpan w:val="10"/>
            <w:vAlign w:val="center"/>
          </w:tcPr>
          <w:p w:rsidR="00A17643" w:rsidRPr="00A17643" w:rsidRDefault="00057903" w:rsidP="00A24A23">
            <w:pPr>
              <w:spacing w:after="0"/>
              <w:jc w:val="left"/>
              <w:rPr>
                <w:rFonts w:cs="Times New Roman"/>
                <w:sz w:val="20"/>
                <w:szCs w:val="20"/>
              </w:rPr>
            </w:pPr>
            <w:r>
              <w:rPr>
                <w:rFonts w:cs="Times New Roman"/>
                <w:b/>
                <w:sz w:val="20"/>
                <w:szCs w:val="20"/>
              </w:rPr>
              <w:t xml:space="preserve">İlçemizde </w:t>
            </w:r>
            <w:r w:rsidRPr="00057903">
              <w:rPr>
                <w:rFonts w:cs="Times New Roman"/>
                <w:b/>
                <w:sz w:val="20"/>
                <w:szCs w:val="20"/>
              </w:rPr>
              <w:t>Mesleki ve teknik eğitimde öğretmen eğitimleri gerçek iş ortamlarında yapılacaktır.</w:t>
            </w:r>
          </w:p>
        </w:tc>
      </w:tr>
      <w:tr w:rsidR="00A17643" w:rsidRPr="00A17643" w:rsidTr="00057903">
        <w:trPr>
          <w:trHeight w:val="20"/>
        </w:trPr>
        <w:tc>
          <w:tcPr>
            <w:tcW w:w="1745" w:type="pct"/>
            <w:gridSpan w:val="3"/>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Performans Göstergeleri</w:t>
            </w:r>
          </w:p>
        </w:tc>
        <w:tc>
          <w:tcPr>
            <w:tcW w:w="455"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Hedefe Etkisi (%)</w:t>
            </w:r>
          </w:p>
        </w:tc>
        <w:tc>
          <w:tcPr>
            <w:tcW w:w="388"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Başlangıç Değeri</w:t>
            </w:r>
          </w:p>
        </w:tc>
        <w:tc>
          <w:tcPr>
            <w:tcW w:w="344"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2019</w:t>
            </w:r>
          </w:p>
        </w:tc>
        <w:tc>
          <w:tcPr>
            <w:tcW w:w="344"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2020</w:t>
            </w:r>
          </w:p>
        </w:tc>
        <w:tc>
          <w:tcPr>
            <w:tcW w:w="344"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2021</w:t>
            </w:r>
          </w:p>
        </w:tc>
        <w:tc>
          <w:tcPr>
            <w:tcW w:w="344"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2022</w:t>
            </w:r>
          </w:p>
        </w:tc>
        <w:tc>
          <w:tcPr>
            <w:tcW w:w="344"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2023</w:t>
            </w:r>
          </w:p>
        </w:tc>
        <w:tc>
          <w:tcPr>
            <w:tcW w:w="345"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İzleme Sıklığı</w:t>
            </w:r>
          </w:p>
        </w:tc>
        <w:tc>
          <w:tcPr>
            <w:tcW w:w="347"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Rapor Sıklığı</w:t>
            </w:r>
          </w:p>
        </w:tc>
      </w:tr>
      <w:tr w:rsidR="00A17643" w:rsidRPr="00A17643" w:rsidTr="00057903">
        <w:trPr>
          <w:trHeight w:val="20"/>
        </w:trPr>
        <w:tc>
          <w:tcPr>
            <w:tcW w:w="1745" w:type="pct"/>
            <w:gridSpan w:val="3"/>
            <w:shd w:val="clear" w:color="auto" w:fill="00B0F0"/>
            <w:vAlign w:val="center"/>
          </w:tcPr>
          <w:p w:rsidR="00A17643" w:rsidRPr="00A17643" w:rsidRDefault="00057903" w:rsidP="00A24A23">
            <w:pPr>
              <w:spacing w:after="0"/>
              <w:jc w:val="left"/>
              <w:rPr>
                <w:sz w:val="20"/>
                <w:szCs w:val="20"/>
              </w:rPr>
            </w:pPr>
            <w:r>
              <w:rPr>
                <w:rFonts w:cs="Times New Roman"/>
                <w:b/>
                <w:sz w:val="20"/>
                <w:szCs w:val="20"/>
              </w:rPr>
              <w:t>PG 6.2.1</w:t>
            </w:r>
            <w:r w:rsidR="00A17643" w:rsidRPr="00A17643">
              <w:rPr>
                <w:rFonts w:cs="Times New Roman"/>
                <w:b/>
                <w:sz w:val="20"/>
                <w:szCs w:val="20"/>
              </w:rPr>
              <w:t xml:space="preserve"> Gerçek iş ortamlarında mesleki gelişim faaliyetlerine katılan öğretmen sayısı</w:t>
            </w:r>
          </w:p>
        </w:tc>
        <w:tc>
          <w:tcPr>
            <w:tcW w:w="455" w:type="pct"/>
            <w:vAlign w:val="center"/>
          </w:tcPr>
          <w:p w:rsidR="00A17643" w:rsidRPr="00A17643" w:rsidRDefault="000B43AB" w:rsidP="00A24A23">
            <w:pPr>
              <w:spacing w:after="0"/>
              <w:jc w:val="center"/>
              <w:rPr>
                <w:rFonts w:cs="Times New Roman"/>
                <w:sz w:val="20"/>
                <w:szCs w:val="20"/>
              </w:rPr>
            </w:pPr>
            <w:r>
              <w:rPr>
                <w:rFonts w:cs="Times New Roman"/>
                <w:sz w:val="20"/>
                <w:szCs w:val="20"/>
              </w:rPr>
              <w:t>100</w:t>
            </w:r>
          </w:p>
        </w:tc>
        <w:tc>
          <w:tcPr>
            <w:tcW w:w="388" w:type="pct"/>
            <w:vAlign w:val="center"/>
          </w:tcPr>
          <w:p w:rsidR="00A17643" w:rsidRPr="00A17643" w:rsidRDefault="0055738A" w:rsidP="00A24A23">
            <w:pPr>
              <w:spacing w:after="0"/>
              <w:jc w:val="center"/>
              <w:rPr>
                <w:rFonts w:cs="Times New Roman"/>
                <w:sz w:val="20"/>
                <w:szCs w:val="20"/>
              </w:rPr>
            </w:pPr>
            <w:r>
              <w:rPr>
                <w:rFonts w:cs="Times New Roman"/>
                <w:sz w:val="20"/>
                <w:szCs w:val="20"/>
              </w:rPr>
              <w:t>0</w:t>
            </w:r>
          </w:p>
        </w:tc>
        <w:tc>
          <w:tcPr>
            <w:tcW w:w="344" w:type="pct"/>
            <w:vAlign w:val="center"/>
          </w:tcPr>
          <w:p w:rsidR="00A17643" w:rsidRPr="00A17643" w:rsidRDefault="0055738A" w:rsidP="00A24A23">
            <w:pPr>
              <w:spacing w:after="0"/>
              <w:jc w:val="center"/>
              <w:rPr>
                <w:rFonts w:cs="Times New Roman"/>
                <w:sz w:val="20"/>
                <w:szCs w:val="20"/>
              </w:rPr>
            </w:pPr>
            <w:r>
              <w:rPr>
                <w:rFonts w:cs="Times New Roman"/>
                <w:sz w:val="20"/>
                <w:szCs w:val="20"/>
              </w:rPr>
              <w:t>2</w:t>
            </w:r>
          </w:p>
        </w:tc>
        <w:tc>
          <w:tcPr>
            <w:tcW w:w="344" w:type="pct"/>
            <w:vAlign w:val="center"/>
          </w:tcPr>
          <w:p w:rsidR="00A17643" w:rsidRPr="00A17643" w:rsidRDefault="0055738A" w:rsidP="00A24A23">
            <w:pPr>
              <w:spacing w:after="0"/>
              <w:jc w:val="center"/>
              <w:rPr>
                <w:rFonts w:cs="Times New Roman"/>
                <w:sz w:val="20"/>
                <w:szCs w:val="20"/>
              </w:rPr>
            </w:pPr>
            <w:r>
              <w:rPr>
                <w:rFonts w:cs="Times New Roman"/>
                <w:sz w:val="20"/>
                <w:szCs w:val="20"/>
              </w:rPr>
              <w:t>3</w:t>
            </w:r>
          </w:p>
        </w:tc>
        <w:tc>
          <w:tcPr>
            <w:tcW w:w="344" w:type="pct"/>
            <w:vAlign w:val="center"/>
          </w:tcPr>
          <w:p w:rsidR="00A17643" w:rsidRPr="00A17643" w:rsidRDefault="0055738A" w:rsidP="00A24A23">
            <w:pPr>
              <w:spacing w:after="0"/>
              <w:jc w:val="center"/>
              <w:rPr>
                <w:rFonts w:cs="Times New Roman"/>
                <w:sz w:val="20"/>
                <w:szCs w:val="20"/>
              </w:rPr>
            </w:pPr>
            <w:r>
              <w:rPr>
                <w:rFonts w:cs="Times New Roman"/>
                <w:sz w:val="20"/>
                <w:szCs w:val="20"/>
              </w:rPr>
              <w:t>4</w:t>
            </w:r>
          </w:p>
        </w:tc>
        <w:tc>
          <w:tcPr>
            <w:tcW w:w="344" w:type="pct"/>
            <w:vAlign w:val="center"/>
          </w:tcPr>
          <w:p w:rsidR="00A17643" w:rsidRPr="00A17643" w:rsidRDefault="0055738A" w:rsidP="00A24A23">
            <w:pPr>
              <w:spacing w:after="0"/>
              <w:jc w:val="center"/>
              <w:rPr>
                <w:rFonts w:cs="Times New Roman"/>
                <w:sz w:val="20"/>
                <w:szCs w:val="20"/>
              </w:rPr>
            </w:pPr>
            <w:r>
              <w:rPr>
                <w:rFonts w:cs="Times New Roman"/>
                <w:sz w:val="20"/>
                <w:szCs w:val="20"/>
              </w:rPr>
              <w:t>5</w:t>
            </w:r>
          </w:p>
        </w:tc>
        <w:tc>
          <w:tcPr>
            <w:tcW w:w="344" w:type="pct"/>
            <w:vAlign w:val="center"/>
          </w:tcPr>
          <w:p w:rsidR="00A17643" w:rsidRPr="00A17643" w:rsidRDefault="0055738A" w:rsidP="00A24A23">
            <w:pPr>
              <w:spacing w:after="0"/>
              <w:jc w:val="center"/>
              <w:rPr>
                <w:rFonts w:cs="Times New Roman"/>
                <w:sz w:val="20"/>
                <w:szCs w:val="20"/>
              </w:rPr>
            </w:pPr>
            <w:r>
              <w:rPr>
                <w:rFonts w:cs="Times New Roman"/>
                <w:sz w:val="20"/>
                <w:szCs w:val="20"/>
              </w:rPr>
              <w:t>5</w:t>
            </w:r>
          </w:p>
        </w:tc>
        <w:tc>
          <w:tcPr>
            <w:tcW w:w="345"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6 Ay</w:t>
            </w:r>
          </w:p>
        </w:tc>
        <w:tc>
          <w:tcPr>
            <w:tcW w:w="347"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6 Ay</w:t>
            </w:r>
          </w:p>
        </w:tc>
      </w:tr>
      <w:tr w:rsidR="00A17643" w:rsidRPr="00A17643" w:rsidTr="00057903">
        <w:trPr>
          <w:trHeight w:val="20"/>
        </w:trPr>
        <w:tc>
          <w:tcPr>
            <w:tcW w:w="886"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Koordinatör Birim</w:t>
            </w:r>
          </w:p>
        </w:tc>
        <w:tc>
          <w:tcPr>
            <w:tcW w:w="4114" w:type="pct"/>
            <w:gridSpan w:val="10"/>
            <w:vAlign w:val="center"/>
          </w:tcPr>
          <w:p w:rsidR="00A17643" w:rsidRPr="00A17643" w:rsidRDefault="00A17643" w:rsidP="00203675">
            <w:pPr>
              <w:spacing w:after="0"/>
              <w:jc w:val="left"/>
              <w:rPr>
                <w:rFonts w:cs="Times New Roman"/>
                <w:sz w:val="20"/>
                <w:szCs w:val="20"/>
              </w:rPr>
            </w:pPr>
            <w:r w:rsidRPr="00A17643">
              <w:rPr>
                <w:rFonts w:cs="Times New Roman"/>
                <w:sz w:val="20"/>
                <w:szCs w:val="20"/>
              </w:rPr>
              <w:t xml:space="preserve">Mesleki ve Teknik Eğitim </w:t>
            </w:r>
            <w:proofErr w:type="gramStart"/>
            <w:r w:rsidR="00203675">
              <w:rPr>
                <w:rFonts w:cs="Times New Roman"/>
                <w:sz w:val="20"/>
                <w:szCs w:val="20"/>
              </w:rPr>
              <w:t xml:space="preserve">Şube </w:t>
            </w:r>
            <w:r w:rsidRPr="00A17643">
              <w:rPr>
                <w:rFonts w:cs="Times New Roman"/>
                <w:sz w:val="20"/>
                <w:szCs w:val="20"/>
              </w:rPr>
              <w:t xml:space="preserve"> Müdürlüğü</w:t>
            </w:r>
            <w:proofErr w:type="gramEnd"/>
          </w:p>
        </w:tc>
      </w:tr>
      <w:tr w:rsidR="00A17643" w:rsidRPr="00A17643" w:rsidTr="00057903">
        <w:trPr>
          <w:trHeight w:val="20"/>
        </w:trPr>
        <w:tc>
          <w:tcPr>
            <w:tcW w:w="886"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İş Birliği Yapılacak Birimler</w:t>
            </w:r>
          </w:p>
        </w:tc>
        <w:tc>
          <w:tcPr>
            <w:tcW w:w="4114" w:type="pct"/>
            <w:gridSpan w:val="10"/>
            <w:vAlign w:val="center"/>
          </w:tcPr>
          <w:p w:rsidR="00A17643" w:rsidRPr="00A17643" w:rsidRDefault="00A17643" w:rsidP="00203675">
            <w:pPr>
              <w:spacing w:after="0"/>
              <w:jc w:val="left"/>
              <w:rPr>
                <w:rFonts w:cs="Times New Roman"/>
                <w:sz w:val="20"/>
                <w:szCs w:val="20"/>
              </w:rPr>
            </w:pPr>
            <w:proofErr w:type="gramStart"/>
            <w:r w:rsidRPr="00A17643">
              <w:rPr>
                <w:rFonts w:cs="Times New Roman"/>
                <w:sz w:val="20"/>
                <w:szCs w:val="20"/>
              </w:rPr>
              <w:t>HBÖ</w:t>
            </w:r>
            <w:r w:rsidR="00203675">
              <w:rPr>
                <w:rFonts w:cs="Times New Roman"/>
                <w:sz w:val="20"/>
                <w:szCs w:val="20"/>
              </w:rPr>
              <w:t>Ş</w:t>
            </w:r>
            <w:r w:rsidRPr="00A17643">
              <w:rPr>
                <w:rFonts w:cs="Times New Roman"/>
                <w:sz w:val="20"/>
                <w:szCs w:val="20"/>
              </w:rPr>
              <w:t xml:space="preserve">M </w:t>
            </w:r>
            <w:r w:rsidR="00F97569">
              <w:rPr>
                <w:rFonts w:cs="Times New Roman"/>
                <w:sz w:val="20"/>
                <w:szCs w:val="20"/>
              </w:rPr>
              <w:t>,</w:t>
            </w:r>
            <w:r w:rsidRPr="00A17643">
              <w:rPr>
                <w:rFonts w:cs="Times New Roman"/>
                <w:sz w:val="20"/>
                <w:szCs w:val="20"/>
              </w:rPr>
              <w:t>O</w:t>
            </w:r>
            <w:r w:rsidR="00203675">
              <w:rPr>
                <w:rFonts w:cs="Times New Roman"/>
                <w:sz w:val="20"/>
                <w:szCs w:val="20"/>
              </w:rPr>
              <w:t>Ş</w:t>
            </w:r>
            <w:r w:rsidRPr="00A17643">
              <w:rPr>
                <w:rFonts w:cs="Times New Roman"/>
                <w:sz w:val="20"/>
                <w:szCs w:val="20"/>
              </w:rPr>
              <w:t>M</w:t>
            </w:r>
            <w:proofErr w:type="gramEnd"/>
            <w:r w:rsidRPr="00A17643">
              <w:rPr>
                <w:rFonts w:cs="Times New Roman"/>
                <w:sz w:val="20"/>
                <w:szCs w:val="20"/>
              </w:rPr>
              <w:t xml:space="preserve">, </w:t>
            </w:r>
            <w:r w:rsidRPr="00A17643">
              <w:rPr>
                <w:sz w:val="20"/>
                <w:szCs w:val="20"/>
              </w:rPr>
              <w:t>ÖÖK</w:t>
            </w:r>
            <w:r w:rsidR="00203675">
              <w:rPr>
                <w:sz w:val="20"/>
                <w:szCs w:val="20"/>
              </w:rPr>
              <w:t>Ş</w:t>
            </w:r>
            <w:r w:rsidRPr="00A17643">
              <w:rPr>
                <w:sz w:val="20"/>
                <w:szCs w:val="20"/>
              </w:rPr>
              <w:t>M,</w:t>
            </w:r>
            <w:r w:rsidRPr="00A17643">
              <w:rPr>
                <w:rFonts w:cs="Times New Roman"/>
                <w:sz w:val="20"/>
                <w:szCs w:val="20"/>
              </w:rPr>
              <w:t xml:space="preserve"> </w:t>
            </w:r>
            <w:r w:rsidR="00203675">
              <w:rPr>
                <w:rFonts w:cs="Times New Roman"/>
                <w:sz w:val="20"/>
                <w:szCs w:val="20"/>
              </w:rPr>
              <w:t>BİETŞM</w:t>
            </w:r>
            <w:r w:rsidRPr="00A17643">
              <w:rPr>
                <w:rFonts w:cs="Times New Roman"/>
                <w:sz w:val="20"/>
                <w:szCs w:val="20"/>
              </w:rPr>
              <w:t>, DH</w:t>
            </w:r>
            <w:r w:rsidR="00203675">
              <w:rPr>
                <w:rFonts w:cs="Times New Roman"/>
                <w:sz w:val="20"/>
                <w:szCs w:val="20"/>
              </w:rPr>
              <w:t>Ş</w:t>
            </w:r>
            <w:r w:rsidRPr="00A17643">
              <w:rPr>
                <w:rFonts w:cs="Times New Roman"/>
                <w:sz w:val="20"/>
                <w:szCs w:val="20"/>
              </w:rPr>
              <w:t xml:space="preserve">M, </w:t>
            </w:r>
            <w:r w:rsidR="00203675">
              <w:rPr>
                <w:rFonts w:cs="Times New Roman"/>
                <w:sz w:val="20"/>
                <w:szCs w:val="20"/>
              </w:rPr>
              <w:t>İKYŞM</w:t>
            </w:r>
            <w:r w:rsidR="001D7C34">
              <w:rPr>
                <w:sz w:val="20"/>
                <w:szCs w:val="20"/>
              </w:rPr>
              <w:t>, İE</w:t>
            </w:r>
            <w:r w:rsidR="00203675">
              <w:rPr>
                <w:sz w:val="20"/>
                <w:szCs w:val="20"/>
              </w:rPr>
              <w:t>ŞM</w:t>
            </w:r>
            <w:r w:rsidR="001D7C34">
              <w:rPr>
                <w:sz w:val="20"/>
                <w:szCs w:val="20"/>
              </w:rPr>
              <w:t>.</w:t>
            </w:r>
          </w:p>
        </w:tc>
      </w:tr>
      <w:tr w:rsidR="00A17643" w:rsidRPr="00A17643" w:rsidTr="00057903">
        <w:trPr>
          <w:trHeight w:val="20"/>
        </w:trPr>
        <w:tc>
          <w:tcPr>
            <w:tcW w:w="886"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Riskler</w:t>
            </w:r>
          </w:p>
        </w:tc>
        <w:tc>
          <w:tcPr>
            <w:tcW w:w="4114" w:type="pct"/>
            <w:gridSpan w:val="10"/>
            <w:vAlign w:val="center"/>
          </w:tcPr>
          <w:p w:rsidR="00057903" w:rsidRPr="00057903" w:rsidRDefault="00057903" w:rsidP="00057903">
            <w:pPr>
              <w:spacing w:after="0"/>
              <w:jc w:val="left"/>
              <w:rPr>
                <w:rFonts w:cs="Times New Roman"/>
                <w:sz w:val="20"/>
                <w:szCs w:val="20"/>
              </w:rPr>
            </w:pPr>
            <w:r>
              <w:rPr>
                <w:rFonts w:cs="Times New Roman"/>
                <w:sz w:val="20"/>
                <w:szCs w:val="20"/>
              </w:rPr>
              <w:t>-</w:t>
            </w:r>
            <w:r w:rsidRPr="00057903">
              <w:rPr>
                <w:rFonts w:cs="Times New Roman"/>
                <w:sz w:val="20"/>
                <w:szCs w:val="20"/>
              </w:rPr>
              <w:t>Eğitimi yapılan meslek alanındaki teknolojinin değişim hızının yüksek olması,</w:t>
            </w:r>
          </w:p>
          <w:p w:rsidR="00057903" w:rsidRPr="00057903" w:rsidRDefault="00057903" w:rsidP="00057903">
            <w:pPr>
              <w:spacing w:after="0"/>
              <w:jc w:val="left"/>
              <w:rPr>
                <w:rFonts w:cs="Times New Roman"/>
                <w:sz w:val="20"/>
                <w:szCs w:val="20"/>
              </w:rPr>
            </w:pPr>
            <w:r>
              <w:rPr>
                <w:rFonts w:cs="Times New Roman"/>
                <w:sz w:val="20"/>
                <w:szCs w:val="20"/>
              </w:rPr>
              <w:t>-</w:t>
            </w:r>
            <w:r w:rsidRPr="00057903">
              <w:rPr>
                <w:rFonts w:cs="Times New Roman"/>
                <w:sz w:val="20"/>
                <w:szCs w:val="20"/>
              </w:rPr>
              <w:t>Öğretmen eğitimlerine yönelik iş birlikleri için ilgili tarafların beklenen desteği sağlamaması,</w:t>
            </w:r>
          </w:p>
          <w:p w:rsidR="00A17643" w:rsidRPr="00A17643" w:rsidRDefault="00057903" w:rsidP="00057903">
            <w:pPr>
              <w:spacing w:after="0"/>
              <w:jc w:val="left"/>
              <w:rPr>
                <w:rFonts w:cs="Times New Roman"/>
                <w:sz w:val="20"/>
                <w:szCs w:val="20"/>
              </w:rPr>
            </w:pPr>
            <w:proofErr w:type="gramStart"/>
            <w:r w:rsidRPr="00057903">
              <w:rPr>
                <w:rFonts w:cs="Times New Roman"/>
                <w:sz w:val="20"/>
                <w:szCs w:val="20"/>
              </w:rPr>
              <w:t>-Uluslararası hareketlilik programlarının kontenjanlarının azalması.</w:t>
            </w:r>
            <w:proofErr w:type="gramEnd"/>
          </w:p>
        </w:tc>
      </w:tr>
      <w:tr w:rsidR="00A17643" w:rsidRPr="00A17643" w:rsidTr="00057903">
        <w:trPr>
          <w:trHeight w:val="265"/>
        </w:trPr>
        <w:tc>
          <w:tcPr>
            <w:tcW w:w="489" w:type="pct"/>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Stratejiler</w:t>
            </w:r>
          </w:p>
        </w:tc>
        <w:tc>
          <w:tcPr>
            <w:tcW w:w="397" w:type="pct"/>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S 6.2.1</w:t>
            </w:r>
          </w:p>
        </w:tc>
        <w:tc>
          <w:tcPr>
            <w:tcW w:w="4114" w:type="pct"/>
            <w:gridSpan w:val="10"/>
            <w:vAlign w:val="center"/>
          </w:tcPr>
          <w:p w:rsidR="00A17643" w:rsidRPr="00A17643" w:rsidRDefault="00057903" w:rsidP="00A24A23">
            <w:pPr>
              <w:spacing w:after="0"/>
              <w:jc w:val="left"/>
              <w:rPr>
                <w:rFonts w:cs="Times New Roman"/>
                <w:b/>
                <w:sz w:val="20"/>
                <w:szCs w:val="20"/>
              </w:rPr>
            </w:pPr>
            <w:r w:rsidRPr="00057903">
              <w:rPr>
                <w:rFonts w:cs="Times New Roman"/>
                <w:b/>
                <w:sz w:val="20"/>
                <w:szCs w:val="20"/>
              </w:rPr>
              <w:t>- Öğretmenlerin mesleki gelişimleri desteklenecek ve hizmet içi eğitimler gerçek iş ortamlarında yapılacaktır.</w:t>
            </w:r>
          </w:p>
        </w:tc>
      </w:tr>
      <w:tr w:rsidR="00A17643" w:rsidRPr="00A17643" w:rsidTr="00057903">
        <w:trPr>
          <w:trHeight w:val="20"/>
        </w:trPr>
        <w:tc>
          <w:tcPr>
            <w:tcW w:w="886"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Maliyet Tahmini</w:t>
            </w:r>
          </w:p>
        </w:tc>
        <w:tc>
          <w:tcPr>
            <w:tcW w:w="4114" w:type="pct"/>
            <w:gridSpan w:val="10"/>
            <w:vAlign w:val="center"/>
          </w:tcPr>
          <w:p w:rsidR="00A17643" w:rsidRPr="00A17643" w:rsidRDefault="00DC4BCD" w:rsidP="00A24A23">
            <w:pPr>
              <w:spacing w:after="0"/>
              <w:jc w:val="left"/>
              <w:rPr>
                <w:color w:val="000000"/>
                <w:sz w:val="20"/>
                <w:szCs w:val="20"/>
              </w:rPr>
            </w:pPr>
            <w:r>
              <w:rPr>
                <w:color w:val="000000"/>
                <w:sz w:val="20"/>
                <w:szCs w:val="20"/>
              </w:rPr>
              <w:t>29333,57</w:t>
            </w:r>
            <w:r w:rsidR="00E25561" w:rsidRPr="00E25561">
              <w:rPr>
                <w:color w:val="000000"/>
                <w:sz w:val="20"/>
                <w:szCs w:val="20"/>
              </w:rPr>
              <w:t xml:space="preserve"> </w:t>
            </w:r>
            <w:r w:rsidR="00A17643" w:rsidRPr="00A17643">
              <w:rPr>
                <w:color w:val="000000"/>
                <w:sz w:val="20"/>
                <w:szCs w:val="20"/>
              </w:rPr>
              <w:t>TL</w:t>
            </w:r>
          </w:p>
        </w:tc>
      </w:tr>
      <w:tr w:rsidR="00A17643" w:rsidRPr="00A17643" w:rsidTr="00057903">
        <w:trPr>
          <w:trHeight w:val="20"/>
        </w:trPr>
        <w:tc>
          <w:tcPr>
            <w:tcW w:w="886"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Tespitler</w:t>
            </w:r>
          </w:p>
        </w:tc>
        <w:tc>
          <w:tcPr>
            <w:tcW w:w="4114" w:type="pct"/>
            <w:gridSpan w:val="10"/>
            <w:vAlign w:val="center"/>
          </w:tcPr>
          <w:p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 öğretim programlarının sektör talepleri ve gelişen teknolojinin gerekleriyle yeterince uyumlu olmaması,</w:t>
            </w:r>
          </w:p>
          <w:p w:rsidR="00A17643" w:rsidRPr="00A17643" w:rsidRDefault="00A17643" w:rsidP="00A24A23">
            <w:pPr>
              <w:spacing w:after="0"/>
              <w:jc w:val="left"/>
              <w:rPr>
                <w:rFonts w:cs="Times New Roman"/>
                <w:sz w:val="20"/>
                <w:szCs w:val="20"/>
              </w:rPr>
            </w:pPr>
            <w:r w:rsidRPr="00A17643">
              <w:rPr>
                <w:rFonts w:cs="Times New Roman"/>
                <w:sz w:val="20"/>
                <w:szCs w:val="20"/>
              </w:rPr>
              <w:t xml:space="preserve">- Alan eğitiminin ortaöğretimin ikinci yılında başlamasının öğrencilerin mesleki ve teknik eğitime yönelik </w:t>
            </w:r>
            <w:proofErr w:type="gramStart"/>
            <w:r w:rsidRPr="00A17643">
              <w:rPr>
                <w:rFonts w:cs="Times New Roman"/>
                <w:sz w:val="20"/>
                <w:szCs w:val="20"/>
              </w:rPr>
              <w:t>motivasyonunu</w:t>
            </w:r>
            <w:proofErr w:type="gramEnd"/>
            <w:r w:rsidRPr="00A17643">
              <w:rPr>
                <w:rFonts w:cs="Times New Roman"/>
                <w:sz w:val="20"/>
                <w:szCs w:val="20"/>
              </w:rPr>
              <w:t xml:space="preserve"> olumsuz etkilemesi,</w:t>
            </w:r>
          </w:p>
          <w:p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eğitimde atölye ve laboratuvar öğretmenlerinin meslek alanlarıyla ilgili bilgi ve becerilerini güncel tutacakları imkânların yetersiz olması,</w:t>
            </w:r>
          </w:p>
          <w:p w:rsidR="00A17643" w:rsidRPr="00A17643" w:rsidRDefault="00A17643" w:rsidP="00A24A23">
            <w:pPr>
              <w:spacing w:after="0"/>
              <w:jc w:val="left"/>
              <w:rPr>
                <w:rFonts w:cs="Times New Roman"/>
                <w:sz w:val="20"/>
                <w:szCs w:val="20"/>
              </w:rPr>
            </w:pPr>
            <w:r w:rsidRPr="00A17643">
              <w:rPr>
                <w:rFonts w:cs="Times New Roman"/>
                <w:sz w:val="20"/>
                <w:szCs w:val="20"/>
              </w:rPr>
              <w:t>- Öğrencilerin beceri gelişimine destek olan döner sermaye faaliyetlerinin mevcut vergilendirme sisteminden olumsuz etkilenmesi ve gelirlerin eğitim alt yapısı için doğrudan kullanılamaması.</w:t>
            </w:r>
          </w:p>
        </w:tc>
      </w:tr>
      <w:tr w:rsidR="00A17643" w:rsidRPr="00A17643" w:rsidTr="00057903">
        <w:trPr>
          <w:trHeight w:val="20"/>
        </w:trPr>
        <w:tc>
          <w:tcPr>
            <w:tcW w:w="886"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İhtiyaçlar</w:t>
            </w:r>
          </w:p>
        </w:tc>
        <w:tc>
          <w:tcPr>
            <w:tcW w:w="4114" w:type="pct"/>
            <w:gridSpan w:val="10"/>
            <w:vAlign w:val="center"/>
          </w:tcPr>
          <w:p w:rsidR="00A17643" w:rsidRPr="00A17643" w:rsidRDefault="00A17643" w:rsidP="00A24A23">
            <w:pPr>
              <w:spacing w:after="0"/>
              <w:jc w:val="left"/>
              <w:rPr>
                <w:rFonts w:cs="Times New Roman"/>
                <w:sz w:val="20"/>
                <w:szCs w:val="20"/>
              </w:rPr>
            </w:pPr>
            <w:r w:rsidRPr="00A17643">
              <w:rPr>
                <w:rFonts w:cs="Times New Roman"/>
                <w:sz w:val="20"/>
                <w:szCs w:val="20"/>
              </w:rPr>
              <w:t>- Sektör talepleri ve teknolojik gelişmeler doğrultusunda ilgili kurum ve kuruluşlarla iş birliğinin geliştirilmesi,</w:t>
            </w:r>
          </w:p>
          <w:p w:rsidR="00A17643" w:rsidRPr="00A17643" w:rsidRDefault="00A17643" w:rsidP="00A24A23">
            <w:pPr>
              <w:spacing w:after="0"/>
              <w:jc w:val="left"/>
              <w:rPr>
                <w:rFonts w:cs="Times New Roman"/>
                <w:sz w:val="20"/>
                <w:szCs w:val="20"/>
              </w:rPr>
            </w:pPr>
            <w:r w:rsidRPr="00A17643">
              <w:rPr>
                <w:rFonts w:cs="Times New Roman"/>
                <w:sz w:val="20"/>
                <w:szCs w:val="20"/>
              </w:rPr>
              <w:t>- Yeni oluşturulan alan ve dallar ile güncellenen programlara yönelik öğretmen eğitimlerinin gerçekleştirilmesi,</w:t>
            </w:r>
          </w:p>
          <w:p w:rsidR="00A17643" w:rsidRPr="00A17643" w:rsidRDefault="00A17643" w:rsidP="00A24A23">
            <w:pPr>
              <w:spacing w:after="0"/>
              <w:jc w:val="left"/>
              <w:rPr>
                <w:rFonts w:cs="Times New Roman"/>
                <w:sz w:val="20"/>
                <w:szCs w:val="20"/>
              </w:rPr>
            </w:pPr>
            <w:r w:rsidRPr="00A17643">
              <w:rPr>
                <w:rFonts w:cs="Times New Roman"/>
                <w:sz w:val="20"/>
                <w:szCs w:val="20"/>
              </w:rPr>
              <w:t>- Güncellenen öğretim programları doğrultusunda malzeme, araç, gereç ve donanım sağlanması,</w:t>
            </w:r>
          </w:p>
          <w:p w:rsidR="00A17643" w:rsidRPr="00A17643" w:rsidRDefault="00A17643" w:rsidP="00A24A23">
            <w:pPr>
              <w:spacing w:after="0"/>
              <w:jc w:val="left"/>
              <w:rPr>
                <w:rFonts w:cs="Times New Roman"/>
                <w:sz w:val="20"/>
                <w:szCs w:val="20"/>
              </w:rPr>
            </w:pPr>
            <w:r w:rsidRPr="00A17643">
              <w:rPr>
                <w:rFonts w:cs="Times New Roman"/>
                <w:sz w:val="20"/>
                <w:szCs w:val="20"/>
              </w:rPr>
              <w:t>- Öğretmenlerin hizmet içi eğitimlerinin iş ortamında yapılması için iş birlikleri,</w:t>
            </w:r>
          </w:p>
          <w:p w:rsidR="00A17643" w:rsidRPr="00A17643" w:rsidRDefault="00A17643" w:rsidP="00A24A23">
            <w:pPr>
              <w:spacing w:after="0"/>
              <w:jc w:val="left"/>
              <w:rPr>
                <w:rFonts w:cs="Times New Roman"/>
                <w:sz w:val="20"/>
                <w:szCs w:val="20"/>
              </w:rPr>
            </w:pPr>
          </w:p>
        </w:tc>
      </w:tr>
    </w:tbl>
    <w:p w:rsidR="00A17643" w:rsidRPr="00A17643" w:rsidRDefault="00A17643" w:rsidP="00A17643">
      <w:pPr>
        <w:rPr>
          <w:b/>
          <w:sz w:val="20"/>
          <w:szCs w:val="20"/>
        </w:rPr>
      </w:pPr>
    </w:p>
    <w:p w:rsidR="00A17643" w:rsidRPr="00724CE1" w:rsidRDefault="00A17643" w:rsidP="001B108B">
      <w:pPr>
        <w:rPr>
          <w:b/>
          <w:bCs/>
          <w:color w:val="C45911" w:themeColor="accent2" w:themeShade="BF"/>
          <w:sz w:val="28"/>
          <w:szCs w:val="24"/>
        </w:rPr>
      </w:pPr>
      <w:bookmarkStart w:id="62" w:name="_Toc532132480"/>
      <w:r w:rsidRPr="00724CE1">
        <w:rPr>
          <w:b/>
          <w:bCs/>
          <w:color w:val="C45911" w:themeColor="accent2" w:themeShade="BF"/>
          <w:sz w:val="28"/>
          <w:szCs w:val="24"/>
        </w:rPr>
        <w:t xml:space="preserve">Hedef </w:t>
      </w:r>
      <w:proofErr w:type="gramStart"/>
      <w:r w:rsidRPr="00724CE1">
        <w:rPr>
          <w:b/>
          <w:bCs/>
          <w:color w:val="C45911" w:themeColor="accent2" w:themeShade="BF"/>
          <w:sz w:val="28"/>
          <w:szCs w:val="24"/>
        </w:rPr>
        <w:t>6.3</w:t>
      </w:r>
      <w:proofErr w:type="gramEnd"/>
      <w:r w:rsidR="001B108B" w:rsidRPr="00724CE1">
        <w:rPr>
          <w:b/>
          <w:bCs/>
          <w:color w:val="C45911" w:themeColor="accent2" w:themeShade="BF"/>
          <w:sz w:val="28"/>
          <w:szCs w:val="24"/>
        </w:rPr>
        <w:t>:</w:t>
      </w:r>
      <w:r w:rsidRPr="00724CE1">
        <w:rPr>
          <w:b/>
          <w:bCs/>
          <w:color w:val="C45911" w:themeColor="accent2" w:themeShade="BF"/>
          <w:sz w:val="28"/>
          <w:szCs w:val="24"/>
        </w:rPr>
        <w:t xml:space="preserve"> Mesleki ve teknik eğitim-istihdam-üretim ilişkisi güçlendirilecektir.</w:t>
      </w:r>
      <w:bookmarkEnd w:id="62"/>
      <w:r w:rsidR="008E5527" w:rsidRPr="00724CE1">
        <w:rPr>
          <w:b/>
          <w:bCs/>
          <w:color w:val="C45911" w:themeColor="accent2" w:themeShade="BF"/>
          <w:sz w:val="28"/>
          <w:szCs w:val="24"/>
        </w:rPr>
        <w:t xml:space="preserve"> </w:t>
      </w:r>
      <w:r w:rsidR="003262B1" w:rsidRPr="00724CE1">
        <w:rPr>
          <w:b/>
          <w:bCs/>
          <w:color w:val="C45911" w:themeColor="accent2" w:themeShade="BF"/>
          <w:sz w:val="28"/>
          <w:szCs w:val="24"/>
        </w:rPr>
        <w:t>Müdürlüğümüzce uygulama yaygınlaştırılacaktır.</w:t>
      </w:r>
    </w:p>
    <w:tbl>
      <w:tblPr>
        <w:tblStyle w:val="TabloKlavuzu"/>
        <w:tblW w:w="4834" w:type="pct"/>
        <w:tblLook w:val="04A0" w:firstRow="1" w:lastRow="0" w:firstColumn="1" w:lastColumn="0" w:noHBand="0" w:noVBand="1"/>
      </w:tblPr>
      <w:tblGrid>
        <w:gridCol w:w="1206"/>
        <w:gridCol w:w="730"/>
        <w:gridCol w:w="216"/>
        <w:gridCol w:w="3542"/>
        <w:gridCol w:w="1299"/>
        <w:gridCol w:w="1095"/>
        <w:gridCol w:w="911"/>
        <w:gridCol w:w="911"/>
        <w:gridCol w:w="911"/>
        <w:gridCol w:w="911"/>
        <w:gridCol w:w="1051"/>
        <w:gridCol w:w="975"/>
        <w:gridCol w:w="841"/>
      </w:tblGrid>
      <w:tr w:rsidR="00A17643" w:rsidRPr="00A17643" w:rsidTr="00057903">
        <w:tc>
          <w:tcPr>
            <w:tcW w:w="663"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lastRenderedPageBreak/>
              <w:t>Amaç 6</w:t>
            </w:r>
          </w:p>
        </w:tc>
        <w:tc>
          <w:tcPr>
            <w:tcW w:w="4337" w:type="pct"/>
            <w:gridSpan w:val="11"/>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Mesleki ve teknik eğitim ve hayat boyu öğrenme sistemleri toplumun ihtiyaçlarına ve iş</w:t>
            </w:r>
            <w:r w:rsidR="008E0586">
              <w:rPr>
                <w:rFonts w:cs="Times New Roman"/>
                <w:b/>
                <w:sz w:val="20"/>
                <w:szCs w:val="20"/>
              </w:rPr>
              <w:t xml:space="preserve"> </w:t>
            </w:r>
            <w:r w:rsidRPr="00A17643">
              <w:rPr>
                <w:rFonts w:cs="Times New Roman"/>
                <w:b/>
                <w:sz w:val="20"/>
                <w:szCs w:val="20"/>
              </w:rPr>
              <w:t>gücü piyasası ile bilgi çağının gereklerine uygun biçimde düzenlenecektir.</w:t>
            </w:r>
            <w:r w:rsidR="003262B1">
              <w:t xml:space="preserve"> </w:t>
            </w:r>
            <w:r w:rsidR="003262B1" w:rsidRPr="003262B1">
              <w:rPr>
                <w:rFonts w:cs="Times New Roman"/>
                <w:b/>
                <w:sz w:val="20"/>
                <w:szCs w:val="20"/>
              </w:rPr>
              <w:t>Müdürlüğümüzce uygulama yaygınlaştırılacaktır.</w:t>
            </w:r>
          </w:p>
        </w:tc>
      </w:tr>
      <w:tr w:rsidR="00A17643" w:rsidRPr="00A17643" w:rsidTr="00057903">
        <w:tc>
          <w:tcPr>
            <w:tcW w:w="663"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 xml:space="preserve">Hedef </w:t>
            </w:r>
            <w:proofErr w:type="gramStart"/>
            <w:r w:rsidRPr="00A17643">
              <w:rPr>
                <w:rFonts w:cs="Times New Roman"/>
                <w:b/>
                <w:sz w:val="20"/>
                <w:szCs w:val="20"/>
              </w:rPr>
              <w:t>6.3</w:t>
            </w:r>
            <w:proofErr w:type="gramEnd"/>
          </w:p>
        </w:tc>
        <w:tc>
          <w:tcPr>
            <w:tcW w:w="4337" w:type="pct"/>
            <w:gridSpan w:val="11"/>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Mesleki ve teknik eğitim-istihdam-üretim ilişkisi güçlendirilecektir.</w:t>
            </w:r>
            <w:r w:rsidR="004D6EE0">
              <w:t xml:space="preserve"> </w:t>
            </w:r>
            <w:r w:rsidR="004D6EE0" w:rsidRPr="004D6EE0">
              <w:rPr>
                <w:rFonts w:cs="Times New Roman"/>
                <w:b/>
                <w:sz w:val="20"/>
                <w:szCs w:val="20"/>
              </w:rPr>
              <w:t>Müdürlüğümüzce uygulama yaygınlaştırılacaktır.</w:t>
            </w:r>
          </w:p>
        </w:tc>
      </w:tr>
      <w:tr w:rsidR="00A17643" w:rsidRPr="00A17643" w:rsidTr="00057903">
        <w:tc>
          <w:tcPr>
            <w:tcW w:w="1950" w:type="pct"/>
            <w:gridSpan w:val="4"/>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Performans Göstergeleri</w:t>
            </w:r>
          </w:p>
        </w:tc>
        <w:tc>
          <w:tcPr>
            <w:tcW w:w="445"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Hedefe Etkisi (%)</w:t>
            </w:r>
          </w:p>
        </w:tc>
        <w:tc>
          <w:tcPr>
            <w:tcW w:w="375"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Başlangıç Değeri</w:t>
            </w:r>
          </w:p>
        </w:tc>
        <w:tc>
          <w:tcPr>
            <w:tcW w:w="312"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2019</w:t>
            </w:r>
          </w:p>
        </w:tc>
        <w:tc>
          <w:tcPr>
            <w:tcW w:w="312"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2020</w:t>
            </w:r>
          </w:p>
        </w:tc>
        <w:tc>
          <w:tcPr>
            <w:tcW w:w="312"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2021</w:t>
            </w:r>
          </w:p>
        </w:tc>
        <w:tc>
          <w:tcPr>
            <w:tcW w:w="312"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2022</w:t>
            </w:r>
          </w:p>
        </w:tc>
        <w:tc>
          <w:tcPr>
            <w:tcW w:w="360"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2023</w:t>
            </w:r>
          </w:p>
        </w:tc>
        <w:tc>
          <w:tcPr>
            <w:tcW w:w="334"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İzleme Sıklığı</w:t>
            </w:r>
          </w:p>
        </w:tc>
        <w:tc>
          <w:tcPr>
            <w:tcW w:w="287" w:type="pct"/>
            <w:shd w:val="clear" w:color="auto" w:fill="00B0F0"/>
            <w:vAlign w:val="center"/>
          </w:tcPr>
          <w:p w:rsidR="00A17643" w:rsidRPr="00A17643" w:rsidRDefault="00A17643" w:rsidP="00A24A23">
            <w:pPr>
              <w:spacing w:after="0"/>
              <w:jc w:val="center"/>
              <w:rPr>
                <w:rFonts w:cs="Times New Roman"/>
                <w:b/>
                <w:sz w:val="20"/>
                <w:szCs w:val="20"/>
              </w:rPr>
            </w:pPr>
            <w:r w:rsidRPr="00A17643">
              <w:rPr>
                <w:rFonts w:cs="Times New Roman"/>
                <w:b/>
                <w:sz w:val="20"/>
                <w:szCs w:val="20"/>
              </w:rPr>
              <w:t>Rapor Sıklığı</w:t>
            </w:r>
          </w:p>
        </w:tc>
      </w:tr>
      <w:tr w:rsidR="00A17643" w:rsidRPr="00A17643" w:rsidTr="00057903">
        <w:tc>
          <w:tcPr>
            <w:tcW w:w="1950" w:type="pct"/>
            <w:gridSpan w:val="4"/>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PG 6.3.1 Organize sanayi bölgelerinde bulunan mesleki ve teknik ortaöğretim kurumu sayısı</w:t>
            </w:r>
          </w:p>
        </w:tc>
        <w:tc>
          <w:tcPr>
            <w:tcW w:w="445" w:type="pct"/>
            <w:vAlign w:val="center"/>
          </w:tcPr>
          <w:p w:rsidR="00A17643" w:rsidRPr="00A17643" w:rsidRDefault="000B43AB" w:rsidP="00A24A23">
            <w:pPr>
              <w:spacing w:after="0"/>
              <w:jc w:val="center"/>
              <w:rPr>
                <w:rFonts w:cs="Times New Roman"/>
                <w:sz w:val="20"/>
                <w:szCs w:val="20"/>
              </w:rPr>
            </w:pPr>
            <w:r>
              <w:rPr>
                <w:rFonts w:cs="Times New Roman"/>
                <w:sz w:val="20"/>
                <w:szCs w:val="20"/>
              </w:rPr>
              <w:t>40</w:t>
            </w:r>
          </w:p>
        </w:tc>
        <w:tc>
          <w:tcPr>
            <w:tcW w:w="375" w:type="pct"/>
            <w:vAlign w:val="center"/>
          </w:tcPr>
          <w:p w:rsidR="00A17643" w:rsidRPr="00A17643" w:rsidRDefault="0055738A" w:rsidP="00A24A23">
            <w:pPr>
              <w:spacing w:after="0"/>
              <w:jc w:val="center"/>
              <w:rPr>
                <w:rFonts w:cs="Times New Roman"/>
                <w:sz w:val="20"/>
                <w:szCs w:val="20"/>
              </w:rPr>
            </w:pPr>
            <w:r>
              <w:rPr>
                <w:rFonts w:cs="Times New Roman"/>
                <w:sz w:val="20"/>
                <w:szCs w:val="20"/>
              </w:rPr>
              <w:t>0</w:t>
            </w:r>
          </w:p>
        </w:tc>
        <w:tc>
          <w:tcPr>
            <w:tcW w:w="312" w:type="pct"/>
            <w:vAlign w:val="center"/>
          </w:tcPr>
          <w:p w:rsidR="00A17643" w:rsidRPr="00A17643" w:rsidRDefault="0055738A" w:rsidP="00A24A23">
            <w:pPr>
              <w:spacing w:after="0"/>
              <w:jc w:val="center"/>
              <w:rPr>
                <w:rFonts w:cs="Times New Roman"/>
                <w:sz w:val="20"/>
                <w:szCs w:val="20"/>
              </w:rPr>
            </w:pPr>
            <w:r>
              <w:rPr>
                <w:rFonts w:cs="Times New Roman"/>
                <w:sz w:val="20"/>
                <w:szCs w:val="20"/>
              </w:rPr>
              <w:t>0</w:t>
            </w:r>
          </w:p>
        </w:tc>
        <w:tc>
          <w:tcPr>
            <w:tcW w:w="312" w:type="pct"/>
            <w:vAlign w:val="center"/>
          </w:tcPr>
          <w:p w:rsidR="00A17643" w:rsidRPr="00A17643" w:rsidRDefault="0055738A" w:rsidP="00A24A23">
            <w:pPr>
              <w:spacing w:after="0"/>
              <w:jc w:val="center"/>
              <w:rPr>
                <w:rFonts w:cs="Times New Roman"/>
                <w:sz w:val="20"/>
                <w:szCs w:val="20"/>
              </w:rPr>
            </w:pPr>
            <w:r>
              <w:rPr>
                <w:rFonts w:cs="Times New Roman"/>
                <w:sz w:val="20"/>
                <w:szCs w:val="20"/>
              </w:rPr>
              <w:t>0</w:t>
            </w:r>
          </w:p>
        </w:tc>
        <w:tc>
          <w:tcPr>
            <w:tcW w:w="312" w:type="pct"/>
            <w:vAlign w:val="center"/>
          </w:tcPr>
          <w:p w:rsidR="00A17643" w:rsidRPr="00A17643" w:rsidRDefault="0055738A" w:rsidP="00A24A23">
            <w:pPr>
              <w:spacing w:after="0"/>
              <w:jc w:val="center"/>
              <w:rPr>
                <w:rFonts w:cs="Times New Roman"/>
                <w:sz w:val="20"/>
                <w:szCs w:val="20"/>
              </w:rPr>
            </w:pPr>
            <w:r>
              <w:rPr>
                <w:rFonts w:cs="Times New Roman"/>
                <w:sz w:val="20"/>
                <w:szCs w:val="20"/>
              </w:rPr>
              <w:t>1</w:t>
            </w:r>
          </w:p>
        </w:tc>
        <w:tc>
          <w:tcPr>
            <w:tcW w:w="312" w:type="pct"/>
            <w:vAlign w:val="center"/>
          </w:tcPr>
          <w:p w:rsidR="00A17643" w:rsidRPr="00A17643" w:rsidRDefault="0055738A" w:rsidP="00A24A23">
            <w:pPr>
              <w:spacing w:after="0"/>
              <w:jc w:val="center"/>
              <w:rPr>
                <w:rFonts w:cs="Times New Roman"/>
                <w:sz w:val="20"/>
                <w:szCs w:val="20"/>
              </w:rPr>
            </w:pPr>
            <w:r>
              <w:rPr>
                <w:rFonts w:cs="Times New Roman"/>
                <w:sz w:val="20"/>
                <w:szCs w:val="20"/>
              </w:rPr>
              <w:t>1</w:t>
            </w:r>
          </w:p>
        </w:tc>
        <w:tc>
          <w:tcPr>
            <w:tcW w:w="360" w:type="pct"/>
            <w:vAlign w:val="center"/>
          </w:tcPr>
          <w:p w:rsidR="00A17643" w:rsidRPr="00A17643" w:rsidRDefault="0055738A" w:rsidP="00A24A23">
            <w:pPr>
              <w:spacing w:after="0"/>
              <w:jc w:val="center"/>
              <w:rPr>
                <w:rFonts w:cs="Times New Roman"/>
                <w:sz w:val="20"/>
                <w:szCs w:val="20"/>
              </w:rPr>
            </w:pPr>
            <w:r>
              <w:rPr>
                <w:rFonts w:cs="Times New Roman"/>
                <w:sz w:val="20"/>
                <w:szCs w:val="20"/>
              </w:rPr>
              <w:t>1</w:t>
            </w:r>
          </w:p>
        </w:tc>
        <w:tc>
          <w:tcPr>
            <w:tcW w:w="334"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6 Ay</w:t>
            </w:r>
          </w:p>
        </w:tc>
        <w:tc>
          <w:tcPr>
            <w:tcW w:w="287"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6 Ay</w:t>
            </w:r>
          </w:p>
        </w:tc>
      </w:tr>
      <w:tr w:rsidR="00A17643" w:rsidRPr="00A17643" w:rsidTr="00057903">
        <w:tc>
          <w:tcPr>
            <w:tcW w:w="1950" w:type="pct"/>
            <w:gridSpan w:val="4"/>
            <w:shd w:val="clear" w:color="auto" w:fill="00B0F0"/>
            <w:vAlign w:val="center"/>
          </w:tcPr>
          <w:p w:rsidR="00A17643" w:rsidRPr="00A17643" w:rsidRDefault="00A17643" w:rsidP="00A24A23">
            <w:pPr>
              <w:spacing w:after="0"/>
              <w:jc w:val="left"/>
              <w:rPr>
                <w:sz w:val="20"/>
                <w:szCs w:val="20"/>
              </w:rPr>
            </w:pPr>
            <w:r w:rsidRPr="00A17643">
              <w:rPr>
                <w:rFonts w:cs="Times New Roman"/>
                <w:b/>
                <w:sz w:val="20"/>
                <w:szCs w:val="20"/>
              </w:rPr>
              <w:t>PG 6.3.2 Sektörle iş birliği kapsamında yapılan protokol sayısı</w:t>
            </w:r>
          </w:p>
        </w:tc>
        <w:tc>
          <w:tcPr>
            <w:tcW w:w="445" w:type="pct"/>
            <w:vAlign w:val="center"/>
          </w:tcPr>
          <w:p w:rsidR="00A17643" w:rsidRPr="00A17643" w:rsidRDefault="000B43AB" w:rsidP="00A24A23">
            <w:pPr>
              <w:spacing w:after="0"/>
              <w:jc w:val="center"/>
              <w:rPr>
                <w:rFonts w:cs="Times New Roman"/>
                <w:sz w:val="20"/>
                <w:szCs w:val="20"/>
              </w:rPr>
            </w:pPr>
            <w:r>
              <w:rPr>
                <w:rFonts w:cs="Times New Roman"/>
                <w:sz w:val="20"/>
                <w:szCs w:val="20"/>
              </w:rPr>
              <w:t>3</w:t>
            </w:r>
            <w:r w:rsidR="00A17643" w:rsidRPr="00A17643">
              <w:rPr>
                <w:rFonts w:cs="Times New Roman"/>
                <w:sz w:val="20"/>
                <w:szCs w:val="20"/>
              </w:rPr>
              <w:t>0</w:t>
            </w:r>
          </w:p>
        </w:tc>
        <w:tc>
          <w:tcPr>
            <w:tcW w:w="375" w:type="pct"/>
            <w:vAlign w:val="center"/>
          </w:tcPr>
          <w:p w:rsidR="00A17643" w:rsidRPr="00A17643" w:rsidRDefault="0055738A" w:rsidP="00A24A23">
            <w:pPr>
              <w:spacing w:after="0"/>
              <w:jc w:val="center"/>
              <w:rPr>
                <w:rFonts w:cs="Times New Roman"/>
                <w:sz w:val="20"/>
                <w:szCs w:val="20"/>
              </w:rPr>
            </w:pPr>
            <w:r>
              <w:rPr>
                <w:rFonts w:cs="Times New Roman"/>
                <w:sz w:val="20"/>
                <w:szCs w:val="20"/>
              </w:rPr>
              <w:t>1</w:t>
            </w:r>
          </w:p>
        </w:tc>
        <w:tc>
          <w:tcPr>
            <w:tcW w:w="312" w:type="pct"/>
            <w:vAlign w:val="center"/>
          </w:tcPr>
          <w:p w:rsidR="00A17643" w:rsidRPr="00A17643" w:rsidRDefault="0055738A" w:rsidP="00A24A23">
            <w:pPr>
              <w:spacing w:after="0"/>
              <w:jc w:val="center"/>
              <w:rPr>
                <w:rFonts w:cs="Times New Roman"/>
                <w:sz w:val="20"/>
                <w:szCs w:val="20"/>
              </w:rPr>
            </w:pPr>
            <w:r>
              <w:rPr>
                <w:rFonts w:cs="Times New Roman"/>
                <w:sz w:val="20"/>
                <w:szCs w:val="20"/>
              </w:rPr>
              <w:t>1</w:t>
            </w:r>
          </w:p>
        </w:tc>
        <w:tc>
          <w:tcPr>
            <w:tcW w:w="312" w:type="pct"/>
            <w:vAlign w:val="center"/>
          </w:tcPr>
          <w:p w:rsidR="00A17643" w:rsidRPr="00A17643" w:rsidRDefault="0055738A" w:rsidP="00A24A23">
            <w:pPr>
              <w:spacing w:after="0"/>
              <w:jc w:val="center"/>
              <w:rPr>
                <w:rFonts w:cs="Times New Roman"/>
                <w:sz w:val="20"/>
                <w:szCs w:val="20"/>
              </w:rPr>
            </w:pPr>
            <w:r>
              <w:rPr>
                <w:rFonts w:cs="Times New Roman"/>
                <w:sz w:val="20"/>
                <w:szCs w:val="20"/>
              </w:rPr>
              <w:t>1</w:t>
            </w:r>
          </w:p>
        </w:tc>
        <w:tc>
          <w:tcPr>
            <w:tcW w:w="312" w:type="pct"/>
            <w:vAlign w:val="center"/>
          </w:tcPr>
          <w:p w:rsidR="00A17643" w:rsidRPr="00A17643" w:rsidRDefault="0055738A" w:rsidP="00A24A23">
            <w:pPr>
              <w:spacing w:after="0"/>
              <w:jc w:val="center"/>
              <w:rPr>
                <w:rFonts w:cs="Times New Roman"/>
                <w:sz w:val="20"/>
                <w:szCs w:val="20"/>
              </w:rPr>
            </w:pPr>
            <w:r>
              <w:rPr>
                <w:rFonts w:cs="Times New Roman"/>
                <w:sz w:val="20"/>
                <w:szCs w:val="20"/>
              </w:rPr>
              <w:t>2</w:t>
            </w:r>
          </w:p>
        </w:tc>
        <w:tc>
          <w:tcPr>
            <w:tcW w:w="312" w:type="pct"/>
            <w:vAlign w:val="center"/>
          </w:tcPr>
          <w:p w:rsidR="00A17643" w:rsidRPr="00A17643" w:rsidRDefault="0055738A" w:rsidP="00A24A23">
            <w:pPr>
              <w:spacing w:after="0"/>
              <w:jc w:val="center"/>
              <w:rPr>
                <w:rFonts w:cs="Times New Roman"/>
                <w:sz w:val="20"/>
                <w:szCs w:val="20"/>
              </w:rPr>
            </w:pPr>
            <w:r>
              <w:rPr>
                <w:rFonts w:cs="Times New Roman"/>
                <w:sz w:val="20"/>
                <w:szCs w:val="20"/>
              </w:rPr>
              <w:t>3</w:t>
            </w:r>
          </w:p>
        </w:tc>
        <w:tc>
          <w:tcPr>
            <w:tcW w:w="360" w:type="pct"/>
            <w:vAlign w:val="center"/>
          </w:tcPr>
          <w:p w:rsidR="00A17643" w:rsidRPr="00A17643" w:rsidRDefault="0055738A" w:rsidP="00A24A23">
            <w:pPr>
              <w:spacing w:after="0"/>
              <w:jc w:val="center"/>
              <w:rPr>
                <w:rFonts w:cs="Times New Roman"/>
                <w:sz w:val="20"/>
                <w:szCs w:val="20"/>
              </w:rPr>
            </w:pPr>
            <w:r>
              <w:rPr>
                <w:rFonts w:cs="Times New Roman"/>
                <w:sz w:val="20"/>
                <w:szCs w:val="20"/>
              </w:rPr>
              <w:t>5</w:t>
            </w:r>
          </w:p>
        </w:tc>
        <w:tc>
          <w:tcPr>
            <w:tcW w:w="334"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6 Ay</w:t>
            </w:r>
          </w:p>
        </w:tc>
        <w:tc>
          <w:tcPr>
            <w:tcW w:w="287"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6 Ay</w:t>
            </w:r>
          </w:p>
        </w:tc>
      </w:tr>
      <w:tr w:rsidR="00A17643" w:rsidRPr="00A17643" w:rsidTr="00057903">
        <w:tc>
          <w:tcPr>
            <w:tcW w:w="1950" w:type="pct"/>
            <w:gridSpan w:val="4"/>
            <w:shd w:val="clear" w:color="auto" w:fill="00B0F0"/>
            <w:vAlign w:val="center"/>
          </w:tcPr>
          <w:p w:rsidR="00A17643" w:rsidRPr="00A17643" w:rsidRDefault="00A17643" w:rsidP="00A24A23">
            <w:pPr>
              <w:spacing w:after="0"/>
              <w:jc w:val="left"/>
              <w:rPr>
                <w:sz w:val="20"/>
                <w:szCs w:val="20"/>
              </w:rPr>
            </w:pPr>
            <w:r w:rsidRPr="00A17643">
              <w:rPr>
                <w:rFonts w:cs="Times New Roman"/>
                <w:b/>
                <w:sz w:val="20"/>
                <w:szCs w:val="20"/>
              </w:rPr>
              <w:t xml:space="preserve">PG 6.3.3 </w:t>
            </w:r>
            <w:r w:rsidR="004D6EE0">
              <w:rPr>
                <w:rFonts w:cs="Times New Roman"/>
                <w:b/>
                <w:sz w:val="20"/>
                <w:szCs w:val="20"/>
              </w:rPr>
              <w:t xml:space="preserve">İlçemizde </w:t>
            </w:r>
            <w:r w:rsidRPr="00A17643">
              <w:rPr>
                <w:rFonts w:cs="Times New Roman"/>
                <w:b/>
                <w:sz w:val="20"/>
                <w:szCs w:val="20"/>
              </w:rPr>
              <w:t>Buluş, patent ve faydalı model başvurusu yapan mesleki ve teknik eğitim kurumu öğrencisi ve öğretmeni sayısı</w:t>
            </w:r>
          </w:p>
        </w:tc>
        <w:tc>
          <w:tcPr>
            <w:tcW w:w="445" w:type="pct"/>
            <w:vAlign w:val="center"/>
          </w:tcPr>
          <w:p w:rsidR="00A17643" w:rsidRPr="00A17643" w:rsidRDefault="000B43AB" w:rsidP="00A24A23">
            <w:pPr>
              <w:spacing w:after="0"/>
              <w:jc w:val="center"/>
              <w:rPr>
                <w:rFonts w:cs="Times New Roman"/>
                <w:sz w:val="20"/>
                <w:szCs w:val="20"/>
              </w:rPr>
            </w:pPr>
            <w:r>
              <w:rPr>
                <w:rFonts w:cs="Times New Roman"/>
                <w:sz w:val="20"/>
                <w:szCs w:val="20"/>
              </w:rPr>
              <w:t>3</w:t>
            </w:r>
            <w:r w:rsidR="00A17643" w:rsidRPr="00A17643">
              <w:rPr>
                <w:rFonts w:cs="Times New Roman"/>
                <w:sz w:val="20"/>
                <w:szCs w:val="20"/>
              </w:rPr>
              <w:t>0</w:t>
            </w:r>
          </w:p>
        </w:tc>
        <w:tc>
          <w:tcPr>
            <w:tcW w:w="375" w:type="pct"/>
            <w:vAlign w:val="center"/>
          </w:tcPr>
          <w:p w:rsidR="00A17643" w:rsidRPr="00A17643" w:rsidRDefault="0055738A" w:rsidP="00A24A23">
            <w:pPr>
              <w:spacing w:after="0"/>
              <w:jc w:val="center"/>
              <w:rPr>
                <w:rFonts w:cs="Times New Roman"/>
                <w:sz w:val="20"/>
                <w:szCs w:val="20"/>
              </w:rPr>
            </w:pPr>
            <w:r>
              <w:rPr>
                <w:rFonts w:cs="Times New Roman"/>
                <w:sz w:val="20"/>
                <w:szCs w:val="20"/>
              </w:rPr>
              <w:t>0</w:t>
            </w:r>
          </w:p>
        </w:tc>
        <w:tc>
          <w:tcPr>
            <w:tcW w:w="312" w:type="pct"/>
            <w:vAlign w:val="center"/>
          </w:tcPr>
          <w:p w:rsidR="00A17643" w:rsidRPr="00A17643" w:rsidRDefault="0055738A" w:rsidP="00A24A23">
            <w:pPr>
              <w:spacing w:after="0"/>
              <w:jc w:val="center"/>
              <w:rPr>
                <w:rFonts w:cs="Times New Roman"/>
                <w:sz w:val="20"/>
                <w:szCs w:val="20"/>
              </w:rPr>
            </w:pPr>
            <w:r>
              <w:rPr>
                <w:rFonts w:cs="Times New Roman"/>
                <w:sz w:val="20"/>
                <w:szCs w:val="20"/>
              </w:rPr>
              <w:t>0</w:t>
            </w:r>
          </w:p>
        </w:tc>
        <w:tc>
          <w:tcPr>
            <w:tcW w:w="312" w:type="pct"/>
            <w:vAlign w:val="center"/>
          </w:tcPr>
          <w:p w:rsidR="00A17643" w:rsidRPr="00A17643" w:rsidRDefault="0055738A" w:rsidP="00A24A23">
            <w:pPr>
              <w:spacing w:after="0"/>
              <w:jc w:val="center"/>
              <w:rPr>
                <w:rFonts w:cs="Times New Roman"/>
                <w:sz w:val="20"/>
                <w:szCs w:val="20"/>
              </w:rPr>
            </w:pPr>
            <w:r>
              <w:rPr>
                <w:rFonts w:cs="Times New Roman"/>
                <w:sz w:val="20"/>
                <w:szCs w:val="20"/>
              </w:rPr>
              <w:t>1</w:t>
            </w:r>
          </w:p>
        </w:tc>
        <w:tc>
          <w:tcPr>
            <w:tcW w:w="312"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2</w:t>
            </w:r>
          </w:p>
        </w:tc>
        <w:tc>
          <w:tcPr>
            <w:tcW w:w="312"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2</w:t>
            </w:r>
          </w:p>
        </w:tc>
        <w:tc>
          <w:tcPr>
            <w:tcW w:w="360"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2</w:t>
            </w:r>
          </w:p>
        </w:tc>
        <w:tc>
          <w:tcPr>
            <w:tcW w:w="334"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6 Ay</w:t>
            </w:r>
          </w:p>
        </w:tc>
        <w:tc>
          <w:tcPr>
            <w:tcW w:w="287" w:type="pct"/>
            <w:vAlign w:val="center"/>
          </w:tcPr>
          <w:p w:rsidR="00A17643" w:rsidRPr="00A17643" w:rsidRDefault="00A17643" w:rsidP="00A24A23">
            <w:pPr>
              <w:spacing w:after="0"/>
              <w:jc w:val="center"/>
              <w:rPr>
                <w:rFonts w:cs="Times New Roman"/>
                <w:sz w:val="20"/>
                <w:szCs w:val="20"/>
              </w:rPr>
            </w:pPr>
            <w:r w:rsidRPr="00A17643">
              <w:rPr>
                <w:rFonts w:cs="Times New Roman"/>
                <w:sz w:val="20"/>
                <w:szCs w:val="20"/>
              </w:rPr>
              <w:t>6 Ay</w:t>
            </w:r>
          </w:p>
        </w:tc>
      </w:tr>
      <w:tr w:rsidR="00A17643" w:rsidRPr="00A17643" w:rsidTr="00057903">
        <w:tc>
          <w:tcPr>
            <w:tcW w:w="1950" w:type="pct"/>
            <w:gridSpan w:val="4"/>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Koordinatör Birim</w:t>
            </w:r>
          </w:p>
        </w:tc>
        <w:tc>
          <w:tcPr>
            <w:tcW w:w="3050" w:type="pct"/>
            <w:gridSpan w:val="9"/>
            <w:vAlign w:val="center"/>
          </w:tcPr>
          <w:p w:rsidR="00A17643" w:rsidRPr="00A17643" w:rsidRDefault="00A17643" w:rsidP="004D6EE0">
            <w:pPr>
              <w:spacing w:after="0"/>
              <w:jc w:val="left"/>
              <w:rPr>
                <w:rFonts w:cs="Times New Roman"/>
                <w:sz w:val="20"/>
                <w:szCs w:val="20"/>
              </w:rPr>
            </w:pPr>
            <w:r w:rsidRPr="00A17643">
              <w:rPr>
                <w:rFonts w:cs="Times New Roman"/>
                <w:sz w:val="20"/>
                <w:szCs w:val="20"/>
              </w:rPr>
              <w:t xml:space="preserve">Mesleki ve Teknik Eğitim </w:t>
            </w:r>
            <w:proofErr w:type="gramStart"/>
            <w:r w:rsidR="004D6EE0">
              <w:rPr>
                <w:rFonts w:cs="Times New Roman"/>
                <w:sz w:val="20"/>
                <w:szCs w:val="20"/>
              </w:rPr>
              <w:t xml:space="preserve">Şube </w:t>
            </w:r>
            <w:r w:rsidRPr="00A17643">
              <w:rPr>
                <w:rFonts w:cs="Times New Roman"/>
                <w:sz w:val="20"/>
                <w:szCs w:val="20"/>
              </w:rPr>
              <w:t xml:space="preserve"> Müdürlüğü</w:t>
            </w:r>
            <w:proofErr w:type="gramEnd"/>
          </w:p>
        </w:tc>
      </w:tr>
      <w:tr w:rsidR="00A17643" w:rsidRPr="00A17643" w:rsidTr="00057903">
        <w:trPr>
          <w:trHeight w:val="208"/>
        </w:trPr>
        <w:tc>
          <w:tcPr>
            <w:tcW w:w="1950" w:type="pct"/>
            <w:gridSpan w:val="4"/>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İş Birliği Yapılacak Birimler</w:t>
            </w:r>
          </w:p>
        </w:tc>
        <w:tc>
          <w:tcPr>
            <w:tcW w:w="3050" w:type="pct"/>
            <w:gridSpan w:val="9"/>
            <w:vAlign w:val="center"/>
          </w:tcPr>
          <w:p w:rsidR="00A17643" w:rsidRPr="00A17643" w:rsidRDefault="001D7C34" w:rsidP="004D6EE0">
            <w:pPr>
              <w:spacing w:after="0"/>
              <w:jc w:val="left"/>
              <w:rPr>
                <w:rFonts w:cs="Times New Roman"/>
                <w:sz w:val="20"/>
                <w:szCs w:val="20"/>
              </w:rPr>
            </w:pPr>
            <w:r>
              <w:rPr>
                <w:rFonts w:cs="Times New Roman"/>
                <w:sz w:val="20"/>
                <w:szCs w:val="20"/>
              </w:rPr>
              <w:t>DH</w:t>
            </w:r>
            <w:r w:rsidR="004D6EE0">
              <w:rPr>
                <w:rFonts w:cs="Times New Roman"/>
                <w:sz w:val="20"/>
                <w:szCs w:val="20"/>
              </w:rPr>
              <w:t>Ş</w:t>
            </w:r>
            <w:r>
              <w:rPr>
                <w:rFonts w:cs="Times New Roman"/>
                <w:sz w:val="20"/>
                <w:szCs w:val="20"/>
              </w:rPr>
              <w:t>M</w:t>
            </w:r>
            <w:r w:rsidR="00A17643" w:rsidRPr="00A17643">
              <w:rPr>
                <w:rFonts w:cs="Times New Roman"/>
                <w:sz w:val="20"/>
                <w:szCs w:val="20"/>
              </w:rPr>
              <w:t>, ÖÖK</w:t>
            </w:r>
            <w:r w:rsidR="004D6EE0">
              <w:rPr>
                <w:rFonts w:cs="Times New Roman"/>
                <w:sz w:val="20"/>
                <w:szCs w:val="20"/>
              </w:rPr>
              <w:t>Ş</w:t>
            </w:r>
            <w:r w:rsidR="00A17643" w:rsidRPr="00A17643">
              <w:rPr>
                <w:rFonts w:cs="Times New Roman"/>
                <w:sz w:val="20"/>
                <w:szCs w:val="20"/>
              </w:rPr>
              <w:t>M, Bİ</w:t>
            </w:r>
            <w:r w:rsidR="004D6EE0">
              <w:rPr>
                <w:rFonts w:cs="Times New Roman"/>
                <w:sz w:val="20"/>
                <w:szCs w:val="20"/>
              </w:rPr>
              <w:t>ETŞM</w:t>
            </w:r>
            <w:r w:rsidR="00A17643" w:rsidRPr="00A17643">
              <w:rPr>
                <w:rFonts w:cs="Times New Roman"/>
                <w:sz w:val="20"/>
                <w:szCs w:val="20"/>
              </w:rPr>
              <w:t>, HBÖ</w:t>
            </w:r>
            <w:r w:rsidR="004D6EE0">
              <w:rPr>
                <w:rFonts w:cs="Times New Roman"/>
                <w:sz w:val="20"/>
                <w:szCs w:val="20"/>
              </w:rPr>
              <w:t>Ş</w:t>
            </w:r>
            <w:r w:rsidR="00A17643" w:rsidRPr="00A17643">
              <w:rPr>
                <w:rFonts w:cs="Times New Roman"/>
                <w:sz w:val="20"/>
                <w:szCs w:val="20"/>
              </w:rPr>
              <w:t>M.</w:t>
            </w:r>
          </w:p>
        </w:tc>
      </w:tr>
      <w:tr w:rsidR="00A17643" w:rsidRPr="00A17643" w:rsidTr="00057903">
        <w:tc>
          <w:tcPr>
            <w:tcW w:w="737" w:type="pct"/>
            <w:gridSpan w:val="3"/>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Riskler</w:t>
            </w:r>
          </w:p>
        </w:tc>
        <w:tc>
          <w:tcPr>
            <w:tcW w:w="4263" w:type="pct"/>
            <w:gridSpan w:val="10"/>
            <w:vAlign w:val="center"/>
          </w:tcPr>
          <w:p w:rsidR="00A17643" w:rsidRPr="00A17643" w:rsidRDefault="00A17643" w:rsidP="00A24A23">
            <w:pPr>
              <w:spacing w:after="0"/>
              <w:jc w:val="left"/>
              <w:rPr>
                <w:rFonts w:cs="Times New Roman"/>
                <w:sz w:val="20"/>
                <w:szCs w:val="20"/>
              </w:rPr>
            </w:pPr>
            <w:r w:rsidRPr="00A17643">
              <w:rPr>
                <w:rFonts w:cs="Times New Roman"/>
                <w:sz w:val="20"/>
                <w:szCs w:val="20"/>
              </w:rPr>
              <w:t>- Eğitim-istihdam ve üretim ilişkisinin güçlendirilmesinde rol sahibi olacak tarafların beklenen desteği sağlamaması,</w:t>
            </w:r>
          </w:p>
          <w:p w:rsidR="00A17643" w:rsidRPr="00A17643" w:rsidRDefault="00A17643" w:rsidP="00A24A23">
            <w:pPr>
              <w:spacing w:after="0"/>
              <w:jc w:val="left"/>
              <w:rPr>
                <w:rFonts w:cs="Times New Roman"/>
                <w:sz w:val="20"/>
                <w:szCs w:val="20"/>
              </w:rPr>
            </w:pPr>
            <w:r w:rsidRPr="00A17643">
              <w:rPr>
                <w:rFonts w:cs="Times New Roman"/>
                <w:sz w:val="20"/>
                <w:szCs w:val="20"/>
              </w:rPr>
              <w:t>- Teknolojinin çok hızlı bir şekilde gelişmesi ve sektörün taleplerinin değişken olması,</w:t>
            </w:r>
          </w:p>
          <w:p w:rsidR="00A17643" w:rsidRPr="00A17643" w:rsidRDefault="00A17643" w:rsidP="00A24A23">
            <w:pPr>
              <w:spacing w:after="0"/>
              <w:jc w:val="left"/>
              <w:rPr>
                <w:rFonts w:cs="Times New Roman"/>
                <w:sz w:val="20"/>
                <w:szCs w:val="20"/>
              </w:rPr>
            </w:pPr>
            <w:r w:rsidRPr="00A17643">
              <w:rPr>
                <w:rFonts w:cs="Times New Roman"/>
                <w:sz w:val="20"/>
                <w:szCs w:val="20"/>
              </w:rPr>
              <w:t>- Yurt dışında yatırım yapılan iş alanlarına yönelik beklentilerin tespit edilememesi,</w:t>
            </w:r>
          </w:p>
          <w:p w:rsidR="00A17643" w:rsidRPr="00A17643" w:rsidRDefault="00A17643" w:rsidP="00A24A23">
            <w:pPr>
              <w:spacing w:after="0"/>
              <w:jc w:val="left"/>
              <w:rPr>
                <w:rFonts w:cs="Times New Roman"/>
                <w:sz w:val="20"/>
                <w:szCs w:val="20"/>
              </w:rPr>
            </w:pPr>
            <w:r w:rsidRPr="00A17643">
              <w:rPr>
                <w:rFonts w:cs="Times New Roman"/>
                <w:sz w:val="20"/>
                <w:szCs w:val="20"/>
              </w:rPr>
              <w:t>- Diplomatik ve yapısal engeller,</w:t>
            </w:r>
          </w:p>
          <w:p w:rsidR="00A17643" w:rsidRPr="00A17643" w:rsidRDefault="00A17643" w:rsidP="00A24A23">
            <w:pPr>
              <w:spacing w:after="0"/>
              <w:jc w:val="left"/>
              <w:rPr>
                <w:rFonts w:cs="Times New Roman"/>
                <w:sz w:val="20"/>
                <w:szCs w:val="20"/>
              </w:rPr>
            </w:pPr>
            <w:r w:rsidRPr="00A17643">
              <w:rPr>
                <w:rFonts w:cs="Times New Roman"/>
                <w:sz w:val="20"/>
                <w:szCs w:val="20"/>
              </w:rPr>
              <w:t>- Savunma sanayi sektörünün projelerinin genellikle gizlilik arz etmesi.</w:t>
            </w:r>
          </w:p>
        </w:tc>
      </w:tr>
      <w:tr w:rsidR="00A17643" w:rsidRPr="00A17643" w:rsidTr="00057903">
        <w:trPr>
          <w:trHeight w:val="237"/>
        </w:trPr>
        <w:tc>
          <w:tcPr>
            <w:tcW w:w="413" w:type="pct"/>
            <w:vMerge w:val="restart"/>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Stratejiler</w:t>
            </w:r>
          </w:p>
        </w:tc>
        <w:tc>
          <w:tcPr>
            <w:tcW w:w="324"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S 6.3.1</w:t>
            </w:r>
          </w:p>
        </w:tc>
        <w:tc>
          <w:tcPr>
            <w:tcW w:w="4263" w:type="pct"/>
            <w:gridSpan w:val="10"/>
            <w:vAlign w:val="center"/>
          </w:tcPr>
          <w:p w:rsidR="00A17643" w:rsidRPr="008E0586" w:rsidRDefault="00A17643" w:rsidP="00A24A23">
            <w:pPr>
              <w:spacing w:after="0"/>
              <w:jc w:val="left"/>
              <w:rPr>
                <w:rFonts w:cs="Times New Roman"/>
                <w:b/>
                <w:bCs/>
                <w:sz w:val="20"/>
                <w:szCs w:val="20"/>
              </w:rPr>
            </w:pPr>
            <w:r w:rsidRPr="008E0586">
              <w:rPr>
                <w:rFonts w:cs="Times New Roman"/>
                <w:b/>
                <w:bCs/>
                <w:sz w:val="20"/>
                <w:szCs w:val="20"/>
              </w:rPr>
              <w:t xml:space="preserve">- </w:t>
            </w:r>
            <w:r w:rsidR="004D6EE0">
              <w:rPr>
                <w:rFonts w:cs="Times New Roman"/>
                <w:b/>
                <w:bCs/>
                <w:sz w:val="20"/>
                <w:szCs w:val="20"/>
              </w:rPr>
              <w:t xml:space="preserve">İlçemiz </w:t>
            </w:r>
            <w:r w:rsidRPr="008E0586">
              <w:rPr>
                <w:rFonts w:cs="Times New Roman"/>
                <w:b/>
                <w:bCs/>
                <w:sz w:val="20"/>
                <w:szCs w:val="20"/>
              </w:rPr>
              <w:t>Mesleki ve teknik eğitim kurumları ile sektör arasında iş birliği artırılacaktır.</w:t>
            </w:r>
          </w:p>
        </w:tc>
      </w:tr>
      <w:tr w:rsidR="00A17643" w:rsidRPr="00A17643" w:rsidTr="00057903">
        <w:trPr>
          <w:trHeight w:val="219"/>
        </w:trPr>
        <w:tc>
          <w:tcPr>
            <w:tcW w:w="413" w:type="pct"/>
            <w:vMerge/>
            <w:shd w:val="clear" w:color="auto" w:fill="00B0F0"/>
            <w:vAlign w:val="center"/>
          </w:tcPr>
          <w:p w:rsidR="00A17643" w:rsidRPr="00A17643" w:rsidRDefault="00A17643" w:rsidP="00A24A23">
            <w:pPr>
              <w:spacing w:after="0"/>
              <w:jc w:val="left"/>
              <w:rPr>
                <w:rFonts w:cs="Times New Roman"/>
                <w:b/>
                <w:sz w:val="20"/>
                <w:szCs w:val="20"/>
              </w:rPr>
            </w:pPr>
          </w:p>
        </w:tc>
        <w:tc>
          <w:tcPr>
            <w:tcW w:w="324"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S 6.3.2</w:t>
            </w:r>
          </w:p>
        </w:tc>
        <w:tc>
          <w:tcPr>
            <w:tcW w:w="4263" w:type="pct"/>
            <w:gridSpan w:val="10"/>
            <w:vAlign w:val="center"/>
          </w:tcPr>
          <w:p w:rsidR="00A17643" w:rsidRPr="008E0586" w:rsidRDefault="00057903" w:rsidP="00A24A23">
            <w:pPr>
              <w:spacing w:after="0"/>
              <w:jc w:val="left"/>
              <w:rPr>
                <w:rFonts w:cs="Times New Roman"/>
                <w:b/>
                <w:bCs/>
                <w:sz w:val="20"/>
                <w:szCs w:val="20"/>
              </w:rPr>
            </w:pPr>
            <w:r w:rsidRPr="00057903">
              <w:rPr>
                <w:b/>
                <w:bCs/>
                <w:sz w:val="20"/>
                <w:szCs w:val="20"/>
              </w:rPr>
              <w:t>- İlçemizdeki sanayi kurumlarının ihtiyaç duyduğu meslek elemanları yetiştirilecektir.</w:t>
            </w:r>
          </w:p>
        </w:tc>
      </w:tr>
      <w:tr w:rsidR="00A17643" w:rsidRPr="00A17643" w:rsidTr="00057903">
        <w:trPr>
          <w:trHeight w:val="283"/>
        </w:trPr>
        <w:tc>
          <w:tcPr>
            <w:tcW w:w="413" w:type="pct"/>
            <w:vMerge/>
            <w:shd w:val="clear" w:color="auto" w:fill="00B0F0"/>
            <w:vAlign w:val="center"/>
          </w:tcPr>
          <w:p w:rsidR="00A17643" w:rsidRPr="00A17643" w:rsidRDefault="00A17643" w:rsidP="00A24A23">
            <w:pPr>
              <w:spacing w:after="0"/>
              <w:jc w:val="left"/>
              <w:rPr>
                <w:rFonts w:cs="Times New Roman"/>
                <w:b/>
                <w:sz w:val="20"/>
                <w:szCs w:val="20"/>
              </w:rPr>
            </w:pPr>
          </w:p>
        </w:tc>
        <w:tc>
          <w:tcPr>
            <w:tcW w:w="324" w:type="pct"/>
            <w:gridSpan w:val="2"/>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S 6.3.3</w:t>
            </w:r>
          </w:p>
        </w:tc>
        <w:tc>
          <w:tcPr>
            <w:tcW w:w="4263" w:type="pct"/>
            <w:gridSpan w:val="10"/>
            <w:vAlign w:val="center"/>
          </w:tcPr>
          <w:p w:rsidR="00A17643" w:rsidRPr="008E0586" w:rsidRDefault="00A17643" w:rsidP="00A24A23">
            <w:pPr>
              <w:spacing w:after="0"/>
              <w:jc w:val="left"/>
              <w:rPr>
                <w:b/>
                <w:bCs/>
                <w:sz w:val="20"/>
                <w:szCs w:val="20"/>
              </w:rPr>
            </w:pPr>
            <w:r w:rsidRPr="008E0586">
              <w:rPr>
                <w:rFonts w:cs="Times New Roman"/>
                <w:b/>
                <w:bCs/>
                <w:sz w:val="20"/>
                <w:szCs w:val="20"/>
              </w:rPr>
              <w:t xml:space="preserve">- </w:t>
            </w:r>
            <w:r w:rsidR="004D6EE0">
              <w:rPr>
                <w:rFonts w:cs="Times New Roman"/>
                <w:b/>
                <w:bCs/>
                <w:sz w:val="20"/>
                <w:szCs w:val="20"/>
              </w:rPr>
              <w:t xml:space="preserve">İlçemiz </w:t>
            </w:r>
            <w:proofErr w:type="spellStart"/>
            <w:r w:rsidR="004D6EE0">
              <w:rPr>
                <w:rFonts w:cs="Times New Roman"/>
                <w:b/>
                <w:bCs/>
                <w:sz w:val="20"/>
                <w:szCs w:val="20"/>
              </w:rPr>
              <w:t>MTEM’de</w:t>
            </w:r>
            <w:proofErr w:type="spellEnd"/>
            <w:r w:rsidR="004D6EE0">
              <w:rPr>
                <w:rFonts w:cs="Times New Roman"/>
                <w:b/>
                <w:bCs/>
                <w:sz w:val="20"/>
                <w:szCs w:val="20"/>
              </w:rPr>
              <w:t xml:space="preserve"> </w:t>
            </w:r>
            <w:r w:rsidRPr="008E0586">
              <w:rPr>
                <w:rFonts w:cs="Times New Roman"/>
                <w:b/>
                <w:bCs/>
                <w:sz w:val="20"/>
                <w:szCs w:val="20"/>
              </w:rPr>
              <w:t>Yerli ve millî savunma sanayinin ihtiyaç duyduğu nitelikli insan gücü yetiştirilecektir.</w:t>
            </w:r>
          </w:p>
        </w:tc>
      </w:tr>
      <w:tr w:rsidR="00A17643" w:rsidRPr="00A17643" w:rsidTr="00057903">
        <w:tc>
          <w:tcPr>
            <w:tcW w:w="737" w:type="pct"/>
            <w:gridSpan w:val="3"/>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Maliyet Tahmini</w:t>
            </w:r>
          </w:p>
        </w:tc>
        <w:tc>
          <w:tcPr>
            <w:tcW w:w="4263" w:type="pct"/>
            <w:gridSpan w:val="10"/>
            <w:vAlign w:val="center"/>
          </w:tcPr>
          <w:p w:rsidR="00A17643" w:rsidRPr="00A17643" w:rsidRDefault="00DC4BCD" w:rsidP="00A24A23">
            <w:pPr>
              <w:spacing w:after="0"/>
              <w:jc w:val="left"/>
              <w:rPr>
                <w:color w:val="000000"/>
                <w:sz w:val="20"/>
                <w:szCs w:val="20"/>
              </w:rPr>
            </w:pPr>
            <w:r>
              <w:rPr>
                <w:color w:val="000000"/>
                <w:sz w:val="20"/>
                <w:szCs w:val="20"/>
              </w:rPr>
              <w:t>29333,57</w:t>
            </w:r>
            <w:r w:rsidR="00DA11DA" w:rsidRPr="00DA11DA">
              <w:rPr>
                <w:color w:val="000000"/>
                <w:sz w:val="20"/>
                <w:szCs w:val="20"/>
              </w:rPr>
              <w:t xml:space="preserve"> </w:t>
            </w:r>
            <w:r w:rsidR="00A17643" w:rsidRPr="00A17643">
              <w:rPr>
                <w:color w:val="000000"/>
                <w:sz w:val="20"/>
                <w:szCs w:val="20"/>
              </w:rPr>
              <w:t>TL</w:t>
            </w:r>
          </w:p>
        </w:tc>
      </w:tr>
      <w:tr w:rsidR="00A17643" w:rsidRPr="00A17643" w:rsidTr="00057903">
        <w:tc>
          <w:tcPr>
            <w:tcW w:w="737" w:type="pct"/>
            <w:gridSpan w:val="3"/>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Tespitler</w:t>
            </w:r>
          </w:p>
        </w:tc>
        <w:tc>
          <w:tcPr>
            <w:tcW w:w="4263" w:type="pct"/>
            <w:gridSpan w:val="10"/>
            <w:vAlign w:val="center"/>
          </w:tcPr>
          <w:p w:rsidR="00A17643" w:rsidRPr="00A17643" w:rsidRDefault="00A17643" w:rsidP="00A24A23">
            <w:pPr>
              <w:spacing w:after="0"/>
              <w:jc w:val="left"/>
              <w:rPr>
                <w:rFonts w:cs="Times New Roman"/>
                <w:sz w:val="20"/>
                <w:szCs w:val="20"/>
              </w:rPr>
            </w:pPr>
            <w:r w:rsidRPr="00A17643">
              <w:rPr>
                <w:rFonts w:cs="Times New Roman"/>
                <w:sz w:val="20"/>
                <w:szCs w:val="20"/>
              </w:rPr>
              <w:t>- Sektör liderleri, organize sanayi bölgeleri ve Ar-Ge merkezlerinin mesleki ve teknik eğitimle olan etkileşiminin beklenen seviyede olmaması,</w:t>
            </w:r>
          </w:p>
          <w:p w:rsidR="00A17643" w:rsidRPr="00A17643" w:rsidRDefault="00A17643" w:rsidP="00A24A23">
            <w:pPr>
              <w:spacing w:after="0"/>
              <w:jc w:val="left"/>
              <w:rPr>
                <w:rFonts w:cs="Times New Roman"/>
                <w:sz w:val="20"/>
                <w:szCs w:val="20"/>
              </w:rPr>
            </w:pPr>
            <w:r w:rsidRPr="00A17643">
              <w:rPr>
                <w:rFonts w:cs="Times New Roman"/>
                <w:sz w:val="20"/>
                <w:szCs w:val="20"/>
              </w:rPr>
              <w:t>- Yerelde yapılan iş birliklerinin merkezi düzeyde takip edilememesi,</w:t>
            </w:r>
          </w:p>
          <w:p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eğitimde politika belirleme ve karar alma süreçlerinde sektör temsilcilerinin yer almada isteksiz olması,</w:t>
            </w:r>
          </w:p>
          <w:p w:rsidR="00A17643" w:rsidRPr="00A17643" w:rsidRDefault="00A17643" w:rsidP="00A24A23">
            <w:pPr>
              <w:spacing w:after="0"/>
              <w:jc w:val="left"/>
              <w:rPr>
                <w:rFonts w:cs="Times New Roman"/>
                <w:sz w:val="20"/>
                <w:szCs w:val="20"/>
              </w:rPr>
            </w:pPr>
            <w:r w:rsidRPr="00A17643">
              <w:rPr>
                <w:rFonts w:cs="Times New Roman"/>
                <w:sz w:val="20"/>
                <w:szCs w:val="20"/>
              </w:rPr>
              <w:t>- Ülkemizde savunma sanayi alanında yaşanan gelişmelere paralel olarak mesleki ve teknik eğitim ihtiyacı doğması,</w:t>
            </w:r>
          </w:p>
          <w:p w:rsidR="00A17643" w:rsidRPr="00A17643" w:rsidRDefault="00A17643" w:rsidP="00A24A23">
            <w:pPr>
              <w:spacing w:after="0"/>
              <w:jc w:val="left"/>
              <w:rPr>
                <w:rFonts w:cs="Times New Roman"/>
                <w:sz w:val="20"/>
                <w:szCs w:val="20"/>
              </w:rPr>
            </w:pPr>
            <w:proofErr w:type="gramStart"/>
            <w:r w:rsidRPr="00A17643">
              <w:rPr>
                <w:rFonts w:cs="Times New Roman"/>
                <w:sz w:val="20"/>
                <w:szCs w:val="20"/>
              </w:rPr>
              <w:t>- Gelişen teknolojinin birçok meslek alanında köklü değişikliklere sebep olması ve yeni mesleklerin ortaya çıkması.</w:t>
            </w:r>
            <w:proofErr w:type="gramEnd"/>
          </w:p>
        </w:tc>
      </w:tr>
      <w:tr w:rsidR="00A17643" w:rsidRPr="00A17643" w:rsidTr="00057903">
        <w:tc>
          <w:tcPr>
            <w:tcW w:w="737" w:type="pct"/>
            <w:gridSpan w:val="3"/>
            <w:shd w:val="clear" w:color="auto" w:fill="00B0F0"/>
            <w:vAlign w:val="center"/>
          </w:tcPr>
          <w:p w:rsidR="00A17643" w:rsidRPr="00A17643" w:rsidRDefault="00A17643" w:rsidP="00A24A23">
            <w:pPr>
              <w:spacing w:after="0"/>
              <w:jc w:val="left"/>
              <w:rPr>
                <w:rFonts w:cs="Times New Roman"/>
                <w:b/>
                <w:sz w:val="20"/>
                <w:szCs w:val="20"/>
              </w:rPr>
            </w:pPr>
            <w:r w:rsidRPr="00A17643">
              <w:rPr>
                <w:rFonts w:cs="Times New Roman"/>
                <w:b/>
                <w:sz w:val="20"/>
                <w:szCs w:val="20"/>
              </w:rPr>
              <w:t>İhtiyaçlar</w:t>
            </w:r>
          </w:p>
        </w:tc>
        <w:tc>
          <w:tcPr>
            <w:tcW w:w="4263" w:type="pct"/>
            <w:gridSpan w:val="10"/>
            <w:vAlign w:val="center"/>
          </w:tcPr>
          <w:p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eğitimde eğitim-üretim ve istihdam ilişkisinin güçlendirilmesi için ilgili taraflarla iş birlikleri,</w:t>
            </w:r>
          </w:p>
          <w:p w:rsidR="00A17643" w:rsidRPr="00A17643" w:rsidRDefault="00A17643" w:rsidP="00A24A23">
            <w:pPr>
              <w:spacing w:after="0"/>
              <w:jc w:val="left"/>
              <w:rPr>
                <w:rFonts w:cs="Times New Roman"/>
                <w:sz w:val="20"/>
                <w:szCs w:val="20"/>
              </w:rPr>
            </w:pPr>
            <w:r w:rsidRPr="00A17643">
              <w:rPr>
                <w:rFonts w:cs="Times New Roman"/>
                <w:sz w:val="20"/>
                <w:szCs w:val="20"/>
              </w:rPr>
              <w:t>- Özel sektörün mesleki ve teknik eğitim okul açmasının teşviki için finansman,</w:t>
            </w:r>
          </w:p>
          <w:p w:rsidR="00A17643" w:rsidRPr="00A17643" w:rsidRDefault="00A17643" w:rsidP="00A24A23">
            <w:pPr>
              <w:spacing w:after="0"/>
              <w:jc w:val="left"/>
              <w:rPr>
                <w:rFonts w:cs="Times New Roman"/>
                <w:sz w:val="20"/>
                <w:szCs w:val="20"/>
              </w:rPr>
            </w:pPr>
            <w:r w:rsidRPr="00A17643">
              <w:rPr>
                <w:rFonts w:cs="Times New Roman"/>
                <w:sz w:val="20"/>
                <w:szCs w:val="20"/>
              </w:rPr>
              <w:t>- Mesleki ve teknik eğitimde yapılan iş birliklerinin merkezi düzeyde takip edilmesi için elektronik sistem,</w:t>
            </w:r>
          </w:p>
          <w:p w:rsidR="00A17643" w:rsidRPr="00A17643" w:rsidRDefault="00A17643" w:rsidP="00A24A23">
            <w:pPr>
              <w:spacing w:after="0"/>
              <w:jc w:val="left"/>
              <w:rPr>
                <w:rFonts w:cs="Times New Roman"/>
                <w:sz w:val="20"/>
                <w:szCs w:val="20"/>
              </w:rPr>
            </w:pPr>
            <w:r w:rsidRPr="00A17643">
              <w:rPr>
                <w:rFonts w:cs="Times New Roman"/>
                <w:sz w:val="20"/>
                <w:szCs w:val="20"/>
              </w:rPr>
              <w:t>- Farklı ülkelerle mesleki ve teknik eğitim alanında iş birliği çalışmaları için ilgili kurumların desteğinin sağlanması,</w:t>
            </w:r>
          </w:p>
          <w:p w:rsidR="00A17643" w:rsidRPr="00A17643" w:rsidRDefault="00A17643" w:rsidP="00A24A23">
            <w:pPr>
              <w:spacing w:after="0"/>
              <w:jc w:val="left"/>
              <w:rPr>
                <w:rFonts w:cs="Times New Roman"/>
                <w:sz w:val="20"/>
                <w:szCs w:val="20"/>
              </w:rPr>
            </w:pPr>
            <w:r w:rsidRPr="00A17643">
              <w:rPr>
                <w:rFonts w:cs="Times New Roman"/>
                <w:sz w:val="20"/>
                <w:szCs w:val="20"/>
              </w:rPr>
              <w:t>- Savunma sanayi alanında faaliyet gösteren kurum ve firmalarla iş birliklerinin geliştirilmesi,</w:t>
            </w:r>
          </w:p>
        </w:tc>
      </w:tr>
    </w:tbl>
    <w:p w:rsidR="005E09C3" w:rsidRDefault="005E09C3" w:rsidP="005E09C3"/>
    <w:p w:rsidR="00A17643" w:rsidRPr="00724CE1" w:rsidRDefault="00A17643" w:rsidP="002E7E05">
      <w:pPr>
        <w:rPr>
          <w:b/>
          <w:bCs/>
          <w:color w:val="C45911" w:themeColor="accent2" w:themeShade="BF"/>
          <w:sz w:val="32"/>
          <w:szCs w:val="28"/>
        </w:rPr>
      </w:pPr>
      <w:bookmarkStart w:id="63" w:name="_Toc532132481"/>
      <w:r w:rsidRPr="00724CE1">
        <w:rPr>
          <w:b/>
          <w:bCs/>
          <w:color w:val="C45911" w:themeColor="accent2" w:themeShade="BF"/>
          <w:sz w:val="32"/>
          <w:szCs w:val="28"/>
        </w:rPr>
        <w:lastRenderedPageBreak/>
        <w:t xml:space="preserve">Hedef </w:t>
      </w:r>
      <w:proofErr w:type="gramStart"/>
      <w:r w:rsidRPr="00724CE1">
        <w:rPr>
          <w:b/>
          <w:bCs/>
          <w:color w:val="C45911" w:themeColor="accent2" w:themeShade="BF"/>
          <w:sz w:val="32"/>
          <w:szCs w:val="28"/>
        </w:rPr>
        <w:t>6.4</w:t>
      </w:r>
      <w:proofErr w:type="gramEnd"/>
      <w:r w:rsidR="002E7E05" w:rsidRPr="00724CE1">
        <w:rPr>
          <w:b/>
          <w:bCs/>
          <w:color w:val="C45911" w:themeColor="accent2" w:themeShade="BF"/>
          <w:sz w:val="32"/>
          <w:szCs w:val="28"/>
        </w:rPr>
        <w:t>:</w:t>
      </w:r>
      <w:r w:rsidRPr="00724CE1">
        <w:rPr>
          <w:b/>
          <w:bCs/>
          <w:color w:val="C45911" w:themeColor="accent2" w:themeShade="BF"/>
          <w:sz w:val="32"/>
          <w:szCs w:val="28"/>
        </w:rPr>
        <w:t xml:space="preserve"> Bireylerin iş ve yaşam kalitelerini yükseltmek amacıyla hayat boyu öğrenme katılım ve tamamlama oranları artırılacaktır.</w:t>
      </w:r>
      <w:bookmarkEnd w:id="63"/>
      <w:r w:rsidR="004D6EE0" w:rsidRPr="00724CE1">
        <w:rPr>
          <w:color w:val="C45911" w:themeColor="accent2" w:themeShade="BF"/>
        </w:rPr>
        <w:t xml:space="preserve"> </w:t>
      </w:r>
      <w:r w:rsidR="004D6EE0" w:rsidRPr="00724CE1">
        <w:rPr>
          <w:b/>
          <w:bCs/>
          <w:color w:val="C45911" w:themeColor="accent2" w:themeShade="BF"/>
          <w:sz w:val="32"/>
          <w:szCs w:val="28"/>
        </w:rPr>
        <w:t>Müdürlüğümüzce uygulama yaygınlaştırılacaktır.</w:t>
      </w:r>
    </w:p>
    <w:tbl>
      <w:tblPr>
        <w:tblStyle w:val="TabloKlavuzu"/>
        <w:tblW w:w="5000" w:type="pct"/>
        <w:tblLook w:val="04A0" w:firstRow="1" w:lastRow="0" w:firstColumn="1" w:lastColumn="0" w:noHBand="0" w:noVBand="1"/>
      </w:tblPr>
      <w:tblGrid>
        <w:gridCol w:w="1648"/>
        <w:gridCol w:w="1427"/>
        <w:gridCol w:w="3784"/>
        <w:gridCol w:w="943"/>
        <w:gridCol w:w="1184"/>
        <w:gridCol w:w="858"/>
        <w:gridCol w:w="861"/>
        <w:gridCol w:w="861"/>
        <w:gridCol w:w="861"/>
        <w:gridCol w:w="861"/>
        <w:gridCol w:w="909"/>
        <w:gridCol w:w="903"/>
      </w:tblGrid>
      <w:tr w:rsidR="00A17643" w:rsidRPr="00A17643" w:rsidTr="00544196">
        <w:trPr>
          <w:trHeight w:val="20"/>
        </w:trPr>
        <w:tc>
          <w:tcPr>
            <w:tcW w:w="1019" w:type="pct"/>
            <w:gridSpan w:val="2"/>
            <w:shd w:val="clear" w:color="auto" w:fill="00B0F0"/>
            <w:vAlign w:val="center"/>
          </w:tcPr>
          <w:p w:rsidR="00A17643" w:rsidRPr="00A17643" w:rsidRDefault="00A17643" w:rsidP="00A24A23">
            <w:pPr>
              <w:spacing w:after="0" w:line="276" w:lineRule="auto"/>
              <w:jc w:val="left"/>
              <w:rPr>
                <w:b/>
                <w:sz w:val="20"/>
                <w:szCs w:val="20"/>
              </w:rPr>
            </w:pPr>
            <w:r w:rsidRPr="00A17643">
              <w:rPr>
                <w:b/>
                <w:sz w:val="20"/>
                <w:szCs w:val="20"/>
              </w:rPr>
              <w:t>Amaç 6</w:t>
            </w:r>
          </w:p>
        </w:tc>
        <w:tc>
          <w:tcPr>
            <w:tcW w:w="3981" w:type="pct"/>
            <w:gridSpan w:val="10"/>
            <w:vAlign w:val="center"/>
          </w:tcPr>
          <w:p w:rsidR="00A17643" w:rsidRPr="00A17643" w:rsidRDefault="00A17643" w:rsidP="00A24A23">
            <w:pPr>
              <w:spacing w:after="0" w:line="276" w:lineRule="auto"/>
              <w:jc w:val="left"/>
              <w:rPr>
                <w:b/>
                <w:sz w:val="20"/>
                <w:szCs w:val="20"/>
              </w:rPr>
            </w:pPr>
            <w:r w:rsidRPr="00A17643">
              <w:rPr>
                <w:b/>
                <w:sz w:val="20"/>
                <w:szCs w:val="20"/>
              </w:rPr>
              <w:t>Mesleki ve teknik eğitim ve hayat boyu öğrenme sistemleri toplumun ihtiyaçlarına ve işgücü piyasası ile bilgi çağının gereklerine uygun biçimde düzenlenecektir.</w:t>
            </w:r>
            <w:r w:rsidR="004D6EE0">
              <w:t xml:space="preserve"> </w:t>
            </w:r>
            <w:r w:rsidR="004D6EE0" w:rsidRPr="004D6EE0">
              <w:rPr>
                <w:b/>
                <w:sz w:val="20"/>
                <w:szCs w:val="20"/>
              </w:rPr>
              <w:t>Müdürlüğümüzce uygulama yaygınlaştırılacaktır.</w:t>
            </w:r>
          </w:p>
        </w:tc>
      </w:tr>
      <w:tr w:rsidR="00A17643" w:rsidRPr="00A17643" w:rsidTr="00544196">
        <w:trPr>
          <w:trHeight w:val="20"/>
        </w:trPr>
        <w:tc>
          <w:tcPr>
            <w:tcW w:w="1019" w:type="pct"/>
            <w:gridSpan w:val="2"/>
            <w:shd w:val="clear" w:color="auto" w:fill="00B0F0"/>
            <w:vAlign w:val="center"/>
          </w:tcPr>
          <w:p w:rsidR="00A17643" w:rsidRPr="00A17643" w:rsidRDefault="00A17643" w:rsidP="00A24A23">
            <w:pPr>
              <w:spacing w:after="0" w:line="276" w:lineRule="auto"/>
              <w:jc w:val="left"/>
              <w:rPr>
                <w:b/>
                <w:sz w:val="20"/>
                <w:szCs w:val="20"/>
              </w:rPr>
            </w:pPr>
            <w:r w:rsidRPr="00A17643">
              <w:rPr>
                <w:b/>
                <w:sz w:val="20"/>
                <w:szCs w:val="20"/>
              </w:rPr>
              <w:t xml:space="preserve">Hedef </w:t>
            </w:r>
            <w:proofErr w:type="gramStart"/>
            <w:r w:rsidRPr="00A17643">
              <w:rPr>
                <w:b/>
                <w:sz w:val="20"/>
                <w:szCs w:val="20"/>
              </w:rPr>
              <w:t>6.4</w:t>
            </w:r>
            <w:proofErr w:type="gramEnd"/>
          </w:p>
        </w:tc>
        <w:tc>
          <w:tcPr>
            <w:tcW w:w="3981" w:type="pct"/>
            <w:gridSpan w:val="10"/>
            <w:vAlign w:val="center"/>
          </w:tcPr>
          <w:p w:rsidR="00E50B54" w:rsidRPr="00E50B54" w:rsidRDefault="00E50B54" w:rsidP="00E50B54">
            <w:pPr>
              <w:spacing w:after="0" w:line="276" w:lineRule="auto"/>
              <w:jc w:val="left"/>
              <w:rPr>
                <w:b/>
                <w:sz w:val="20"/>
                <w:szCs w:val="20"/>
              </w:rPr>
            </w:pPr>
          </w:p>
          <w:tbl>
            <w:tblPr>
              <w:tblW w:w="11804" w:type="dxa"/>
              <w:tblBorders>
                <w:top w:val="nil"/>
                <w:left w:val="nil"/>
                <w:bottom w:val="nil"/>
                <w:right w:val="nil"/>
              </w:tblBorders>
              <w:tblLook w:val="0000" w:firstRow="0" w:lastRow="0" w:firstColumn="0" w:lastColumn="0" w:noHBand="0" w:noVBand="0"/>
            </w:tblPr>
            <w:tblGrid>
              <w:gridCol w:w="11568"/>
              <w:gridCol w:w="236"/>
            </w:tblGrid>
            <w:tr w:rsidR="00E50B54" w:rsidRPr="00E50B54" w:rsidTr="00E50B54">
              <w:trPr>
                <w:trHeight w:val="709"/>
              </w:trPr>
              <w:tc>
                <w:tcPr>
                  <w:tcW w:w="0" w:type="auto"/>
                </w:tcPr>
                <w:p w:rsidR="00E50B54" w:rsidRPr="00E50B54" w:rsidRDefault="00E50B54" w:rsidP="00E50B54">
                  <w:pPr>
                    <w:spacing w:after="0" w:line="276" w:lineRule="auto"/>
                    <w:jc w:val="left"/>
                    <w:rPr>
                      <w:b/>
                      <w:sz w:val="20"/>
                      <w:szCs w:val="20"/>
                    </w:rPr>
                  </w:pPr>
                  <w:r w:rsidRPr="00E50B54">
                    <w:rPr>
                      <w:b/>
                      <w:sz w:val="20"/>
                      <w:szCs w:val="20"/>
                    </w:rPr>
                    <w:t xml:space="preserve"> Bireylerin iş ve yaşam kalitelerini yükseltmek amacıyla hayat boyu öğrenme nitelik, katılım ve tamamlama oranları artırılacak ve yurt dışındaki vatandaşlarımıza yönelik eğitim öğretimle ilgili faaliyetlere devam edilecektir. </w:t>
                  </w:r>
                </w:p>
              </w:tc>
              <w:tc>
                <w:tcPr>
                  <w:tcW w:w="236" w:type="dxa"/>
                </w:tcPr>
                <w:p w:rsidR="00E50B54" w:rsidRPr="00E50B54" w:rsidRDefault="00E50B54" w:rsidP="00E50B54">
                  <w:pPr>
                    <w:spacing w:after="0" w:line="276" w:lineRule="auto"/>
                    <w:jc w:val="left"/>
                    <w:rPr>
                      <w:b/>
                      <w:sz w:val="20"/>
                      <w:szCs w:val="20"/>
                    </w:rPr>
                  </w:pPr>
                </w:p>
              </w:tc>
            </w:tr>
          </w:tbl>
          <w:p w:rsidR="00A17643" w:rsidRPr="00A17643" w:rsidRDefault="00A17643" w:rsidP="00A24A23">
            <w:pPr>
              <w:spacing w:after="0" w:line="276" w:lineRule="auto"/>
              <w:jc w:val="left"/>
              <w:rPr>
                <w:b/>
                <w:sz w:val="20"/>
                <w:szCs w:val="20"/>
              </w:rPr>
            </w:pPr>
          </w:p>
        </w:tc>
      </w:tr>
      <w:tr w:rsidR="0010774F" w:rsidRPr="00A17643" w:rsidTr="00544196">
        <w:trPr>
          <w:trHeight w:val="20"/>
        </w:trPr>
        <w:tc>
          <w:tcPr>
            <w:tcW w:w="2272" w:type="pct"/>
            <w:gridSpan w:val="3"/>
            <w:shd w:val="clear" w:color="auto" w:fill="00B0F0"/>
            <w:vAlign w:val="center"/>
          </w:tcPr>
          <w:p w:rsidR="0010774F" w:rsidRPr="00A17643" w:rsidRDefault="0010774F" w:rsidP="00A24A23">
            <w:pPr>
              <w:spacing w:after="0" w:line="276" w:lineRule="auto"/>
              <w:jc w:val="left"/>
              <w:rPr>
                <w:b/>
                <w:sz w:val="20"/>
                <w:szCs w:val="20"/>
              </w:rPr>
            </w:pPr>
            <w:r w:rsidRPr="00A17643">
              <w:rPr>
                <w:b/>
                <w:sz w:val="20"/>
                <w:szCs w:val="20"/>
              </w:rPr>
              <w:t>Performans Göstergeleri</w:t>
            </w:r>
          </w:p>
        </w:tc>
        <w:tc>
          <w:tcPr>
            <w:tcW w:w="312" w:type="pct"/>
            <w:shd w:val="clear" w:color="auto" w:fill="00B0F0"/>
            <w:vAlign w:val="center"/>
          </w:tcPr>
          <w:p w:rsidR="0010774F" w:rsidRPr="00A17643" w:rsidRDefault="0010774F" w:rsidP="00A24A23">
            <w:pPr>
              <w:spacing w:after="0" w:line="276" w:lineRule="auto"/>
              <w:jc w:val="center"/>
              <w:rPr>
                <w:b/>
                <w:sz w:val="20"/>
                <w:szCs w:val="20"/>
              </w:rPr>
            </w:pPr>
            <w:r w:rsidRPr="00A17643">
              <w:rPr>
                <w:b/>
                <w:sz w:val="20"/>
                <w:szCs w:val="20"/>
              </w:rPr>
              <w:t>Hedefe Etkisi (%)</w:t>
            </w:r>
          </w:p>
        </w:tc>
        <w:tc>
          <w:tcPr>
            <w:tcW w:w="392" w:type="pct"/>
            <w:shd w:val="clear" w:color="auto" w:fill="00B0F0"/>
            <w:vAlign w:val="center"/>
          </w:tcPr>
          <w:p w:rsidR="0010774F" w:rsidRPr="00A17643" w:rsidRDefault="0010774F" w:rsidP="00A24A23">
            <w:pPr>
              <w:spacing w:after="0" w:line="276" w:lineRule="auto"/>
              <w:jc w:val="center"/>
              <w:rPr>
                <w:b/>
                <w:sz w:val="20"/>
                <w:szCs w:val="20"/>
              </w:rPr>
            </w:pPr>
            <w:r w:rsidRPr="00A17643">
              <w:rPr>
                <w:b/>
                <w:sz w:val="20"/>
                <w:szCs w:val="20"/>
              </w:rPr>
              <w:t>Başlangıç Değeri</w:t>
            </w:r>
          </w:p>
        </w:tc>
        <w:tc>
          <w:tcPr>
            <w:tcW w:w="284" w:type="pct"/>
            <w:shd w:val="clear" w:color="auto" w:fill="00B0F0"/>
            <w:vAlign w:val="center"/>
          </w:tcPr>
          <w:p w:rsidR="0010774F" w:rsidRPr="00A17643" w:rsidRDefault="0010774F" w:rsidP="0010774F">
            <w:pPr>
              <w:spacing w:after="0"/>
              <w:jc w:val="center"/>
              <w:rPr>
                <w:rFonts w:cs="Times New Roman"/>
                <w:b/>
                <w:sz w:val="20"/>
                <w:szCs w:val="20"/>
              </w:rPr>
            </w:pPr>
            <w:r w:rsidRPr="00A17643">
              <w:rPr>
                <w:rFonts w:cs="Times New Roman"/>
                <w:b/>
                <w:sz w:val="20"/>
                <w:szCs w:val="20"/>
              </w:rPr>
              <w:t>2019</w:t>
            </w:r>
          </w:p>
        </w:tc>
        <w:tc>
          <w:tcPr>
            <w:tcW w:w="285" w:type="pct"/>
            <w:shd w:val="clear" w:color="auto" w:fill="00B0F0"/>
            <w:vAlign w:val="center"/>
          </w:tcPr>
          <w:p w:rsidR="0010774F" w:rsidRPr="00A17643" w:rsidRDefault="0010774F" w:rsidP="0010774F">
            <w:pPr>
              <w:spacing w:after="0"/>
              <w:jc w:val="center"/>
              <w:rPr>
                <w:rFonts w:cs="Times New Roman"/>
                <w:b/>
                <w:sz w:val="20"/>
                <w:szCs w:val="20"/>
              </w:rPr>
            </w:pPr>
            <w:r w:rsidRPr="00A17643">
              <w:rPr>
                <w:rFonts w:cs="Times New Roman"/>
                <w:b/>
                <w:sz w:val="20"/>
                <w:szCs w:val="20"/>
              </w:rPr>
              <w:t>2020</w:t>
            </w:r>
          </w:p>
        </w:tc>
        <w:tc>
          <w:tcPr>
            <w:tcW w:w="285" w:type="pct"/>
            <w:shd w:val="clear" w:color="auto" w:fill="00B0F0"/>
            <w:vAlign w:val="center"/>
          </w:tcPr>
          <w:p w:rsidR="0010774F" w:rsidRPr="00A17643" w:rsidRDefault="0010774F" w:rsidP="0010774F">
            <w:pPr>
              <w:spacing w:after="0"/>
              <w:jc w:val="center"/>
              <w:rPr>
                <w:rFonts w:cs="Times New Roman"/>
                <w:b/>
                <w:sz w:val="20"/>
                <w:szCs w:val="20"/>
              </w:rPr>
            </w:pPr>
            <w:r w:rsidRPr="00A17643">
              <w:rPr>
                <w:rFonts w:cs="Times New Roman"/>
                <w:b/>
                <w:sz w:val="20"/>
                <w:szCs w:val="20"/>
              </w:rPr>
              <w:t>2021</w:t>
            </w:r>
          </w:p>
        </w:tc>
        <w:tc>
          <w:tcPr>
            <w:tcW w:w="285" w:type="pct"/>
            <w:shd w:val="clear" w:color="auto" w:fill="00B0F0"/>
            <w:vAlign w:val="center"/>
          </w:tcPr>
          <w:p w:rsidR="0010774F" w:rsidRPr="00A17643" w:rsidRDefault="0010774F" w:rsidP="0010774F">
            <w:pPr>
              <w:spacing w:after="0"/>
              <w:jc w:val="center"/>
              <w:rPr>
                <w:rFonts w:cs="Times New Roman"/>
                <w:b/>
                <w:sz w:val="20"/>
                <w:szCs w:val="20"/>
              </w:rPr>
            </w:pPr>
            <w:r w:rsidRPr="00A17643">
              <w:rPr>
                <w:rFonts w:cs="Times New Roman"/>
                <w:b/>
                <w:sz w:val="20"/>
                <w:szCs w:val="20"/>
              </w:rPr>
              <w:t>2022</w:t>
            </w:r>
          </w:p>
        </w:tc>
        <w:tc>
          <w:tcPr>
            <w:tcW w:w="285" w:type="pct"/>
            <w:shd w:val="clear" w:color="auto" w:fill="00B0F0"/>
            <w:vAlign w:val="center"/>
          </w:tcPr>
          <w:p w:rsidR="0010774F" w:rsidRPr="00A17643" w:rsidRDefault="0010774F" w:rsidP="0010774F">
            <w:pPr>
              <w:spacing w:after="0"/>
              <w:jc w:val="center"/>
              <w:rPr>
                <w:rFonts w:cs="Times New Roman"/>
                <w:b/>
                <w:sz w:val="20"/>
                <w:szCs w:val="20"/>
              </w:rPr>
            </w:pPr>
            <w:r w:rsidRPr="00A17643">
              <w:rPr>
                <w:rFonts w:cs="Times New Roman"/>
                <w:b/>
                <w:sz w:val="20"/>
                <w:szCs w:val="20"/>
              </w:rPr>
              <w:t>2023</w:t>
            </w:r>
          </w:p>
        </w:tc>
        <w:tc>
          <w:tcPr>
            <w:tcW w:w="301" w:type="pct"/>
            <w:shd w:val="clear" w:color="auto" w:fill="00B0F0"/>
            <w:vAlign w:val="center"/>
          </w:tcPr>
          <w:p w:rsidR="0010774F" w:rsidRPr="00A17643" w:rsidRDefault="0010774F" w:rsidP="00A24A23">
            <w:pPr>
              <w:spacing w:after="0" w:line="276" w:lineRule="auto"/>
              <w:jc w:val="center"/>
              <w:rPr>
                <w:b/>
                <w:sz w:val="20"/>
                <w:szCs w:val="20"/>
              </w:rPr>
            </w:pPr>
            <w:r w:rsidRPr="00A17643">
              <w:rPr>
                <w:b/>
                <w:sz w:val="20"/>
                <w:szCs w:val="20"/>
              </w:rPr>
              <w:t>İzleme Sıklığı</w:t>
            </w:r>
          </w:p>
        </w:tc>
        <w:tc>
          <w:tcPr>
            <w:tcW w:w="298" w:type="pct"/>
            <w:shd w:val="clear" w:color="auto" w:fill="00B0F0"/>
            <w:vAlign w:val="center"/>
          </w:tcPr>
          <w:p w:rsidR="0010774F" w:rsidRPr="00A17643" w:rsidRDefault="0010774F" w:rsidP="00A24A23">
            <w:pPr>
              <w:spacing w:after="0" w:line="276" w:lineRule="auto"/>
              <w:jc w:val="center"/>
              <w:rPr>
                <w:b/>
                <w:sz w:val="20"/>
                <w:szCs w:val="20"/>
              </w:rPr>
            </w:pPr>
            <w:r w:rsidRPr="00A17643">
              <w:rPr>
                <w:b/>
                <w:sz w:val="20"/>
                <w:szCs w:val="20"/>
              </w:rPr>
              <w:t>Rapor Sıklığı</w:t>
            </w:r>
          </w:p>
        </w:tc>
      </w:tr>
      <w:tr w:rsidR="00A17643" w:rsidRPr="00A17643" w:rsidTr="00544196">
        <w:trPr>
          <w:trHeight w:val="20"/>
        </w:trPr>
        <w:tc>
          <w:tcPr>
            <w:tcW w:w="2272" w:type="pct"/>
            <w:gridSpan w:val="3"/>
            <w:shd w:val="clear" w:color="auto" w:fill="00B0F0"/>
            <w:vAlign w:val="center"/>
          </w:tcPr>
          <w:p w:rsidR="00A17643" w:rsidRPr="00A17643" w:rsidRDefault="00A17643" w:rsidP="00A24A23">
            <w:pPr>
              <w:spacing w:after="0" w:line="276" w:lineRule="auto"/>
              <w:jc w:val="left"/>
              <w:rPr>
                <w:b/>
                <w:sz w:val="20"/>
                <w:szCs w:val="20"/>
              </w:rPr>
            </w:pPr>
            <w:r w:rsidRPr="00A17643">
              <w:rPr>
                <w:b/>
                <w:sz w:val="20"/>
                <w:szCs w:val="20"/>
              </w:rPr>
              <w:t>PG 6.4.1 Hayat boyu öğrenmeye katılım oranı (%)</w:t>
            </w:r>
          </w:p>
        </w:tc>
        <w:tc>
          <w:tcPr>
            <w:tcW w:w="312" w:type="pct"/>
            <w:vAlign w:val="center"/>
          </w:tcPr>
          <w:p w:rsidR="00A17643" w:rsidRPr="00A17643" w:rsidRDefault="00A17643" w:rsidP="00A24A23">
            <w:pPr>
              <w:spacing w:after="0" w:line="276" w:lineRule="auto"/>
              <w:jc w:val="center"/>
              <w:rPr>
                <w:sz w:val="20"/>
                <w:szCs w:val="20"/>
              </w:rPr>
            </w:pPr>
            <w:r w:rsidRPr="00A17643">
              <w:rPr>
                <w:sz w:val="20"/>
                <w:szCs w:val="20"/>
              </w:rPr>
              <w:t>25</w:t>
            </w:r>
          </w:p>
        </w:tc>
        <w:tc>
          <w:tcPr>
            <w:tcW w:w="392" w:type="pct"/>
            <w:vAlign w:val="center"/>
          </w:tcPr>
          <w:p w:rsidR="00A17643" w:rsidRPr="00A17643" w:rsidRDefault="0010774F" w:rsidP="00BF16D5">
            <w:pPr>
              <w:spacing w:after="0" w:line="276" w:lineRule="auto"/>
              <w:jc w:val="center"/>
              <w:rPr>
                <w:sz w:val="20"/>
                <w:szCs w:val="20"/>
              </w:rPr>
            </w:pPr>
            <w:r>
              <w:rPr>
                <w:sz w:val="20"/>
                <w:szCs w:val="20"/>
              </w:rPr>
              <w:t>%</w:t>
            </w:r>
            <w:r w:rsidR="00BF16D5">
              <w:rPr>
                <w:sz w:val="20"/>
                <w:szCs w:val="20"/>
              </w:rPr>
              <w:t>20</w:t>
            </w:r>
          </w:p>
        </w:tc>
        <w:tc>
          <w:tcPr>
            <w:tcW w:w="284" w:type="pct"/>
            <w:vAlign w:val="center"/>
          </w:tcPr>
          <w:p w:rsidR="00A17643" w:rsidRPr="00A17643" w:rsidRDefault="0010774F" w:rsidP="00BF16D5">
            <w:pPr>
              <w:spacing w:after="0" w:line="276" w:lineRule="auto"/>
              <w:jc w:val="center"/>
              <w:rPr>
                <w:sz w:val="20"/>
                <w:szCs w:val="20"/>
              </w:rPr>
            </w:pPr>
            <w:r>
              <w:rPr>
                <w:sz w:val="20"/>
                <w:szCs w:val="20"/>
              </w:rPr>
              <w:t>%</w:t>
            </w:r>
            <w:r w:rsidR="00BF16D5">
              <w:rPr>
                <w:sz w:val="20"/>
                <w:szCs w:val="20"/>
              </w:rPr>
              <w:t>21</w:t>
            </w:r>
          </w:p>
        </w:tc>
        <w:tc>
          <w:tcPr>
            <w:tcW w:w="285" w:type="pct"/>
            <w:vAlign w:val="center"/>
          </w:tcPr>
          <w:p w:rsidR="00A17643" w:rsidRPr="00A17643" w:rsidRDefault="0010774F" w:rsidP="00BF16D5">
            <w:pPr>
              <w:spacing w:after="0" w:line="276" w:lineRule="auto"/>
              <w:jc w:val="center"/>
              <w:rPr>
                <w:sz w:val="20"/>
                <w:szCs w:val="20"/>
              </w:rPr>
            </w:pPr>
            <w:r>
              <w:rPr>
                <w:sz w:val="20"/>
                <w:szCs w:val="20"/>
              </w:rPr>
              <w:t>%</w:t>
            </w:r>
            <w:r w:rsidR="00BF16D5">
              <w:rPr>
                <w:sz w:val="20"/>
                <w:szCs w:val="20"/>
              </w:rPr>
              <w:t>22</w:t>
            </w:r>
          </w:p>
        </w:tc>
        <w:tc>
          <w:tcPr>
            <w:tcW w:w="285" w:type="pct"/>
            <w:vAlign w:val="center"/>
          </w:tcPr>
          <w:p w:rsidR="00A17643" w:rsidRPr="00A17643" w:rsidRDefault="0010774F" w:rsidP="00BF16D5">
            <w:pPr>
              <w:spacing w:after="0" w:line="276" w:lineRule="auto"/>
              <w:jc w:val="center"/>
              <w:rPr>
                <w:sz w:val="20"/>
                <w:szCs w:val="20"/>
              </w:rPr>
            </w:pPr>
            <w:r>
              <w:rPr>
                <w:sz w:val="20"/>
                <w:szCs w:val="20"/>
              </w:rPr>
              <w:t>%</w:t>
            </w:r>
            <w:r w:rsidR="00BF16D5">
              <w:rPr>
                <w:sz w:val="20"/>
                <w:szCs w:val="20"/>
              </w:rPr>
              <w:t>24</w:t>
            </w:r>
          </w:p>
        </w:tc>
        <w:tc>
          <w:tcPr>
            <w:tcW w:w="285" w:type="pct"/>
            <w:vAlign w:val="center"/>
          </w:tcPr>
          <w:p w:rsidR="00A17643" w:rsidRPr="00A17643" w:rsidRDefault="0010774F" w:rsidP="00BF16D5">
            <w:pPr>
              <w:spacing w:after="0" w:line="276" w:lineRule="auto"/>
              <w:jc w:val="center"/>
              <w:rPr>
                <w:sz w:val="20"/>
                <w:szCs w:val="20"/>
              </w:rPr>
            </w:pPr>
            <w:r>
              <w:rPr>
                <w:sz w:val="20"/>
                <w:szCs w:val="20"/>
              </w:rPr>
              <w:t>%</w:t>
            </w:r>
            <w:r w:rsidR="00BF16D5">
              <w:rPr>
                <w:sz w:val="20"/>
                <w:szCs w:val="20"/>
              </w:rPr>
              <w:t>25</w:t>
            </w:r>
          </w:p>
        </w:tc>
        <w:tc>
          <w:tcPr>
            <w:tcW w:w="285" w:type="pct"/>
            <w:vAlign w:val="center"/>
          </w:tcPr>
          <w:p w:rsidR="00A17643" w:rsidRPr="00A17643" w:rsidRDefault="0010774F" w:rsidP="00BF16D5">
            <w:pPr>
              <w:spacing w:after="0" w:line="276" w:lineRule="auto"/>
              <w:jc w:val="center"/>
              <w:rPr>
                <w:sz w:val="20"/>
                <w:szCs w:val="20"/>
              </w:rPr>
            </w:pPr>
            <w:r>
              <w:rPr>
                <w:sz w:val="20"/>
                <w:szCs w:val="20"/>
              </w:rPr>
              <w:t>%</w:t>
            </w:r>
            <w:r w:rsidR="00BF16D5">
              <w:rPr>
                <w:sz w:val="20"/>
                <w:szCs w:val="20"/>
              </w:rPr>
              <w:t>26</w:t>
            </w:r>
          </w:p>
        </w:tc>
        <w:tc>
          <w:tcPr>
            <w:tcW w:w="301" w:type="pct"/>
            <w:vAlign w:val="center"/>
          </w:tcPr>
          <w:p w:rsidR="00A17643" w:rsidRPr="00A17643" w:rsidRDefault="00A17643" w:rsidP="00A24A23">
            <w:pPr>
              <w:spacing w:after="0" w:line="276" w:lineRule="auto"/>
              <w:jc w:val="center"/>
              <w:rPr>
                <w:sz w:val="20"/>
                <w:szCs w:val="20"/>
              </w:rPr>
            </w:pPr>
            <w:r w:rsidRPr="00A17643">
              <w:rPr>
                <w:sz w:val="20"/>
                <w:szCs w:val="20"/>
              </w:rPr>
              <w:t>6 Ay</w:t>
            </w:r>
          </w:p>
        </w:tc>
        <w:tc>
          <w:tcPr>
            <w:tcW w:w="298" w:type="pct"/>
            <w:vAlign w:val="center"/>
          </w:tcPr>
          <w:p w:rsidR="00A17643" w:rsidRPr="00A17643" w:rsidRDefault="00A17643" w:rsidP="00A24A23">
            <w:pPr>
              <w:spacing w:after="0" w:line="276" w:lineRule="auto"/>
              <w:jc w:val="center"/>
              <w:rPr>
                <w:sz w:val="20"/>
                <w:szCs w:val="20"/>
              </w:rPr>
            </w:pPr>
            <w:r w:rsidRPr="00A17643">
              <w:rPr>
                <w:sz w:val="20"/>
                <w:szCs w:val="20"/>
              </w:rPr>
              <w:t>6 Ay</w:t>
            </w:r>
          </w:p>
        </w:tc>
      </w:tr>
      <w:tr w:rsidR="00A17643" w:rsidRPr="00A17643" w:rsidTr="00544196">
        <w:trPr>
          <w:trHeight w:val="20"/>
        </w:trPr>
        <w:tc>
          <w:tcPr>
            <w:tcW w:w="2272" w:type="pct"/>
            <w:gridSpan w:val="3"/>
            <w:shd w:val="clear" w:color="auto" w:fill="00B0F0"/>
            <w:vAlign w:val="center"/>
          </w:tcPr>
          <w:p w:rsidR="00A17643" w:rsidRPr="00A17643" w:rsidRDefault="00A17643" w:rsidP="00A24A23">
            <w:pPr>
              <w:spacing w:after="0"/>
              <w:jc w:val="left"/>
              <w:rPr>
                <w:sz w:val="20"/>
                <w:szCs w:val="20"/>
              </w:rPr>
            </w:pPr>
            <w:r w:rsidRPr="00A17643">
              <w:rPr>
                <w:b/>
                <w:sz w:val="20"/>
                <w:szCs w:val="20"/>
              </w:rPr>
              <w:t>PG 6.4.2 Hayat boyu öğrenme kapsamındaki kursları tamamlama oranı (%)</w:t>
            </w:r>
          </w:p>
        </w:tc>
        <w:tc>
          <w:tcPr>
            <w:tcW w:w="312" w:type="pct"/>
            <w:vAlign w:val="center"/>
          </w:tcPr>
          <w:p w:rsidR="00A17643" w:rsidRPr="00A17643" w:rsidRDefault="00A17643" w:rsidP="00A24A23">
            <w:pPr>
              <w:spacing w:after="0" w:line="276" w:lineRule="auto"/>
              <w:jc w:val="center"/>
              <w:rPr>
                <w:sz w:val="20"/>
                <w:szCs w:val="20"/>
              </w:rPr>
            </w:pPr>
            <w:r w:rsidRPr="00A17643">
              <w:rPr>
                <w:sz w:val="20"/>
                <w:szCs w:val="20"/>
              </w:rPr>
              <w:t>25</w:t>
            </w:r>
          </w:p>
        </w:tc>
        <w:tc>
          <w:tcPr>
            <w:tcW w:w="392" w:type="pct"/>
            <w:vAlign w:val="center"/>
          </w:tcPr>
          <w:p w:rsidR="00A17643" w:rsidRPr="00A17643" w:rsidRDefault="0010774F" w:rsidP="00B57827">
            <w:pPr>
              <w:spacing w:after="0" w:line="276" w:lineRule="auto"/>
              <w:jc w:val="center"/>
              <w:rPr>
                <w:sz w:val="20"/>
                <w:szCs w:val="20"/>
              </w:rPr>
            </w:pPr>
            <w:r>
              <w:rPr>
                <w:sz w:val="20"/>
                <w:szCs w:val="20"/>
              </w:rPr>
              <w:t>%</w:t>
            </w:r>
            <w:r w:rsidR="00B57827">
              <w:rPr>
                <w:sz w:val="20"/>
                <w:szCs w:val="20"/>
              </w:rPr>
              <w:t>78</w:t>
            </w:r>
          </w:p>
        </w:tc>
        <w:tc>
          <w:tcPr>
            <w:tcW w:w="284" w:type="pct"/>
            <w:vAlign w:val="center"/>
          </w:tcPr>
          <w:p w:rsidR="00A17643" w:rsidRPr="00A17643" w:rsidRDefault="0010774F" w:rsidP="00B57827">
            <w:pPr>
              <w:spacing w:after="0" w:line="276" w:lineRule="auto"/>
              <w:jc w:val="center"/>
              <w:rPr>
                <w:sz w:val="20"/>
                <w:szCs w:val="20"/>
              </w:rPr>
            </w:pPr>
            <w:r>
              <w:rPr>
                <w:sz w:val="20"/>
                <w:szCs w:val="20"/>
              </w:rPr>
              <w:t>%</w:t>
            </w:r>
            <w:r w:rsidR="00BF16D5">
              <w:rPr>
                <w:sz w:val="20"/>
                <w:szCs w:val="20"/>
              </w:rPr>
              <w:t>8</w:t>
            </w:r>
            <w:r w:rsidR="00B57827">
              <w:rPr>
                <w:sz w:val="20"/>
                <w:szCs w:val="20"/>
              </w:rPr>
              <w:t>0</w:t>
            </w:r>
          </w:p>
        </w:tc>
        <w:tc>
          <w:tcPr>
            <w:tcW w:w="285" w:type="pct"/>
            <w:vAlign w:val="center"/>
          </w:tcPr>
          <w:p w:rsidR="00A17643" w:rsidRPr="00A17643" w:rsidRDefault="0010774F" w:rsidP="00B57827">
            <w:pPr>
              <w:spacing w:after="0" w:line="276" w:lineRule="auto"/>
              <w:jc w:val="center"/>
              <w:rPr>
                <w:sz w:val="20"/>
                <w:szCs w:val="20"/>
              </w:rPr>
            </w:pPr>
            <w:r>
              <w:rPr>
                <w:sz w:val="20"/>
                <w:szCs w:val="20"/>
              </w:rPr>
              <w:t>%</w:t>
            </w:r>
            <w:r w:rsidR="00A17643" w:rsidRPr="00A17643">
              <w:rPr>
                <w:sz w:val="20"/>
                <w:szCs w:val="20"/>
              </w:rPr>
              <w:t>8</w:t>
            </w:r>
            <w:r w:rsidR="00B57827">
              <w:rPr>
                <w:sz w:val="20"/>
                <w:szCs w:val="20"/>
              </w:rPr>
              <w:t>2</w:t>
            </w:r>
          </w:p>
        </w:tc>
        <w:tc>
          <w:tcPr>
            <w:tcW w:w="285" w:type="pct"/>
            <w:vAlign w:val="center"/>
          </w:tcPr>
          <w:p w:rsidR="00A17643" w:rsidRPr="00A17643" w:rsidRDefault="0010774F" w:rsidP="00B57827">
            <w:pPr>
              <w:spacing w:after="0" w:line="276" w:lineRule="auto"/>
              <w:jc w:val="center"/>
              <w:rPr>
                <w:sz w:val="20"/>
                <w:szCs w:val="20"/>
              </w:rPr>
            </w:pPr>
            <w:r>
              <w:rPr>
                <w:sz w:val="20"/>
                <w:szCs w:val="20"/>
              </w:rPr>
              <w:t>%</w:t>
            </w:r>
            <w:r w:rsidR="00A17643" w:rsidRPr="00A17643">
              <w:rPr>
                <w:sz w:val="20"/>
                <w:szCs w:val="20"/>
              </w:rPr>
              <w:t>8</w:t>
            </w:r>
            <w:r w:rsidR="00B57827">
              <w:rPr>
                <w:sz w:val="20"/>
                <w:szCs w:val="20"/>
              </w:rPr>
              <w:t>4</w:t>
            </w:r>
          </w:p>
        </w:tc>
        <w:tc>
          <w:tcPr>
            <w:tcW w:w="285" w:type="pct"/>
            <w:vAlign w:val="center"/>
          </w:tcPr>
          <w:p w:rsidR="00A17643" w:rsidRPr="00A17643" w:rsidRDefault="0010774F" w:rsidP="00B57827">
            <w:pPr>
              <w:spacing w:after="0" w:line="276" w:lineRule="auto"/>
              <w:jc w:val="center"/>
              <w:rPr>
                <w:sz w:val="20"/>
                <w:szCs w:val="20"/>
              </w:rPr>
            </w:pPr>
            <w:r>
              <w:rPr>
                <w:sz w:val="20"/>
                <w:szCs w:val="20"/>
              </w:rPr>
              <w:t>%</w:t>
            </w:r>
            <w:r w:rsidR="00A17643" w:rsidRPr="00A17643">
              <w:rPr>
                <w:sz w:val="20"/>
                <w:szCs w:val="20"/>
              </w:rPr>
              <w:t>8</w:t>
            </w:r>
            <w:r w:rsidR="00B57827">
              <w:rPr>
                <w:sz w:val="20"/>
                <w:szCs w:val="20"/>
              </w:rPr>
              <w:t>5</w:t>
            </w:r>
          </w:p>
        </w:tc>
        <w:tc>
          <w:tcPr>
            <w:tcW w:w="285" w:type="pct"/>
            <w:vAlign w:val="center"/>
          </w:tcPr>
          <w:p w:rsidR="00A17643" w:rsidRPr="00A17643" w:rsidRDefault="0010774F" w:rsidP="00B57827">
            <w:pPr>
              <w:spacing w:after="0" w:line="276" w:lineRule="auto"/>
              <w:jc w:val="center"/>
              <w:rPr>
                <w:sz w:val="20"/>
                <w:szCs w:val="20"/>
              </w:rPr>
            </w:pPr>
            <w:r>
              <w:rPr>
                <w:sz w:val="20"/>
                <w:szCs w:val="20"/>
              </w:rPr>
              <w:t>%</w:t>
            </w:r>
            <w:r w:rsidR="00A17643" w:rsidRPr="00A17643">
              <w:rPr>
                <w:sz w:val="20"/>
                <w:szCs w:val="20"/>
              </w:rPr>
              <w:t>8</w:t>
            </w:r>
            <w:r w:rsidR="00B57827">
              <w:rPr>
                <w:sz w:val="20"/>
                <w:szCs w:val="20"/>
              </w:rPr>
              <w:t>6</w:t>
            </w:r>
          </w:p>
        </w:tc>
        <w:tc>
          <w:tcPr>
            <w:tcW w:w="301" w:type="pct"/>
            <w:vAlign w:val="center"/>
          </w:tcPr>
          <w:p w:rsidR="00A17643" w:rsidRPr="00A17643" w:rsidRDefault="00A17643" w:rsidP="00A24A23">
            <w:pPr>
              <w:spacing w:after="0" w:line="276" w:lineRule="auto"/>
              <w:jc w:val="center"/>
              <w:rPr>
                <w:sz w:val="20"/>
                <w:szCs w:val="20"/>
              </w:rPr>
            </w:pPr>
            <w:r w:rsidRPr="00A17643">
              <w:rPr>
                <w:sz w:val="20"/>
                <w:szCs w:val="20"/>
              </w:rPr>
              <w:t>6 Ay</w:t>
            </w:r>
          </w:p>
        </w:tc>
        <w:tc>
          <w:tcPr>
            <w:tcW w:w="298" w:type="pct"/>
            <w:vAlign w:val="center"/>
          </w:tcPr>
          <w:p w:rsidR="00A17643" w:rsidRPr="00A17643" w:rsidRDefault="00A17643" w:rsidP="00A24A23">
            <w:pPr>
              <w:spacing w:after="0" w:line="276" w:lineRule="auto"/>
              <w:jc w:val="center"/>
              <w:rPr>
                <w:sz w:val="20"/>
                <w:szCs w:val="20"/>
              </w:rPr>
            </w:pPr>
            <w:r w:rsidRPr="00A17643">
              <w:rPr>
                <w:sz w:val="20"/>
                <w:szCs w:val="20"/>
              </w:rPr>
              <w:t>6 Ay</w:t>
            </w:r>
          </w:p>
        </w:tc>
      </w:tr>
      <w:tr w:rsidR="00A30903" w:rsidRPr="00A17643" w:rsidTr="00544196">
        <w:trPr>
          <w:trHeight w:val="20"/>
        </w:trPr>
        <w:tc>
          <w:tcPr>
            <w:tcW w:w="2272" w:type="pct"/>
            <w:gridSpan w:val="3"/>
            <w:shd w:val="clear" w:color="auto" w:fill="00B0F0"/>
            <w:vAlign w:val="center"/>
          </w:tcPr>
          <w:p w:rsidR="00A30903" w:rsidRPr="0010774F" w:rsidRDefault="00A30903" w:rsidP="00A24A23">
            <w:pPr>
              <w:spacing w:after="0"/>
              <w:jc w:val="left"/>
              <w:rPr>
                <w:b/>
                <w:sz w:val="20"/>
                <w:szCs w:val="20"/>
              </w:rPr>
            </w:pPr>
            <w:r w:rsidRPr="00A17643">
              <w:rPr>
                <w:b/>
                <w:sz w:val="20"/>
                <w:szCs w:val="20"/>
              </w:rPr>
              <w:t>PG 6.4.3 Hayat boyu öğrenme kurslarından yararlanma oranı</w:t>
            </w:r>
            <w:r w:rsidRPr="0010774F">
              <w:rPr>
                <w:b/>
                <w:bCs/>
                <w:sz w:val="20"/>
                <w:szCs w:val="20"/>
              </w:rPr>
              <w:t xml:space="preserve"> (%)</w:t>
            </w:r>
          </w:p>
        </w:tc>
        <w:tc>
          <w:tcPr>
            <w:tcW w:w="312" w:type="pct"/>
            <w:vAlign w:val="center"/>
          </w:tcPr>
          <w:p w:rsidR="00A30903" w:rsidRPr="00A17643" w:rsidRDefault="00A30903" w:rsidP="00A24A23">
            <w:pPr>
              <w:spacing w:after="0" w:line="276" w:lineRule="auto"/>
              <w:jc w:val="center"/>
              <w:rPr>
                <w:sz w:val="20"/>
                <w:szCs w:val="20"/>
              </w:rPr>
            </w:pPr>
            <w:r w:rsidRPr="00A17643">
              <w:rPr>
                <w:sz w:val="20"/>
                <w:szCs w:val="20"/>
              </w:rPr>
              <w:t>25</w:t>
            </w:r>
          </w:p>
        </w:tc>
        <w:tc>
          <w:tcPr>
            <w:tcW w:w="392" w:type="pct"/>
            <w:shd w:val="clear" w:color="auto" w:fill="auto"/>
            <w:vAlign w:val="center"/>
          </w:tcPr>
          <w:p w:rsidR="00A30903" w:rsidRPr="005E09C3" w:rsidRDefault="00A30903" w:rsidP="00BF16D5">
            <w:pPr>
              <w:spacing w:after="0" w:line="276" w:lineRule="auto"/>
              <w:jc w:val="center"/>
              <w:rPr>
                <w:sz w:val="20"/>
                <w:szCs w:val="20"/>
              </w:rPr>
            </w:pPr>
            <w:r>
              <w:rPr>
                <w:sz w:val="20"/>
                <w:szCs w:val="20"/>
              </w:rPr>
              <w:t>%</w:t>
            </w:r>
            <w:r w:rsidR="00BF16D5">
              <w:rPr>
                <w:sz w:val="20"/>
                <w:szCs w:val="20"/>
              </w:rPr>
              <w:t>35</w:t>
            </w:r>
          </w:p>
        </w:tc>
        <w:tc>
          <w:tcPr>
            <w:tcW w:w="284" w:type="pct"/>
            <w:shd w:val="clear" w:color="auto" w:fill="auto"/>
            <w:vAlign w:val="center"/>
          </w:tcPr>
          <w:p w:rsidR="00A30903" w:rsidRPr="005E09C3" w:rsidRDefault="00A30903" w:rsidP="00BF16D5">
            <w:pPr>
              <w:spacing w:after="0" w:line="276" w:lineRule="auto"/>
              <w:jc w:val="center"/>
              <w:rPr>
                <w:sz w:val="20"/>
                <w:szCs w:val="20"/>
              </w:rPr>
            </w:pPr>
            <w:r>
              <w:rPr>
                <w:sz w:val="20"/>
                <w:szCs w:val="20"/>
              </w:rPr>
              <w:t>%</w:t>
            </w:r>
            <w:r w:rsidR="00BF16D5">
              <w:rPr>
                <w:sz w:val="20"/>
                <w:szCs w:val="20"/>
              </w:rPr>
              <w:t>35,5</w:t>
            </w:r>
          </w:p>
        </w:tc>
        <w:tc>
          <w:tcPr>
            <w:tcW w:w="285" w:type="pct"/>
            <w:shd w:val="clear" w:color="auto" w:fill="auto"/>
            <w:vAlign w:val="center"/>
          </w:tcPr>
          <w:p w:rsidR="00A30903" w:rsidRPr="005E09C3" w:rsidRDefault="00A30903" w:rsidP="00BF16D5">
            <w:pPr>
              <w:spacing w:after="0" w:line="276" w:lineRule="auto"/>
              <w:jc w:val="center"/>
              <w:rPr>
                <w:sz w:val="20"/>
                <w:szCs w:val="20"/>
              </w:rPr>
            </w:pPr>
            <w:r>
              <w:rPr>
                <w:sz w:val="20"/>
                <w:szCs w:val="20"/>
              </w:rPr>
              <w:t>%</w:t>
            </w:r>
            <w:r w:rsidR="00BF16D5">
              <w:rPr>
                <w:sz w:val="20"/>
                <w:szCs w:val="20"/>
              </w:rPr>
              <w:t>36</w:t>
            </w:r>
          </w:p>
        </w:tc>
        <w:tc>
          <w:tcPr>
            <w:tcW w:w="285" w:type="pct"/>
            <w:shd w:val="clear" w:color="auto" w:fill="auto"/>
            <w:vAlign w:val="center"/>
          </w:tcPr>
          <w:p w:rsidR="00A30903" w:rsidRPr="005E09C3" w:rsidRDefault="00A30903" w:rsidP="00BF16D5">
            <w:pPr>
              <w:spacing w:after="0" w:line="276" w:lineRule="auto"/>
              <w:jc w:val="center"/>
              <w:rPr>
                <w:sz w:val="20"/>
                <w:szCs w:val="20"/>
              </w:rPr>
            </w:pPr>
            <w:r>
              <w:rPr>
                <w:sz w:val="20"/>
                <w:szCs w:val="20"/>
              </w:rPr>
              <w:t>%</w:t>
            </w:r>
            <w:r w:rsidR="00BF16D5">
              <w:rPr>
                <w:sz w:val="20"/>
                <w:szCs w:val="20"/>
              </w:rPr>
              <w:t>36,5</w:t>
            </w:r>
          </w:p>
        </w:tc>
        <w:tc>
          <w:tcPr>
            <w:tcW w:w="285" w:type="pct"/>
            <w:shd w:val="clear" w:color="auto" w:fill="auto"/>
            <w:vAlign w:val="center"/>
          </w:tcPr>
          <w:p w:rsidR="00A30903" w:rsidRPr="005E09C3" w:rsidRDefault="00A30903" w:rsidP="00BF16D5">
            <w:pPr>
              <w:spacing w:after="0" w:line="276" w:lineRule="auto"/>
              <w:jc w:val="center"/>
              <w:rPr>
                <w:sz w:val="20"/>
                <w:szCs w:val="20"/>
              </w:rPr>
            </w:pPr>
            <w:r>
              <w:rPr>
                <w:sz w:val="20"/>
                <w:szCs w:val="20"/>
              </w:rPr>
              <w:t>%</w:t>
            </w:r>
            <w:r w:rsidR="00BF16D5">
              <w:rPr>
                <w:sz w:val="20"/>
                <w:szCs w:val="20"/>
              </w:rPr>
              <w:t>37</w:t>
            </w:r>
          </w:p>
        </w:tc>
        <w:tc>
          <w:tcPr>
            <w:tcW w:w="285" w:type="pct"/>
            <w:shd w:val="clear" w:color="auto" w:fill="auto"/>
            <w:vAlign w:val="center"/>
          </w:tcPr>
          <w:p w:rsidR="00A30903" w:rsidRPr="005E09C3" w:rsidRDefault="00A30903" w:rsidP="00BF16D5">
            <w:pPr>
              <w:spacing w:after="0" w:line="276" w:lineRule="auto"/>
              <w:jc w:val="center"/>
              <w:rPr>
                <w:sz w:val="20"/>
                <w:szCs w:val="20"/>
              </w:rPr>
            </w:pPr>
            <w:r>
              <w:rPr>
                <w:sz w:val="20"/>
                <w:szCs w:val="20"/>
              </w:rPr>
              <w:t>%</w:t>
            </w:r>
            <w:r w:rsidR="00BF16D5">
              <w:rPr>
                <w:sz w:val="20"/>
                <w:szCs w:val="20"/>
              </w:rPr>
              <w:t>38</w:t>
            </w:r>
          </w:p>
        </w:tc>
        <w:tc>
          <w:tcPr>
            <w:tcW w:w="301" w:type="pct"/>
            <w:shd w:val="clear" w:color="auto" w:fill="auto"/>
            <w:vAlign w:val="center"/>
          </w:tcPr>
          <w:p w:rsidR="00A30903" w:rsidRPr="005E09C3" w:rsidRDefault="00A30903" w:rsidP="00A24A23">
            <w:pPr>
              <w:spacing w:after="0" w:line="276" w:lineRule="auto"/>
              <w:jc w:val="center"/>
              <w:rPr>
                <w:sz w:val="20"/>
                <w:szCs w:val="20"/>
              </w:rPr>
            </w:pPr>
            <w:r w:rsidRPr="005E09C3">
              <w:rPr>
                <w:sz w:val="20"/>
                <w:szCs w:val="20"/>
              </w:rPr>
              <w:t>6 Ay</w:t>
            </w:r>
          </w:p>
        </w:tc>
        <w:tc>
          <w:tcPr>
            <w:tcW w:w="298" w:type="pct"/>
            <w:shd w:val="clear" w:color="auto" w:fill="auto"/>
            <w:vAlign w:val="center"/>
          </w:tcPr>
          <w:p w:rsidR="00A30903" w:rsidRPr="005E09C3" w:rsidRDefault="00A30903" w:rsidP="00A24A23">
            <w:pPr>
              <w:spacing w:after="0" w:line="276" w:lineRule="auto"/>
              <w:jc w:val="center"/>
              <w:rPr>
                <w:sz w:val="20"/>
                <w:szCs w:val="20"/>
              </w:rPr>
            </w:pPr>
            <w:r w:rsidRPr="005E09C3">
              <w:rPr>
                <w:sz w:val="20"/>
                <w:szCs w:val="20"/>
              </w:rPr>
              <w:t>6 Ay</w:t>
            </w:r>
          </w:p>
        </w:tc>
      </w:tr>
      <w:tr w:rsidR="00A17643" w:rsidRPr="00A17643" w:rsidTr="00544196">
        <w:trPr>
          <w:trHeight w:val="20"/>
        </w:trPr>
        <w:tc>
          <w:tcPr>
            <w:tcW w:w="2272" w:type="pct"/>
            <w:gridSpan w:val="3"/>
            <w:shd w:val="clear" w:color="auto" w:fill="00B0F0"/>
            <w:vAlign w:val="center"/>
          </w:tcPr>
          <w:p w:rsidR="00A17643" w:rsidRPr="00A17643" w:rsidRDefault="00A17643" w:rsidP="004D6EE0">
            <w:pPr>
              <w:spacing w:after="0" w:line="276" w:lineRule="auto"/>
              <w:jc w:val="left"/>
              <w:rPr>
                <w:b/>
                <w:sz w:val="20"/>
                <w:szCs w:val="20"/>
              </w:rPr>
            </w:pPr>
            <w:r w:rsidRPr="00A17643">
              <w:rPr>
                <w:b/>
                <w:sz w:val="20"/>
                <w:szCs w:val="20"/>
              </w:rPr>
              <w:t xml:space="preserve">PG 6.4.4 </w:t>
            </w:r>
            <w:r w:rsidR="004D6EE0">
              <w:rPr>
                <w:b/>
                <w:sz w:val="20"/>
                <w:szCs w:val="20"/>
              </w:rPr>
              <w:t>İlçemiz</w:t>
            </w:r>
            <w:r w:rsidRPr="00A17643">
              <w:rPr>
                <w:b/>
                <w:sz w:val="20"/>
                <w:szCs w:val="20"/>
              </w:rPr>
              <w:t>deki geçici koruma altındaki 5-17 yaş grubundaki yabancı öğrencilerin okullaşma oranı (%)</w:t>
            </w:r>
          </w:p>
        </w:tc>
        <w:tc>
          <w:tcPr>
            <w:tcW w:w="312" w:type="pct"/>
            <w:vAlign w:val="center"/>
          </w:tcPr>
          <w:p w:rsidR="00A17643" w:rsidRPr="00A17643" w:rsidRDefault="00A17643" w:rsidP="00A24A23">
            <w:pPr>
              <w:spacing w:after="0" w:line="276" w:lineRule="auto"/>
              <w:jc w:val="center"/>
              <w:rPr>
                <w:sz w:val="20"/>
                <w:szCs w:val="20"/>
              </w:rPr>
            </w:pPr>
            <w:r w:rsidRPr="00A17643">
              <w:rPr>
                <w:sz w:val="20"/>
                <w:szCs w:val="20"/>
              </w:rPr>
              <w:t>25</w:t>
            </w:r>
          </w:p>
        </w:tc>
        <w:tc>
          <w:tcPr>
            <w:tcW w:w="392" w:type="pct"/>
            <w:vAlign w:val="center"/>
          </w:tcPr>
          <w:p w:rsidR="00A17643" w:rsidRPr="00A17643" w:rsidRDefault="0010774F" w:rsidP="00BF16D5">
            <w:pPr>
              <w:spacing w:after="0" w:line="276" w:lineRule="auto"/>
              <w:jc w:val="center"/>
              <w:rPr>
                <w:sz w:val="20"/>
                <w:szCs w:val="20"/>
              </w:rPr>
            </w:pPr>
            <w:r>
              <w:rPr>
                <w:sz w:val="20"/>
                <w:szCs w:val="20"/>
              </w:rPr>
              <w:t>%</w:t>
            </w:r>
            <w:r w:rsidR="00C47AA5">
              <w:rPr>
                <w:sz w:val="20"/>
                <w:szCs w:val="20"/>
              </w:rPr>
              <w:t>45</w:t>
            </w:r>
          </w:p>
        </w:tc>
        <w:tc>
          <w:tcPr>
            <w:tcW w:w="284" w:type="pct"/>
            <w:vAlign w:val="center"/>
          </w:tcPr>
          <w:p w:rsidR="00A17643" w:rsidRPr="00A17643" w:rsidRDefault="0010774F" w:rsidP="00BF16D5">
            <w:pPr>
              <w:spacing w:after="0" w:line="276" w:lineRule="auto"/>
              <w:jc w:val="center"/>
              <w:rPr>
                <w:sz w:val="20"/>
                <w:szCs w:val="20"/>
              </w:rPr>
            </w:pPr>
            <w:r>
              <w:rPr>
                <w:sz w:val="20"/>
                <w:szCs w:val="20"/>
              </w:rPr>
              <w:t>%</w:t>
            </w:r>
            <w:r w:rsidR="00C47AA5">
              <w:rPr>
                <w:sz w:val="20"/>
                <w:szCs w:val="20"/>
              </w:rPr>
              <w:t>60</w:t>
            </w:r>
          </w:p>
        </w:tc>
        <w:tc>
          <w:tcPr>
            <w:tcW w:w="285" w:type="pct"/>
            <w:vAlign w:val="center"/>
          </w:tcPr>
          <w:p w:rsidR="00A17643" w:rsidRPr="00A17643" w:rsidRDefault="0010774F" w:rsidP="00BF16D5">
            <w:pPr>
              <w:spacing w:after="0" w:line="276" w:lineRule="auto"/>
              <w:jc w:val="center"/>
              <w:rPr>
                <w:sz w:val="20"/>
                <w:szCs w:val="20"/>
              </w:rPr>
            </w:pPr>
            <w:r>
              <w:rPr>
                <w:sz w:val="20"/>
                <w:szCs w:val="20"/>
              </w:rPr>
              <w:t>%</w:t>
            </w:r>
            <w:r w:rsidR="00C47AA5">
              <w:rPr>
                <w:sz w:val="20"/>
                <w:szCs w:val="20"/>
              </w:rPr>
              <w:t>65</w:t>
            </w:r>
          </w:p>
        </w:tc>
        <w:tc>
          <w:tcPr>
            <w:tcW w:w="285" w:type="pct"/>
            <w:vAlign w:val="center"/>
          </w:tcPr>
          <w:p w:rsidR="00A17643" w:rsidRPr="00A17643" w:rsidRDefault="0010774F" w:rsidP="00BF16D5">
            <w:pPr>
              <w:spacing w:after="0" w:line="276" w:lineRule="auto"/>
              <w:jc w:val="center"/>
              <w:rPr>
                <w:sz w:val="20"/>
                <w:szCs w:val="20"/>
              </w:rPr>
            </w:pPr>
            <w:r>
              <w:rPr>
                <w:sz w:val="20"/>
                <w:szCs w:val="20"/>
              </w:rPr>
              <w:t>%</w:t>
            </w:r>
            <w:r w:rsidR="00C47AA5">
              <w:rPr>
                <w:sz w:val="20"/>
                <w:szCs w:val="20"/>
              </w:rPr>
              <w:t>70</w:t>
            </w:r>
          </w:p>
        </w:tc>
        <w:tc>
          <w:tcPr>
            <w:tcW w:w="285" w:type="pct"/>
            <w:vAlign w:val="center"/>
          </w:tcPr>
          <w:p w:rsidR="00A17643" w:rsidRPr="00A17643" w:rsidRDefault="0010774F" w:rsidP="00BF16D5">
            <w:pPr>
              <w:spacing w:after="0" w:line="276" w:lineRule="auto"/>
              <w:jc w:val="center"/>
              <w:rPr>
                <w:sz w:val="20"/>
                <w:szCs w:val="20"/>
              </w:rPr>
            </w:pPr>
            <w:r>
              <w:rPr>
                <w:sz w:val="20"/>
                <w:szCs w:val="20"/>
              </w:rPr>
              <w:t>%</w:t>
            </w:r>
            <w:r w:rsidR="00C47AA5">
              <w:rPr>
                <w:sz w:val="20"/>
                <w:szCs w:val="20"/>
              </w:rPr>
              <w:t>80</w:t>
            </w:r>
          </w:p>
        </w:tc>
        <w:tc>
          <w:tcPr>
            <w:tcW w:w="285" w:type="pct"/>
            <w:vAlign w:val="center"/>
          </w:tcPr>
          <w:p w:rsidR="00A17643" w:rsidRPr="00A17643" w:rsidRDefault="0010774F" w:rsidP="00BF16D5">
            <w:pPr>
              <w:spacing w:after="0" w:line="276" w:lineRule="auto"/>
              <w:jc w:val="center"/>
              <w:rPr>
                <w:sz w:val="20"/>
                <w:szCs w:val="20"/>
              </w:rPr>
            </w:pPr>
            <w:r>
              <w:rPr>
                <w:sz w:val="20"/>
                <w:szCs w:val="20"/>
              </w:rPr>
              <w:t>%</w:t>
            </w:r>
            <w:r w:rsidR="00BF16D5">
              <w:rPr>
                <w:sz w:val="20"/>
                <w:szCs w:val="20"/>
              </w:rPr>
              <w:t>100</w:t>
            </w:r>
          </w:p>
        </w:tc>
        <w:tc>
          <w:tcPr>
            <w:tcW w:w="301" w:type="pct"/>
            <w:vAlign w:val="center"/>
          </w:tcPr>
          <w:p w:rsidR="00A17643" w:rsidRPr="00A17643" w:rsidRDefault="00A17643" w:rsidP="00A24A23">
            <w:pPr>
              <w:spacing w:after="0" w:line="276" w:lineRule="auto"/>
              <w:jc w:val="center"/>
              <w:rPr>
                <w:sz w:val="20"/>
                <w:szCs w:val="20"/>
              </w:rPr>
            </w:pPr>
            <w:r w:rsidRPr="00A17643">
              <w:rPr>
                <w:sz w:val="20"/>
                <w:szCs w:val="20"/>
              </w:rPr>
              <w:t>6 Ay</w:t>
            </w:r>
          </w:p>
        </w:tc>
        <w:tc>
          <w:tcPr>
            <w:tcW w:w="298" w:type="pct"/>
            <w:vAlign w:val="center"/>
          </w:tcPr>
          <w:p w:rsidR="00A17643" w:rsidRPr="00A17643" w:rsidRDefault="00A17643" w:rsidP="00A24A23">
            <w:pPr>
              <w:spacing w:after="0" w:line="276" w:lineRule="auto"/>
              <w:jc w:val="center"/>
              <w:rPr>
                <w:sz w:val="20"/>
                <w:szCs w:val="20"/>
              </w:rPr>
            </w:pPr>
            <w:r w:rsidRPr="00A17643">
              <w:rPr>
                <w:sz w:val="20"/>
                <w:szCs w:val="20"/>
              </w:rPr>
              <w:t>6 Ay</w:t>
            </w:r>
          </w:p>
        </w:tc>
      </w:tr>
      <w:tr w:rsidR="00A17643" w:rsidRPr="00A17643" w:rsidTr="00544196">
        <w:trPr>
          <w:trHeight w:val="20"/>
        </w:trPr>
        <w:tc>
          <w:tcPr>
            <w:tcW w:w="1019" w:type="pct"/>
            <w:gridSpan w:val="2"/>
            <w:shd w:val="clear" w:color="auto" w:fill="00B0F0"/>
            <w:vAlign w:val="center"/>
          </w:tcPr>
          <w:p w:rsidR="00A17643" w:rsidRPr="00A17643" w:rsidRDefault="00A17643" w:rsidP="00A24A23">
            <w:pPr>
              <w:spacing w:after="0" w:line="276" w:lineRule="auto"/>
              <w:jc w:val="left"/>
              <w:rPr>
                <w:b/>
                <w:sz w:val="20"/>
                <w:szCs w:val="20"/>
              </w:rPr>
            </w:pPr>
            <w:r w:rsidRPr="00A17643">
              <w:rPr>
                <w:b/>
                <w:sz w:val="20"/>
                <w:szCs w:val="20"/>
              </w:rPr>
              <w:t>Koordinatör Birim</w:t>
            </w:r>
          </w:p>
        </w:tc>
        <w:tc>
          <w:tcPr>
            <w:tcW w:w="3981" w:type="pct"/>
            <w:gridSpan w:val="10"/>
            <w:vAlign w:val="center"/>
          </w:tcPr>
          <w:p w:rsidR="00A17643" w:rsidRPr="00A17643" w:rsidRDefault="00A17643" w:rsidP="004D6EE0">
            <w:pPr>
              <w:spacing w:after="0" w:line="276" w:lineRule="auto"/>
              <w:jc w:val="left"/>
              <w:rPr>
                <w:sz w:val="20"/>
                <w:szCs w:val="20"/>
              </w:rPr>
            </w:pPr>
            <w:r w:rsidRPr="00A17643">
              <w:rPr>
                <w:sz w:val="20"/>
                <w:szCs w:val="20"/>
              </w:rPr>
              <w:t>Hayat Boyu Öğrenme</w:t>
            </w:r>
            <w:r w:rsidR="004D6EE0">
              <w:rPr>
                <w:sz w:val="20"/>
                <w:szCs w:val="20"/>
              </w:rPr>
              <w:t xml:space="preserve"> Şube</w:t>
            </w:r>
            <w:r w:rsidRPr="00A17643">
              <w:rPr>
                <w:sz w:val="20"/>
                <w:szCs w:val="20"/>
              </w:rPr>
              <w:t xml:space="preserve"> Müdürlüğü</w:t>
            </w:r>
          </w:p>
        </w:tc>
      </w:tr>
      <w:tr w:rsidR="00A17643" w:rsidRPr="00A17643" w:rsidTr="00544196">
        <w:trPr>
          <w:trHeight w:val="20"/>
        </w:trPr>
        <w:tc>
          <w:tcPr>
            <w:tcW w:w="1019" w:type="pct"/>
            <w:gridSpan w:val="2"/>
            <w:shd w:val="clear" w:color="auto" w:fill="00B0F0"/>
            <w:vAlign w:val="center"/>
          </w:tcPr>
          <w:p w:rsidR="00A17643" w:rsidRPr="00A17643" w:rsidRDefault="00A17643" w:rsidP="00A24A23">
            <w:pPr>
              <w:spacing w:after="0" w:line="276" w:lineRule="auto"/>
              <w:jc w:val="left"/>
              <w:rPr>
                <w:b/>
                <w:sz w:val="20"/>
                <w:szCs w:val="20"/>
              </w:rPr>
            </w:pPr>
            <w:r w:rsidRPr="00A17643">
              <w:rPr>
                <w:b/>
                <w:sz w:val="20"/>
                <w:szCs w:val="20"/>
              </w:rPr>
              <w:t>İş Birliği Yapılacak Birimler</w:t>
            </w:r>
          </w:p>
        </w:tc>
        <w:tc>
          <w:tcPr>
            <w:tcW w:w="3981" w:type="pct"/>
            <w:gridSpan w:val="10"/>
            <w:vAlign w:val="center"/>
          </w:tcPr>
          <w:p w:rsidR="00A17643" w:rsidRPr="00A17643" w:rsidRDefault="00A17643" w:rsidP="004D6EE0">
            <w:pPr>
              <w:spacing w:after="0" w:line="276" w:lineRule="auto"/>
              <w:jc w:val="left"/>
              <w:rPr>
                <w:sz w:val="20"/>
                <w:szCs w:val="20"/>
              </w:rPr>
            </w:pPr>
            <w:r w:rsidRPr="00A17643">
              <w:rPr>
                <w:sz w:val="20"/>
                <w:szCs w:val="20"/>
              </w:rPr>
              <w:t>ÖÖK</w:t>
            </w:r>
            <w:r w:rsidR="004D6EE0">
              <w:rPr>
                <w:sz w:val="20"/>
                <w:szCs w:val="20"/>
              </w:rPr>
              <w:t>Ş</w:t>
            </w:r>
            <w:r w:rsidRPr="00A17643">
              <w:rPr>
                <w:sz w:val="20"/>
                <w:szCs w:val="20"/>
              </w:rPr>
              <w:t xml:space="preserve">M, </w:t>
            </w:r>
            <w:r w:rsidR="004D6EE0">
              <w:rPr>
                <w:sz w:val="20"/>
                <w:szCs w:val="20"/>
              </w:rPr>
              <w:t>BİETŞM</w:t>
            </w:r>
            <w:r w:rsidRPr="00A17643">
              <w:rPr>
                <w:sz w:val="20"/>
                <w:szCs w:val="20"/>
              </w:rPr>
              <w:t>, DÖ</w:t>
            </w:r>
            <w:r w:rsidR="004D6EE0">
              <w:rPr>
                <w:sz w:val="20"/>
                <w:szCs w:val="20"/>
              </w:rPr>
              <w:t>Ş</w:t>
            </w:r>
            <w:r w:rsidRPr="00A17643">
              <w:rPr>
                <w:sz w:val="20"/>
                <w:szCs w:val="20"/>
              </w:rPr>
              <w:t>M, MTE</w:t>
            </w:r>
            <w:r w:rsidR="004D6EE0">
              <w:rPr>
                <w:sz w:val="20"/>
                <w:szCs w:val="20"/>
              </w:rPr>
              <w:t>Ş</w:t>
            </w:r>
            <w:r w:rsidRPr="00A17643">
              <w:rPr>
                <w:sz w:val="20"/>
                <w:szCs w:val="20"/>
              </w:rPr>
              <w:t>M, O</w:t>
            </w:r>
            <w:r w:rsidR="004D6EE0">
              <w:rPr>
                <w:sz w:val="20"/>
                <w:szCs w:val="20"/>
              </w:rPr>
              <w:t>Ş</w:t>
            </w:r>
            <w:r w:rsidRPr="00A17643">
              <w:rPr>
                <w:sz w:val="20"/>
                <w:szCs w:val="20"/>
              </w:rPr>
              <w:t>M, ÖDSH</w:t>
            </w:r>
            <w:r w:rsidR="004D6EE0">
              <w:rPr>
                <w:sz w:val="20"/>
                <w:szCs w:val="20"/>
              </w:rPr>
              <w:t>Ş</w:t>
            </w:r>
            <w:r w:rsidRPr="00A17643">
              <w:rPr>
                <w:sz w:val="20"/>
                <w:szCs w:val="20"/>
              </w:rPr>
              <w:t>M, TE</w:t>
            </w:r>
            <w:r w:rsidR="004D6EE0">
              <w:rPr>
                <w:sz w:val="20"/>
                <w:szCs w:val="20"/>
              </w:rPr>
              <w:t>Ş</w:t>
            </w:r>
            <w:r w:rsidRPr="00A17643">
              <w:rPr>
                <w:sz w:val="20"/>
                <w:szCs w:val="20"/>
              </w:rPr>
              <w:t>M, DH</w:t>
            </w:r>
            <w:r w:rsidR="004D6EE0">
              <w:rPr>
                <w:sz w:val="20"/>
                <w:szCs w:val="20"/>
              </w:rPr>
              <w:t>Ş</w:t>
            </w:r>
            <w:r w:rsidRPr="00A17643">
              <w:rPr>
                <w:sz w:val="20"/>
                <w:szCs w:val="20"/>
              </w:rPr>
              <w:t>M</w:t>
            </w:r>
            <w:r w:rsidR="004D6EE0">
              <w:rPr>
                <w:sz w:val="20"/>
                <w:szCs w:val="20"/>
              </w:rPr>
              <w:t>.</w:t>
            </w:r>
          </w:p>
        </w:tc>
      </w:tr>
      <w:tr w:rsidR="00A17643" w:rsidRPr="00A17643" w:rsidTr="00544196">
        <w:trPr>
          <w:trHeight w:val="20"/>
        </w:trPr>
        <w:tc>
          <w:tcPr>
            <w:tcW w:w="1019" w:type="pct"/>
            <w:gridSpan w:val="2"/>
            <w:shd w:val="clear" w:color="auto" w:fill="00B0F0"/>
            <w:vAlign w:val="center"/>
          </w:tcPr>
          <w:p w:rsidR="00A17643" w:rsidRPr="00A17643" w:rsidRDefault="00A17643" w:rsidP="00A24A23">
            <w:pPr>
              <w:spacing w:after="0" w:line="276" w:lineRule="auto"/>
              <w:jc w:val="left"/>
              <w:rPr>
                <w:b/>
                <w:sz w:val="20"/>
                <w:szCs w:val="20"/>
              </w:rPr>
            </w:pPr>
            <w:r w:rsidRPr="00A17643">
              <w:rPr>
                <w:b/>
                <w:sz w:val="20"/>
                <w:szCs w:val="20"/>
              </w:rPr>
              <w:t>Riskler</w:t>
            </w:r>
          </w:p>
        </w:tc>
        <w:tc>
          <w:tcPr>
            <w:tcW w:w="3981" w:type="pct"/>
            <w:gridSpan w:val="10"/>
            <w:vAlign w:val="center"/>
          </w:tcPr>
          <w:p w:rsidR="00A17643" w:rsidRPr="00A17643" w:rsidRDefault="00A17643" w:rsidP="00A24A23">
            <w:pPr>
              <w:spacing w:after="0" w:line="276" w:lineRule="auto"/>
              <w:jc w:val="left"/>
              <w:rPr>
                <w:sz w:val="20"/>
                <w:szCs w:val="20"/>
              </w:rPr>
            </w:pPr>
            <w:r w:rsidRPr="00A17643">
              <w:rPr>
                <w:sz w:val="20"/>
                <w:szCs w:val="20"/>
              </w:rPr>
              <w:t>- Bireylerin hayat boyu öğrenmenin kapsamı konusunda yeterli farkındalığa sahip olmaması,</w:t>
            </w:r>
          </w:p>
          <w:p w:rsidR="00A17643" w:rsidRPr="00A17643" w:rsidRDefault="00A17643" w:rsidP="00A24A23">
            <w:pPr>
              <w:spacing w:after="0" w:line="276" w:lineRule="auto"/>
              <w:jc w:val="left"/>
              <w:rPr>
                <w:sz w:val="20"/>
                <w:szCs w:val="20"/>
              </w:rPr>
            </w:pPr>
            <w:r w:rsidRPr="00A17643">
              <w:rPr>
                <w:sz w:val="20"/>
                <w:szCs w:val="20"/>
              </w:rPr>
              <w:t>- Hayat boyu öğrenme kapsamında katılım sağlanan kursların bireylerin mesleki kariyerlerinde dikkate alınmaması,</w:t>
            </w:r>
          </w:p>
          <w:p w:rsidR="00A17643" w:rsidRPr="00A17643" w:rsidRDefault="00A17643" w:rsidP="00A24A23">
            <w:pPr>
              <w:spacing w:after="0" w:line="276" w:lineRule="auto"/>
              <w:jc w:val="left"/>
              <w:rPr>
                <w:sz w:val="20"/>
                <w:szCs w:val="20"/>
              </w:rPr>
            </w:pPr>
            <w:r w:rsidRPr="00A17643">
              <w:rPr>
                <w:sz w:val="20"/>
                <w:szCs w:val="20"/>
              </w:rPr>
              <w:t>- Geçici koruma altındaki nüfusun yoğun olarak yaşadığı şehirlerde eğitim ortamlarının yetersiz oluşu,</w:t>
            </w:r>
          </w:p>
          <w:p w:rsidR="00A17643" w:rsidRPr="00A17643" w:rsidRDefault="00A17643" w:rsidP="00A24A23">
            <w:pPr>
              <w:spacing w:after="0" w:line="276" w:lineRule="auto"/>
              <w:jc w:val="left"/>
              <w:rPr>
                <w:sz w:val="20"/>
                <w:szCs w:val="20"/>
              </w:rPr>
            </w:pPr>
            <w:r w:rsidRPr="00A17643">
              <w:rPr>
                <w:sz w:val="20"/>
                <w:szCs w:val="20"/>
              </w:rPr>
              <w:t>- Ailelerin eğitim olanakları ve Türkçeyi öğrenme hususunda farkındal</w:t>
            </w:r>
            <w:r w:rsidR="008200F2">
              <w:rPr>
                <w:sz w:val="20"/>
                <w:szCs w:val="20"/>
              </w:rPr>
              <w:t>ıkları yeterli düzeyde olmayışı.</w:t>
            </w:r>
          </w:p>
        </w:tc>
      </w:tr>
      <w:tr w:rsidR="00A17643" w:rsidRPr="00A17643" w:rsidTr="00544196">
        <w:trPr>
          <w:trHeight w:val="301"/>
        </w:trPr>
        <w:tc>
          <w:tcPr>
            <w:tcW w:w="546" w:type="pct"/>
            <w:shd w:val="clear" w:color="auto" w:fill="00B0F0"/>
            <w:vAlign w:val="center"/>
          </w:tcPr>
          <w:p w:rsidR="00A17643" w:rsidRPr="00A17643" w:rsidRDefault="00A17643" w:rsidP="00A24A23">
            <w:pPr>
              <w:spacing w:after="0" w:line="276" w:lineRule="auto"/>
              <w:jc w:val="left"/>
              <w:rPr>
                <w:b/>
                <w:sz w:val="20"/>
                <w:szCs w:val="20"/>
              </w:rPr>
            </w:pPr>
            <w:r w:rsidRPr="00A17643">
              <w:rPr>
                <w:b/>
                <w:sz w:val="20"/>
                <w:szCs w:val="20"/>
              </w:rPr>
              <w:t>Stratejiler</w:t>
            </w:r>
          </w:p>
        </w:tc>
        <w:tc>
          <w:tcPr>
            <w:tcW w:w="473" w:type="pct"/>
            <w:shd w:val="clear" w:color="auto" w:fill="00B0F0"/>
            <w:vAlign w:val="center"/>
          </w:tcPr>
          <w:p w:rsidR="00A17643" w:rsidRPr="00A17643" w:rsidRDefault="00A17643" w:rsidP="00A24A23">
            <w:pPr>
              <w:spacing w:after="0"/>
              <w:jc w:val="left"/>
              <w:rPr>
                <w:b/>
                <w:sz w:val="20"/>
                <w:szCs w:val="20"/>
              </w:rPr>
            </w:pPr>
            <w:r w:rsidRPr="00A17643">
              <w:rPr>
                <w:b/>
                <w:sz w:val="20"/>
                <w:szCs w:val="20"/>
              </w:rPr>
              <w:t>S 6.4.1</w:t>
            </w:r>
          </w:p>
        </w:tc>
        <w:tc>
          <w:tcPr>
            <w:tcW w:w="3981" w:type="pct"/>
            <w:gridSpan w:val="10"/>
            <w:vAlign w:val="center"/>
          </w:tcPr>
          <w:p w:rsidR="00A17643" w:rsidRPr="00A17643" w:rsidRDefault="00A17643" w:rsidP="00A24A23">
            <w:pPr>
              <w:pStyle w:val="ListeParagraf"/>
              <w:spacing w:after="0" w:line="276" w:lineRule="auto"/>
              <w:ind w:left="0"/>
              <w:jc w:val="left"/>
              <w:rPr>
                <w:b/>
                <w:sz w:val="20"/>
                <w:szCs w:val="20"/>
              </w:rPr>
            </w:pPr>
            <w:r w:rsidRPr="00A17643">
              <w:rPr>
                <w:b/>
                <w:sz w:val="20"/>
                <w:szCs w:val="20"/>
              </w:rPr>
              <w:t xml:space="preserve">- </w:t>
            </w:r>
            <w:r w:rsidR="00544196" w:rsidRPr="00544196">
              <w:rPr>
                <w:b/>
                <w:sz w:val="20"/>
                <w:szCs w:val="20"/>
              </w:rPr>
              <w:t>Hayat boyu öğrenme programlarının niteliği geliştirilerek hayat boyu öğrenemeye katılım ve tamamlama oranların</w:t>
            </w:r>
            <w:r w:rsidR="00544196">
              <w:rPr>
                <w:b/>
                <w:sz w:val="20"/>
                <w:szCs w:val="20"/>
              </w:rPr>
              <w:t>ın artırılması sağlanacak ve ilç</w:t>
            </w:r>
            <w:r w:rsidR="00544196" w:rsidRPr="00544196">
              <w:rPr>
                <w:b/>
                <w:sz w:val="20"/>
                <w:szCs w:val="20"/>
              </w:rPr>
              <w:t>emizde geçici koruma altında bulunan yabancıların çocuklarının eğitim ve öğretime erişim imkânları artırılacaktır.</w:t>
            </w:r>
          </w:p>
        </w:tc>
      </w:tr>
      <w:tr w:rsidR="00A17643" w:rsidRPr="00A17643" w:rsidTr="00544196">
        <w:trPr>
          <w:trHeight w:val="20"/>
        </w:trPr>
        <w:tc>
          <w:tcPr>
            <w:tcW w:w="1019" w:type="pct"/>
            <w:gridSpan w:val="2"/>
            <w:shd w:val="clear" w:color="auto" w:fill="00B0F0"/>
            <w:vAlign w:val="center"/>
          </w:tcPr>
          <w:p w:rsidR="00A17643" w:rsidRPr="00A17643" w:rsidRDefault="00A17643" w:rsidP="00A24A23">
            <w:pPr>
              <w:spacing w:after="0" w:line="276" w:lineRule="auto"/>
              <w:jc w:val="left"/>
              <w:rPr>
                <w:b/>
                <w:sz w:val="20"/>
                <w:szCs w:val="20"/>
              </w:rPr>
            </w:pPr>
            <w:r w:rsidRPr="00A17643">
              <w:rPr>
                <w:b/>
                <w:sz w:val="20"/>
                <w:szCs w:val="20"/>
              </w:rPr>
              <w:t>Maliyet Tahmini</w:t>
            </w:r>
          </w:p>
        </w:tc>
        <w:tc>
          <w:tcPr>
            <w:tcW w:w="3981" w:type="pct"/>
            <w:gridSpan w:val="10"/>
            <w:vAlign w:val="center"/>
          </w:tcPr>
          <w:p w:rsidR="00A17643" w:rsidRPr="00A17643" w:rsidRDefault="00DC4BCD" w:rsidP="00A24A23">
            <w:pPr>
              <w:spacing w:after="0"/>
              <w:jc w:val="left"/>
              <w:rPr>
                <w:color w:val="000000"/>
                <w:sz w:val="20"/>
                <w:szCs w:val="20"/>
              </w:rPr>
            </w:pPr>
            <w:r>
              <w:rPr>
                <w:color w:val="000000"/>
                <w:sz w:val="20"/>
                <w:szCs w:val="20"/>
              </w:rPr>
              <w:t>29333,57</w:t>
            </w:r>
            <w:r w:rsidR="00DA11DA" w:rsidRPr="00DA11DA">
              <w:rPr>
                <w:color w:val="000000"/>
                <w:sz w:val="20"/>
                <w:szCs w:val="20"/>
              </w:rPr>
              <w:t xml:space="preserve"> </w:t>
            </w:r>
            <w:r w:rsidR="00A17643" w:rsidRPr="00A17643">
              <w:rPr>
                <w:color w:val="000000"/>
                <w:sz w:val="20"/>
                <w:szCs w:val="20"/>
              </w:rPr>
              <w:t>TL</w:t>
            </w:r>
          </w:p>
        </w:tc>
      </w:tr>
      <w:tr w:rsidR="00A17643" w:rsidRPr="00A17643" w:rsidTr="00544196">
        <w:trPr>
          <w:trHeight w:val="20"/>
        </w:trPr>
        <w:tc>
          <w:tcPr>
            <w:tcW w:w="1019" w:type="pct"/>
            <w:gridSpan w:val="2"/>
            <w:shd w:val="clear" w:color="auto" w:fill="00B0F0"/>
            <w:vAlign w:val="center"/>
          </w:tcPr>
          <w:p w:rsidR="00A17643" w:rsidRPr="00A17643" w:rsidRDefault="00A17643" w:rsidP="00A24A23">
            <w:pPr>
              <w:spacing w:after="0" w:line="276" w:lineRule="auto"/>
              <w:jc w:val="left"/>
              <w:rPr>
                <w:b/>
                <w:sz w:val="20"/>
                <w:szCs w:val="20"/>
              </w:rPr>
            </w:pPr>
            <w:r w:rsidRPr="00A17643">
              <w:rPr>
                <w:b/>
                <w:sz w:val="20"/>
                <w:szCs w:val="20"/>
              </w:rPr>
              <w:t>Tespitler</w:t>
            </w:r>
          </w:p>
        </w:tc>
        <w:tc>
          <w:tcPr>
            <w:tcW w:w="3981" w:type="pct"/>
            <w:gridSpan w:val="10"/>
            <w:vAlign w:val="center"/>
          </w:tcPr>
          <w:p w:rsidR="00A17643" w:rsidRPr="00A17643" w:rsidRDefault="00A17643" w:rsidP="00A24A23">
            <w:pPr>
              <w:spacing w:after="0" w:line="276" w:lineRule="auto"/>
              <w:jc w:val="left"/>
              <w:rPr>
                <w:sz w:val="20"/>
                <w:szCs w:val="20"/>
              </w:rPr>
            </w:pPr>
            <w:r w:rsidRPr="00A17643">
              <w:rPr>
                <w:sz w:val="20"/>
                <w:szCs w:val="20"/>
              </w:rPr>
              <w:t>- Hayat boyu öğrenme kapsamında yeterli düzeyde uzaktan eğitim veya e-sertifika çalışması bulunmaması,</w:t>
            </w:r>
          </w:p>
          <w:p w:rsidR="00A17643" w:rsidRPr="00A17643" w:rsidRDefault="00A17643" w:rsidP="00A24A23">
            <w:pPr>
              <w:spacing w:after="0" w:line="276" w:lineRule="auto"/>
              <w:jc w:val="left"/>
              <w:rPr>
                <w:sz w:val="20"/>
                <w:szCs w:val="20"/>
              </w:rPr>
            </w:pPr>
            <w:r w:rsidRPr="00A17643">
              <w:rPr>
                <w:sz w:val="20"/>
                <w:szCs w:val="20"/>
              </w:rPr>
              <w:t>- Bireylerin hayat boyu öğrenme kapsamında verilen kurslara katılım oranlarının az olması,</w:t>
            </w:r>
          </w:p>
          <w:p w:rsidR="00A17643" w:rsidRPr="00A17643" w:rsidRDefault="00A17643" w:rsidP="00A24A23">
            <w:pPr>
              <w:spacing w:after="0" w:line="276" w:lineRule="auto"/>
              <w:jc w:val="left"/>
              <w:rPr>
                <w:sz w:val="20"/>
                <w:szCs w:val="20"/>
              </w:rPr>
            </w:pPr>
            <w:r w:rsidRPr="00A17643">
              <w:rPr>
                <w:sz w:val="20"/>
                <w:szCs w:val="20"/>
              </w:rPr>
              <w:t>- Geçici koruma altındaki nüfusun yoğun olarak yaşadığı şehirlerde eğitim ortamlarının yetersiz kalması,</w:t>
            </w:r>
          </w:p>
          <w:p w:rsidR="00A17643" w:rsidRPr="00A17643" w:rsidRDefault="00A17643" w:rsidP="00A24A23">
            <w:pPr>
              <w:spacing w:after="0" w:line="276" w:lineRule="auto"/>
              <w:jc w:val="left"/>
              <w:rPr>
                <w:sz w:val="20"/>
                <w:szCs w:val="20"/>
              </w:rPr>
            </w:pPr>
            <w:r w:rsidRPr="00A17643">
              <w:rPr>
                <w:sz w:val="20"/>
                <w:szCs w:val="20"/>
              </w:rPr>
              <w:t xml:space="preserve">- Ailelerin eğitim olanakları ve Türkçeyi öğrenme hususunda farkındalıkları yeterli düzeyde değildir ve bazı bölgelerde çocukların </w:t>
            </w:r>
            <w:r w:rsidRPr="00A17643">
              <w:rPr>
                <w:sz w:val="20"/>
                <w:szCs w:val="20"/>
              </w:rPr>
              <w:lastRenderedPageBreak/>
              <w:t>resmi okullara kayıt edilmesi hususunda direnç göstermesi,</w:t>
            </w:r>
          </w:p>
          <w:p w:rsidR="00A17643" w:rsidRPr="00A17643" w:rsidRDefault="00A17643" w:rsidP="00A24A23">
            <w:pPr>
              <w:spacing w:after="0" w:line="276" w:lineRule="auto"/>
              <w:jc w:val="left"/>
              <w:rPr>
                <w:sz w:val="20"/>
                <w:szCs w:val="20"/>
              </w:rPr>
            </w:pPr>
            <w:r w:rsidRPr="00A17643">
              <w:rPr>
                <w:sz w:val="20"/>
                <w:szCs w:val="20"/>
              </w:rPr>
              <w:t>- Özellikle lise çağındaki öğrenciler aile ekonomisine katkı sağlamak amacıyla çeşitli sektörlerde çalışması.</w:t>
            </w:r>
          </w:p>
        </w:tc>
      </w:tr>
      <w:tr w:rsidR="00A17643" w:rsidRPr="00A17643" w:rsidTr="00544196">
        <w:trPr>
          <w:trHeight w:val="20"/>
        </w:trPr>
        <w:tc>
          <w:tcPr>
            <w:tcW w:w="1019" w:type="pct"/>
            <w:gridSpan w:val="2"/>
            <w:shd w:val="clear" w:color="auto" w:fill="00B0F0"/>
            <w:vAlign w:val="center"/>
          </w:tcPr>
          <w:p w:rsidR="00A17643" w:rsidRPr="00A17643" w:rsidRDefault="00A17643" w:rsidP="00A24A23">
            <w:pPr>
              <w:spacing w:after="0" w:line="276" w:lineRule="auto"/>
              <w:jc w:val="left"/>
              <w:rPr>
                <w:b/>
                <w:sz w:val="20"/>
                <w:szCs w:val="20"/>
              </w:rPr>
            </w:pPr>
            <w:r w:rsidRPr="00A17643">
              <w:rPr>
                <w:b/>
                <w:sz w:val="20"/>
                <w:szCs w:val="20"/>
              </w:rPr>
              <w:lastRenderedPageBreak/>
              <w:t>İhtiyaçlar</w:t>
            </w:r>
          </w:p>
        </w:tc>
        <w:tc>
          <w:tcPr>
            <w:tcW w:w="3981" w:type="pct"/>
            <w:gridSpan w:val="10"/>
            <w:vAlign w:val="center"/>
          </w:tcPr>
          <w:p w:rsidR="00A17643" w:rsidRPr="00A17643" w:rsidRDefault="00A17643" w:rsidP="00A24A23">
            <w:pPr>
              <w:spacing w:after="0" w:line="276" w:lineRule="auto"/>
              <w:jc w:val="left"/>
              <w:rPr>
                <w:sz w:val="20"/>
                <w:szCs w:val="20"/>
              </w:rPr>
            </w:pPr>
            <w:r w:rsidRPr="00A17643">
              <w:rPr>
                <w:sz w:val="20"/>
                <w:szCs w:val="20"/>
              </w:rPr>
              <w:t>- Başta çocuk ve kadına yönelik olmak üzere şiddetle mücadele bağlamında farkındalık eğitimleri düzenlenmesi,</w:t>
            </w:r>
          </w:p>
          <w:p w:rsidR="00A17643" w:rsidRPr="00A17643" w:rsidRDefault="00A17643" w:rsidP="00A24A23">
            <w:pPr>
              <w:spacing w:after="0" w:line="276" w:lineRule="auto"/>
              <w:jc w:val="left"/>
              <w:rPr>
                <w:sz w:val="20"/>
                <w:szCs w:val="20"/>
              </w:rPr>
            </w:pPr>
            <w:r w:rsidRPr="00A17643">
              <w:rPr>
                <w:sz w:val="20"/>
                <w:szCs w:val="20"/>
              </w:rPr>
              <w:t>- Uzaktan eğitim modelleri için sistem ve altyapı oluşturulması,</w:t>
            </w:r>
          </w:p>
          <w:p w:rsidR="00A17643" w:rsidRPr="00A17643" w:rsidRDefault="00A17643" w:rsidP="00A24A23">
            <w:pPr>
              <w:spacing w:after="0" w:line="276" w:lineRule="auto"/>
              <w:jc w:val="left"/>
              <w:rPr>
                <w:sz w:val="20"/>
                <w:szCs w:val="20"/>
              </w:rPr>
            </w:pPr>
            <w:r w:rsidRPr="00A17643">
              <w:rPr>
                <w:sz w:val="20"/>
                <w:szCs w:val="20"/>
              </w:rPr>
              <w:t>- Hayat boyu öğrenme süreçlerine yönelik toplumsal farkındalığa ilişkin çalışmalar yapılması,</w:t>
            </w:r>
          </w:p>
          <w:p w:rsidR="00A17643" w:rsidRPr="00A17643" w:rsidRDefault="00A17643" w:rsidP="00A24A23">
            <w:pPr>
              <w:spacing w:after="0" w:line="276" w:lineRule="auto"/>
              <w:jc w:val="left"/>
              <w:rPr>
                <w:sz w:val="20"/>
                <w:szCs w:val="20"/>
              </w:rPr>
            </w:pPr>
            <w:r w:rsidRPr="00A17643">
              <w:rPr>
                <w:sz w:val="20"/>
                <w:szCs w:val="20"/>
              </w:rPr>
              <w:t xml:space="preserve">- </w:t>
            </w:r>
            <w:r w:rsidR="00BF16D5">
              <w:rPr>
                <w:sz w:val="20"/>
                <w:szCs w:val="20"/>
              </w:rPr>
              <w:t>İlçe</w:t>
            </w:r>
            <w:r w:rsidRPr="00A17643">
              <w:rPr>
                <w:sz w:val="20"/>
                <w:szCs w:val="20"/>
              </w:rPr>
              <w:t>mizde bulunan geçici koruma altındaki öğrencilerin eğitime erişimlerinin artırılmasına yönelik politika, strateji ve mevzuat geliştirme ve güncelleştirme çalışmaları hızlandırılması,</w:t>
            </w:r>
          </w:p>
          <w:p w:rsidR="00A17643" w:rsidRPr="00A17643" w:rsidRDefault="00A17643" w:rsidP="00A24A23">
            <w:pPr>
              <w:spacing w:after="0" w:line="276" w:lineRule="auto"/>
              <w:jc w:val="left"/>
              <w:rPr>
                <w:sz w:val="20"/>
                <w:szCs w:val="20"/>
              </w:rPr>
            </w:pPr>
            <w:r w:rsidRPr="00A17643">
              <w:rPr>
                <w:sz w:val="20"/>
                <w:szCs w:val="20"/>
              </w:rPr>
              <w:t>- Uluslararası kurum kuruluşların finansal olarak desteğinin sağlanması.</w:t>
            </w:r>
          </w:p>
        </w:tc>
      </w:tr>
    </w:tbl>
    <w:p w:rsidR="008E0586" w:rsidRDefault="008E0586" w:rsidP="008E0586">
      <w:bookmarkStart w:id="64" w:name="_Toc529978987"/>
      <w:bookmarkStart w:id="65" w:name="_Toc532132482"/>
    </w:p>
    <w:p w:rsidR="00787F3E" w:rsidRDefault="00A17643" w:rsidP="00787F3E">
      <w:pPr>
        <w:pStyle w:val="Balk2"/>
      </w:pPr>
      <w:bookmarkStart w:id="66" w:name="_Toc29822256"/>
      <w:r w:rsidRPr="00BA11CF">
        <w:t>Amaç 7</w:t>
      </w:r>
      <w:bookmarkEnd w:id="64"/>
      <w:r w:rsidR="00F54F89">
        <w:t>:</w:t>
      </w:r>
      <w:bookmarkEnd w:id="66"/>
    </w:p>
    <w:p w:rsidR="00A17643" w:rsidRPr="00005A36" w:rsidRDefault="00A17643" w:rsidP="00005A36">
      <w:pPr>
        <w:rPr>
          <w:b/>
          <w:bCs/>
          <w:color w:val="4472C4" w:themeColor="accent5"/>
          <w:sz w:val="32"/>
          <w:szCs w:val="32"/>
        </w:rPr>
      </w:pPr>
      <w:r w:rsidRPr="00005A36">
        <w:rPr>
          <w:b/>
          <w:bCs/>
          <w:color w:val="4472C4" w:themeColor="accent5"/>
          <w:sz w:val="32"/>
          <w:szCs w:val="32"/>
        </w:rPr>
        <w:t xml:space="preserve">Uluslararası standartlar gözetilerek </w:t>
      </w:r>
      <w:r w:rsidR="004D6EE0">
        <w:rPr>
          <w:b/>
          <w:bCs/>
          <w:color w:val="4472C4" w:themeColor="accent5"/>
          <w:sz w:val="32"/>
          <w:szCs w:val="32"/>
        </w:rPr>
        <w:t xml:space="preserve">İlçemizdeki </w:t>
      </w:r>
      <w:r w:rsidRPr="00005A36">
        <w:rPr>
          <w:b/>
          <w:bCs/>
          <w:color w:val="4472C4" w:themeColor="accent5"/>
          <w:sz w:val="32"/>
          <w:szCs w:val="32"/>
        </w:rPr>
        <w:t>tüm okullarımız için destekleyici bir özel öğretim yapısına geçilecektir.</w:t>
      </w:r>
      <w:bookmarkEnd w:id="65"/>
    </w:p>
    <w:p w:rsidR="00A17643" w:rsidRPr="00724CE1" w:rsidRDefault="00A17643" w:rsidP="00787F3E">
      <w:pPr>
        <w:rPr>
          <w:b/>
          <w:bCs/>
          <w:color w:val="C45911" w:themeColor="accent2" w:themeShade="BF"/>
          <w:sz w:val="28"/>
          <w:szCs w:val="24"/>
        </w:rPr>
      </w:pPr>
      <w:bookmarkStart w:id="67" w:name="_Toc532132483"/>
      <w:r w:rsidRPr="00724CE1">
        <w:rPr>
          <w:b/>
          <w:bCs/>
          <w:color w:val="C45911" w:themeColor="accent2" w:themeShade="BF"/>
          <w:sz w:val="28"/>
          <w:szCs w:val="24"/>
        </w:rPr>
        <w:t xml:space="preserve">Hedef </w:t>
      </w:r>
      <w:proofErr w:type="gramStart"/>
      <w:r w:rsidRPr="00724CE1">
        <w:rPr>
          <w:b/>
          <w:bCs/>
          <w:color w:val="C45911" w:themeColor="accent2" w:themeShade="BF"/>
          <w:sz w:val="28"/>
          <w:szCs w:val="24"/>
        </w:rPr>
        <w:t>7.1</w:t>
      </w:r>
      <w:proofErr w:type="gramEnd"/>
      <w:r w:rsidR="00787F3E" w:rsidRPr="00724CE1">
        <w:rPr>
          <w:b/>
          <w:bCs/>
          <w:color w:val="C45911" w:themeColor="accent2" w:themeShade="BF"/>
          <w:sz w:val="28"/>
          <w:szCs w:val="24"/>
        </w:rPr>
        <w:t>:</w:t>
      </w:r>
      <w:r w:rsidRPr="00724CE1">
        <w:rPr>
          <w:b/>
          <w:bCs/>
          <w:color w:val="C45911" w:themeColor="accent2" w:themeShade="BF"/>
          <w:sz w:val="28"/>
          <w:szCs w:val="24"/>
        </w:rPr>
        <w:t xml:space="preserve"> </w:t>
      </w:r>
      <w:r w:rsidR="004D6EE0" w:rsidRPr="00724CE1">
        <w:rPr>
          <w:b/>
          <w:bCs/>
          <w:color w:val="C45911" w:themeColor="accent2" w:themeShade="BF"/>
          <w:sz w:val="28"/>
          <w:szCs w:val="24"/>
        </w:rPr>
        <w:t xml:space="preserve">İlçemizde </w:t>
      </w:r>
      <w:r w:rsidR="003C0B48" w:rsidRPr="00724CE1">
        <w:rPr>
          <w:b/>
          <w:bCs/>
          <w:color w:val="C45911" w:themeColor="accent2" w:themeShade="BF"/>
          <w:sz w:val="28"/>
          <w:szCs w:val="24"/>
        </w:rPr>
        <w:t>Özel öğretim okulları açıldığı takdirde özel öğretim okullarına</w:t>
      </w:r>
      <w:r w:rsidRPr="00724CE1">
        <w:rPr>
          <w:b/>
          <w:bCs/>
          <w:color w:val="C45911" w:themeColor="accent2" w:themeShade="BF"/>
          <w:sz w:val="28"/>
          <w:szCs w:val="24"/>
        </w:rPr>
        <w:t xml:space="preserve"> devam eden öğrenci oranları artırılarak özel öğretim kurumlarının yönetim ve teftiş yapısı güçlendirilecektir.</w:t>
      </w:r>
      <w:bookmarkEnd w:id="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600" w:firstRow="0" w:lastRow="0" w:firstColumn="0" w:lastColumn="0" w:noHBand="1" w:noVBand="1"/>
      </w:tblPr>
      <w:tblGrid>
        <w:gridCol w:w="1322"/>
        <w:gridCol w:w="1137"/>
        <w:gridCol w:w="354"/>
        <w:gridCol w:w="3866"/>
        <w:gridCol w:w="1173"/>
        <w:gridCol w:w="1062"/>
        <w:gridCol w:w="867"/>
        <w:gridCol w:w="867"/>
        <w:gridCol w:w="867"/>
        <w:gridCol w:w="867"/>
        <w:gridCol w:w="867"/>
        <w:gridCol w:w="867"/>
        <w:gridCol w:w="882"/>
      </w:tblGrid>
      <w:tr w:rsidR="00A17643" w:rsidRPr="00A17643" w:rsidTr="00BA11CF">
        <w:trPr>
          <w:trHeight w:val="20"/>
        </w:trPr>
        <w:tc>
          <w:tcPr>
            <w:tcW w:w="820" w:type="pct"/>
            <w:gridSpan w:val="2"/>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Amaç 7</w:t>
            </w:r>
          </w:p>
        </w:tc>
        <w:tc>
          <w:tcPr>
            <w:tcW w:w="4180" w:type="pct"/>
            <w:gridSpan w:val="11"/>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Uluslararası standartlar gözetilerek tüm okullarımız için destekleyici bir özel öğretim yapısına geçilecektir.</w:t>
            </w:r>
          </w:p>
        </w:tc>
      </w:tr>
      <w:tr w:rsidR="00A17643" w:rsidRPr="00A17643" w:rsidTr="00BA11CF">
        <w:trPr>
          <w:trHeight w:val="20"/>
        </w:trPr>
        <w:tc>
          <w:tcPr>
            <w:tcW w:w="820" w:type="pct"/>
            <w:gridSpan w:val="2"/>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 xml:space="preserve">Hedef </w:t>
            </w:r>
            <w:proofErr w:type="gramStart"/>
            <w:r w:rsidRPr="00A17643">
              <w:rPr>
                <w:rFonts w:eastAsia="Times New Roman" w:cs="Times New Roman"/>
                <w:b/>
                <w:sz w:val="20"/>
                <w:szCs w:val="20"/>
              </w:rPr>
              <w:t>7.1</w:t>
            </w:r>
            <w:proofErr w:type="gramEnd"/>
          </w:p>
        </w:tc>
        <w:tc>
          <w:tcPr>
            <w:tcW w:w="4180" w:type="pct"/>
            <w:gridSpan w:val="11"/>
            <w:shd w:val="clear" w:color="auto" w:fill="auto"/>
            <w:tcMar>
              <w:top w:w="57" w:type="dxa"/>
              <w:left w:w="57" w:type="dxa"/>
              <w:bottom w:w="57" w:type="dxa"/>
              <w:right w:w="57" w:type="dxa"/>
            </w:tcMar>
            <w:vAlign w:val="center"/>
          </w:tcPr>
          <w:p w:rsidR="00A17643" w:rsidRPr="00A17643" w:rsidRDefault="00057903" w:rsidP="00057903">
            <w:pPr>
              <w:spacing w:after="0" w:line="240" w:lineRule="auto"/>
              <w:jc w:val="left"/>
              <w:rPr>
                <w:rFonts w:eastAsia="Times New Roman" w:cs="Times New Roman"/>
                <w:b/>
                <w:sz w:val="20"/>
                <w:szCs w:val="20"/>
              </w:rPr>
            </w:pPr>
            <w:r>
              <w:rPr>
                <w:rFonts w:eastAsia="Times New Roman" w:cs="Times New Roman"/>
                <w:b/>
                <w:sz w:val="20"/>
                <w:szCs w:val="20"/>
              </w:rPr>
              <w:t xml:space="preserve">İlçemize ileride açılacak </w:t>
            </w:r>
            <w:r w:rsidR="00A17643" w:rsidRPr="00A17643">
              <w:rPr>
                <w:rFonts w:eastAsia="Times New Roman" w:cs="Times New Roman"/>
                <w:b/>
                <w:sz w:val="20"/>
                <w:szCs w:val="20"/>
              </w:rPr>
              <w:t>Özel öğretim</w:t>
            </w:r>
            <w:r>
              <w:rPr>
                <w:rFonts w:eastAsia="Times New Roman" w:cs="Times New Roman"/>
                <w:b/>
                <w:sz w:val="20"/>
                <w:szCs w:val="20"/>
              </w:rPr>
              <w:t xml:space="preserve"> </w:t>
            </w:r>
            <w:proofErr w:type="gramStart"/>
            <w:r>
              <w:rPr>
                <w:rFonts w:eastAsia="Times New Roman" w:cs="Times New Roman"/>
                <w:b/>
                <w:sz w:val="20"/>
                <w:szCs w:val="20"/>
              </w:rPr>
              <w:t xml:space="preserve">kurumlarına </w:t>
            </w:r>
            <w:r w:rsidR="00A17643" w:rsidRPr="00A17643">
              <w:rPr>
                <w:rFonts w:eastAsia="Times New Roman" w:cs="Times New Roman"/>
                <w:b/>
                <w:sz w:val="20"/>
                <w:szCs w:val="20"/>
              </w:rPr>
              <w:t xml:space="preserve"> devam</w:t>
            </w:r>
            <w:proofErr w:type="gramEnd"/>
            <w:r w:rsidR="00A17643" w:rsidRPr="00A17643">
              <w:rPr>
                <w:rFonts w:eastAsia="Times New Roman" w:cs="Times New Roman"/>
                <w:b/>
                <w:sz w:val="20"/>
                <w:szCs w:val="20"/>
              </w:rPr>
              <w:t xml:space="preserve"> eden öğrenci oranları artırıla</w:t>
            </w:r>
            <w:r>
              <w:rPr>
                <w:rFonts w:eastAsia="Times New Roman" w:cs="Times New Roman"/>
                <w:b/>
                <w:sz w:val="20"/>
                <w:szCs w:val="20"/>
              </w:rPr>
              <w:t>caktır.</w:t>
            </w:r>
          </w:p>
        </w:tc>
      </w:tr>
      <w:tr w:rsidR="00A17643" w:rsidRPr="00A17643" w:rsidTr="00057903">
        <w:trPr>
          <w:trHeight w:val="20"/>
        </w:trPr>
        <w:tc>
          <w:tcPr>
            <w:tcW w:w="2227" w:type="pct"/>
            <w:gridSpan w:val="4"/>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Performans Göstergeleri</w:t>
            </w:r>
          </w:p>
        </w:tc>
        <w:tc>
          <w:tcPr>
            <w:tcW w:w="391" w:type="pct"/>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Hedefe Etkisi (%)</w:t>
            </w:r>
          </w:p>
        </w:tc>
        <w:tc>
          <w:tcPr>
            <w:tcW w:w="354" w:type="pct"/>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Başlangıç Değeri</w:t>
            </w:r>
          </w:p>
        </w:tc>
        <w:tc>
          <w:tcPr>
            <w:tcW w:w="289" w:type="pct"/>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2019</w:t>
            </w:r>
          </w:p>
        </w:tc>
        <w:tc>
          <w:tcPr>
            <w:tcW w:w="289" w:type="pct"/>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2020</w:t>
            </w:r>
          </w:p>
        </w:tc>
        <w:tc>
          <w:tcPr>
            <w:tcW w:w="289" w:type="pct"/>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2021</w:t>
            </w:r>
          </w:p>
        </w:tc>
        <w:tc>
          <w:tcPr>
            <w:tcW w:w="289" w:type="pct"/>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2022</w:t>
            </w:r>
          </w:p>
        </w:tc>
        <w:tc>
          <w:tcPr>
            <w:tcW w:w="289" w:type="pct"/>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2023</w:t>
            </w:r>
          </w:p>
        </w:tc>
        <w:tc>
          <w:tcPr>
            <w:tcW w:w="289" w:type="pct"/>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İzleme Sıklığı</w:t>
            </w:r>
          </w:p>
        </w:tc>
        <w:tc>
          <w:tcPr>
            <w:tcW w:w="294" w:type="pct"/>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Rapor Sıklığı</w:t>
            </w:r>
          </w:p>
        </w:tc>
      </w:tr>
      <w:tr w:rsidR="00A17643" w:rsidRPr="00A17643" w:rsidTr="00057903">
        <w:trPr>
          <w:trHeight w:val="20"/>
        </w:trPr>
        <w:tc>
          <w:tcPr>
            <w:tcW w:w="2227" w:type="pct"/>
            <w:gridSpan w:val="4"/>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PG 7.1.1 Özel okul öncesi eğitim okullarında bulunan öğrencilerin oranı (%)</w:t>
            </w:r>
          </w:p>
        </w:tc>
        <w:tc>
          <w:tcPr>
            <w:tcW w:w="391" w:type="pct"/>
            <w:shd w:val="clear" w:color="auto" w:fill="auto"/>
            <w:tcMar>
              <w:top w:w="57" w:type="dxa"/>
              <w:left w:w="57" w:type="dxa"/>
              <w:bottom w:w="57" w:type="dxa"/>
              <w:right w:w="57" w:type="dxa"/>
            </w:tcMar>
            <w:vAlign w:val="center"/>
          </w:tcPr>
          <w:p w:rsidR="00A17643" w:rsidRPr="00A17643" w:rsidRDefault="00A17643" w:rsidP="00BA11CF">
            <w:pPr>
              <w:spacing w:after="0" w:line="240" w:lineRule="auto"/>
              <w:jc w:val="center"/>
              <w:rPr>
                <w:rFonts w:cs="Times New Roman"/>
                <w:sz w:val="20"/>
                <w:szCs w:val="20"/>
              </w:rPr>
            </w:pPr>
            <w:r w:rsidRPr="00A17643">
              <w:rPr>
                <w:rFonts w:cs="Times New Roman"/>
                <w:sz w:val="20"/>
                <w:szCs w:val="20"/>
              </w:rPr>
              <w:t>20</w:t>
            </w:r>
          </w:p>
        </w:tc>
        <w:tc>
          <w:tcPr>
            <w:tcW w:w="354" w:type="pct"/>
            <w:shd w:val="clear" w:color="auto" w:fill="auto"/>
            <w:tcMar>
              <w:top w:w="57" w:type="dxa"/>
              <w:left w:w="57" w:type="dxa"/>
              <w:bottom w:w="57" w:type="dxa"/>
              <w:right w:w="57" w:type="dxa"/>
            </w:tcMar>
            <w:vAlign w:val="center"/>
          </w:tcPr>
          <w:p w:rsidR="00A17643" w:rsidRPr="00A17643" w:rsidRDefault="0010774F" w:rsidP="00BF16D5">
            <w:pPr>
              <w:spacing w:after="0" w:line="240" w:lineRule="auto"/>
              <w:jc w:val="center"/>
              <w:rPr>
                <w:rFonts w:cs="Times New Roman"/>
                <w:sz w:val="20"/>
                <w:szCs w:val="20"/>
              </w:rPr>
            </w:pPr>
            <w:r>
              <w:rPr>
                <w:sz w:val="20"/>
                <w:szCs w:val="20"/>
              </w:rPr>
              <w:t>%</w:t>
            </w:r>
            <w:r w:rsidR="00BF16D5">
              <w:rPr>
                <w:rFonts w:cs="Times New Roman"/>
                <w:sz w:val="20"/>
                <w:szCs w:val="20"/>
              </w:rPr>
              <w:t>0</w:t>
            </w:r>
          </w:p>
        </w:tc>
        <w:tc>
          <w:tcPr>
            <w:tcW w:w="289" w:type="pct"/>
            <w:shd w:val="clear" w:color="auto" w:fill="auto"/>
            <w:tcMar>
              <w:top w:w="57" w:type="dxa"/>
              <w:left w:w="57" w:type="dxa"/>
              <w:bottom w:w="57" w:type="dxa"/>
              <w:right w:w="57" w:type="dxa"/>
            </w:tcMar>
            <w:vAlign w:val="center"/>
          </w:tcPr>
          <w:p w:rsidR="00A17643" w:rsidRPr="00A17643" w:rsidRDefault="0010774F" w:rsidP="00BF16D5">
            <w:pPr>
              <w:spacing w:after="0" w:line="240" w:lineRule="auto"/>
              <w:jc w:val="center"/>
              <w:rPr>
                <w:rFonts w:cs="Times New Roman"/>
                <w:sz w:val="20"/>
                <w:szCs w:val="20"/>
              </w:rPr>
            </w:pPr>
            <w:r>
              <w:rPr>
                <w:sz w:val="20"/>
                <w:szCs w:val="20"/>
              </w:rPr>
              <w:t>%</w:t>
            </w:r>
            <w:r w:rsidR="00BF16D5">
              <w:rPr>
                <w:rFonts w:cs="Times New Roman"/>
                <w:sz w:val="20"/>
                <w:szCs w:val="20"/>
              </w:rPr>
              <w:t>0</w:t>
            </w:r>
          </w:p>
        </w:tc>
        <w:tc>
          <w:tcPr>
            <w:tcW w:w="289" w:type="pct"/>
            <w:shd w:val="clear" w:color="auto" w:fill="auto"/>
            <w:tcMar>
              <w:top w:w="57" w:type="dxa"/>
              <w:left w:w="57" w:type="dxa"/>
              <w:bottom w:w="57" w:type="dxa"/>
              <w:right w:w="57" w:type="dxa"/>
            </w:tcMar>
            <w:vAlign w:val="center"/>
          </w:tcPr>
          <w:p w:rsidR="00A17643" w:rsidRPr="00A17643" w:rsidRDefault="0010774F" w:rsidP="00BF16D5">
            <w:pPr>
              <w:spacing w:after="0" w:line="240" w:lineRule="auto"/>
              <w:jc w:val="center"/>
              <w:rPr>
                <w:rFonts w:cs="Times New Roman"/>
                <w:sz w:val="20"/>
                <w:szCs w:val="20"/>
              </w:rPr>
            </w:pPr>
            <w:r>
              <w:rPr>
                <w:sz w:val="20"/>
                <w:szCs w:val="20"/>
              </w:rPr>
              <w:t>%</w:t>
            </w:r>
            <w:r w:rsidR="003066AD">
              <w:rPr>
                <w:rFonts w:cs="Times New Roman"/>
                <w:sz w:val="20"/>
                <w:szCs w:val="20"/>
              </w:rPr>
              <w:t>2,6</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rFonts w:cs="Times New Roman"/>
                <w:sz w:val="20"/>
                <w:szCs w:val="20"/>
              </w:rPr>
              <w:t>3</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rFonts w:cs="Times New Roman"/>
                <w:sz w:val="20"/>
                <w:szCs w:val="20"/>
              </w:rPr>
              <w:t>5</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rFonts w:cs="Times New Roman"/>
                <w:sz w:val="20"/>
                <w:szCs w:val="20"/>
              </w:rPr>
              <w:t>8</w:t>
            </w:r>
          </w:p>
        </w:tc>
        <w:tc>
          <w:tcPr>
            <w:tcW w:w="289" w:type="pct"/>
            <w:shd w:val="clear" w:color="auto" w:fill="auto"/>
            <w:tcMar>
              <w:top w:w="57" w:type="dxa"/>
              <w:left w:w="57" w:type="dxa"/>
              <w:bottom w:w="57" w:type="dxa"/>
              <w:right w:w="57" w:type="dxa"/>
            </w:tcMar>
            <w:vAlign w:val="center"/>
          </w:tcPr>
          <w:p w:rsidR="00A17643" w:rsidRPr="00A17643" w:rsidRDefault="00A17643" w:rsidP="00BA11CF">
            <w:pPr>
              <w:spacing w:after="0"/>
              <w:jc w:val="center"/>
              <w:rPr>
                <w:rFonts w:eastAsia="Times New Roman" w:cs="Times New Roman"/>
                <w:sz w:val="20"/>
                <w:szCs w:val="20"/>
              </w:rPr>
            </w:pPr>
            <w:r w:rsidRPr="00A17643">
              <w:rPr>
                <w:rFonts w:eastAsia="Times New Roman" w:cs="Times New Roman"/>
                <w:sz w:val="20"/>
                <w:szCs w:val="20"/>
              </w:rPr>
              <w:t>6 Ay</w:t>
            </w:r>
          </w:p>
        </w:tc>
        <w:tc>
          <w:tcPr>
            <w:tcW w:w="294" w:type="pct"/>
            <w:shd w:val="clear" w:color="auto" w:fill="auto"/>
            <w:tcMar>
              <w:top w:w="57" w:type="dxa"/>
              <w:left w:w="57" w:type="dxa"/>
              <w:bottom w:w="57" w:type="dxa"/>
              <w:right w:w="57" w:type="dxa"/>
            </w:tcMar>
            <w:vAlign w:val="center"/>
          </w:tcPr>
          <w:p w:rsidR="00A17643" w:rsidRPr="00A17643" w:rsidRDefault="00A17643" w:rsidP="00BA11CF">
            <w:pPr>
              <w:spacing w:after="0"/>
              <w:jc w:val="center"/>
              <w:rPr>
                <w:rFonts w:eastAsia="Times New Roman" w:cs="Times New Roman"/>
                <w:sz w:val="20"/>
                <w:szCs w:val="20"/>
              </w:rPr>
            </w:pPr>
            <w:r w:rsidRPr="00A17643">
              <w:rPr>
                <w:rFonts w:eastAsia="Times New Roman" w:cs="Times New Roman"/>
                <w:sz w:val="20"/>
                <w:szCs w:val="20"/>
              </w:rPr>
              <w:t>6 Ay</w:t>
            </w:r>
          </w:p>
        </w:tc>
      </w:tr>
      <w:tr w:rsidR="00A17643" w:rsidRPr="00A17643" w:rsidTr="00057903">
        <w:trPr>
          <w:trHeight w:val="20"/>
        </w:trPr>
        <w:tc>
          <w:tcPr>
            <w:tcW w:w="2227" w:type="pct"/>
            <w:gridSpan w:val="4"/>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PG 7.1.2 Özel ilkokullarda bulunan öğrencilerin oranı (%)</w:t>
            </w:r>
          </w:p>
        </w:tc>
        <w:tc>
          <w:tcPr>
            <w:tcW w:w="391" w:type="pct"/>
            <w:shd w:val="clear" w:color="auto" w:fill="auto"/>
            <w:tcMar>
              <w:top w:w="57" w:type="dxa"/>
              <w:left w:w="57" w:type="dxa"/>
              <w:bottom w:w="57" w:type="dxa"/>
              <w:right w:w="57" w:type="dxa"/>
            </w:tcMar>
            <w:vAlign w:val="center"/>
          </w:tcPr>
          <w:p w:rsidR="00A17643" w:rsidRPr="00A17643" w:rsidRDefault="00A17643" w:rsidP="00BA11CF">
            <w:pPr>
              <w:spacing w:after="0" w:line="240" w:lineRule="auto"/>
              <w:jc w:val="center"/>
              <w:rPr>
                <w:rFonts w:cs="Times New Roman"/>
                <w:sz w:val="20"/>
                <w:szCs w:val="20"/>
              </w:rPr>
            </w:pPr>
            <w:r w:rsidRPr="00A17643">
              <w:rPr>
                <w:rFonts w:cs="Times New Roman"/>
                <w:sz w:val="20"/>
                <w:szCs w:val="20"/>
              </w:rPr>
              <w:t>20</w:t>
            </w:r>
          </w:p>
        </w:tc>
        <w:tc>
          <w:tcPr>
            <w:tcW w:w="354" w:type="pct"/>
            <w:shd w:val="clear" w:color="auto" w:fill="auto"/>
            <w:tcMar>
              <w:top w:w="57" w:type="dxa"/>
              <w:left w:w="57" w:type="dxa"/>
              <w:bottom w:w="57" w:type="dxa"/>
              <w:right w:w="57" w:type="dxa"/>
            </w:tcMar>
            <w:vAlign w:val="center"/>
          </w:tcPr>
          <w:p w:rsidR="00A17643" w:rsidRPr="00A17643" w:rsidRDefault="0010774F" w:rsidP="00BF16D5">
            <w:pPr>
              <w:spacing w:after="0" w:line="240" w:lineRule="auto"/>
              <w:jc w:val="center"/>
              <w:rPr>
                <w:rFonts w:cs="Times New Roman"/>
                <w:sz w:val="20"/>
                <w:szCs w:val="20"/>
              </w:rPr>
            </w:pPr>
            <w:r>
              <w:rPr>
                <w:sz w:val="20"/>
                <w:szCs w:val="20"/>
              </w:rPr>
              <w:t>%</w:t>
            </w:r>
            <w:r w:rsidR="00BF16D5">
              <w:rPr>
                <w:rFonts w:cs="Times New Roman"/>
                <w:sz w:val="20"/>
                <w:szCs w:val="20"/>
              </w:rPr>
              <w:t>0</w:t>
            </w:r>
          </w:p>
        </w:tc>
        <w:tc>
          <w:tcPr>
            <w:tcW w:w="289" w:type="pct"/>
            <w:shd w:val="clear" w:color="auto" w:fill="auto"/>
            <w:tcMar>
              <w:top w:w="57" w:type="dxa"/>
              <w:left w:w="57" w:type="dxa"/>
              <w:bottom w:w="57" w:type="dxa"/>
              <w:right w:w="57" w:type="dxa"/>
            </w:tcMar>
            <w:vAlign w:val="center"/>
          </w:tcPr>
          <w:p w:rsidR="00A17643" w:rsidRPr="00A17643" w:rsidRDefault="0010774F" w:rsidP="00BF16D5">
            <w:pPr>
              <w:spacing w:after="0" w:line="240" w:lineRule="auto"/>
              <w:jc w:val="center"/>
              <w:rPr>
                <w:rFonts w:cs="Times New Roman"/>
                <w:sz w:val="20"/>
                <w:szCs w:val="20"/>
              </w:rPr>
            </w:pPr>
            <w:r>
              <w:rPr>
                <w:sz w:val="20"/>
                <w:szCs w:val="20"/>
              </w:rPr>
              <w:t>%</w:t>
            </w:r>
            <w:r w:rsidR="00BF16D5">
              <w:rPr>
                <w:rFonts w:cs="Times New Roman"/>
                <w:sz w:val="20"/>
                <w:szCs w:val="20"/>
              </w:rPr>
              <w:t>0</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rFonts w:cs="Times New Roman"/>
                <w:sz w:val="20"/>
                <w:szCs w:val="20"/>
              </w:rPr>
              <w:t>2</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rFonts w:cs="Times New Roman"/>
                <w:sz w:val="20"/>
                <w:szCs w:val="20"/>
              </w:rPr>
              <w:t>3</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rFonts w:cs="Times New Roman"/>
                <w:sz w:val="20"/>
                <w:szCs w:val="20"/>
              </w:rPr>
              <w:t>5</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rFonts w:cs="Times New Roman"/>
                <w:sz w:val="20"/>
                <w:szCs w:val="20"/>
              </w:rPr>
              <w:t>8</w:t>
            </w:r>
          </w:p>
        </w:tc>
        <w:tc>
          <w:tcPr>
            <w:tcW w:w="289" w:type="pct"/>
            <w:shd w:val="clear" w:color="auto" w:fill="auto"/>
            <w:tcMar>
              <w:top w:w="57" w:type="dxa"/>
              <w:left w:w="57" w:type="dxa"/>
              <w:bottom w:w="57" w:type="dxa"/>
              <w:right w:w="57" w:type="dxa"/>
            </w:tcMar>
            <w:vAlign w:val="center"/>
          </w:tcPr>
          <w:p w:rsidR="00A17643" w:rsidRPr="00A17643" w:rsidRDefault="00A17643" w:rsidP="00BA11CF">
            <w:pPr>
              <w:spacing w:after="0"/>
              <w:jc w:val="center"/>
              <w:rPr>
                <w:rFonts w:eastAsia="Times New Roman" w:cs="Times New Roman"/>
                <w:sz w:val="20"/>
                <w:szCs w:val="20"/>
              </w:rPr>
            </w:pPr>
            <w:r w:rsidRPr="00A17643">
              <w:rPr>
                <w:rFonts w:eastAsia="Times New Roman" w:cs="Times New Roman"/>
                <w:sz w:val="20"/>
                <w:szCs w:val="20"/>
              </w:rPr>
              <w:t>6 Ay</w:t>
            </w:r>
          </w:p>
        </w:tc>
        <w:tc>
          <w:tcPr>
            <w:tcW w:w="294" w:type="pct"/>
            <w:shd w:val="clear" w:color="auto" w:fill="auto"/>
            <w:tcMar>
              <w:top w:w="57" w:type="dxa"/>
              <w:left w:w="57" w:type="dxa"/>
              <w:bottom w:w="57" w:type="dxa"/>
              <w:right w:w="57" w:type="dxa"/>
            </w:tcMar>
            <w:vAlign w:val="center"/>
          </w:tcPr>
          <w:p w:rsidR="00A17643" w:rsidRPr="00A17643" w:rsidRDefault="00A17643" w:rsidP="00BA11CF">
            <w:pPr>
              <w:spacing w:after="0"/>
              <w:jc w:val="center"/>
              <w:rPr>
                <w:rFonts w:eastAsia="Times New Roman" w:cs="Times New Roman"/>
                <w:sz w:val="20"/>
                <w:szCs w:val="20"/>
              </w:rPr>
            </w:pPr>
            <w:r w:rsidRPr="00A17643">
              <w:rPr>
                <w:rFonts w:eastAsia="Times New Roman" w:cs="Times New Roman"/>
                <w:sz w:val="20"/>
                <w:szCs w:val="20"/>
              </w:rPr>
              <w:t>6 Ay</w:t>
            </w:r>
          </w:p>
        </w:tc>
      </w:tr>
      <w:tr w:rsidR="00A17643" w:rsidRPr="00A17643" w:rsidTr="00057903">
        <w:trPr>
          <w:trHeight w:val="20"/>
        </w:trPr>
        <w:tc>
          <w:tcPr>
            <w:tcW w:w="2227" w:type="pct"/>
            <w:gridSpan w:val="4"/>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PG 7.1.3 Özel ortaokullarda bulunan öğrencilerin oranı (%)</w:t>
            </w:r>
          </w:p>
        </w:tc>
        <w:tc>
          <w:tcPr>
            <w:tcW w:w="391" w:type="pct"/>
            <w:shd w:val="clear" w:color="auto" w:fill="auto"/>
            <w:tcMar>
              <w:top w:w="57" w:type="dxa"/>
              <w:left w:w="57" w:type="dxa"/>
              <w:bottom w:w="57" w:type="dxa"/>
              <w:right w:w="57" w:type="dxa"/>
            </w:tcMar>
            <w:vAlign w:val="center"/>
          </w:tcPr>
          <w:p w:rsidR="00A17643" w:rsidRPr="00A17643" w:rsidRDefault="00A17643" w:rsidP="00BA11CF">
            <w:pPr>
              <w:spacing w:after="0" w:line="240" w:lineRule="auto"/>
              <w:jc w:val="center"/>
              <w:rPr>
                <w:rFonts w:cs="Times New Roman"/>
                <w:sz w:val="20"/>
                <w:szCs w:val="20"/>
              </w:rPr>
            </w:pPr>
            <w:r w:rsidRPr="00A17643">
              <w:rPr>
                <w:rFonts w:cs="Times New Roman"/>
                <w:sz w:val="20"/>
                <w:szCs w:val="20"/>
              </w:rPr>
              <w:t>20</w:t>
            </w:r>
          </w:p>
        </w:tc>
        <w:tc>
          <w:tcPr>
            <w:tcW w:w="354" w:type="pct"/>
            <w:shd w:val="clear" w:color="auto" w:fill="auto"/>
            <w:tcMar>
              <w:top w:w="57" w:type="dxa"/>
              <w:left w:w="57" w:type="dxa"/>
              <w:bottom w:w="57" w:type="dxa"/>
              <w:right w:w="57" w:type="dxa"/>
            </w:tcMar>
            <w:vAlign w:val="center"/>
          </w:tcPr>
          <w:p w:rsidR="00A17643" w:rsidRPr="00A17643" w:rsidRDefault="0010774F" w:rsidP="00BF16D5">
            <w:pPr>
              <w:spacing w:after="0" w:line="240" w:lineRule="auto"/>
              <w:jc w:val="center"/>
              <w:rPr>
                <w:rFonts w:cs="Times New Roman"/>
                <w:sz w:val="20"/>
                <w:szCs w:val="20"/>
              </w:rPr>
            </w:pPr>
            <w:r>
              <w:rPr>
                <w:sz w:val="20"/>
                <w:szCs w:val="20"/>
              </w:rPr>
              <w:t>%</w:t>
            </w:r>
            <w:r w:rsidR="00BF16D5">
              <w:rPr>
                <w:rFonts w:cs="Times New Roman"/>
                <w:sz w:val="20"/>
                <w:szCs w:val="20"/>
              </w:rPr>
              <w:t>0</w:t>
            </w:r>
          </w:p>
        </w:tc>
        <w:tc>
          <w:tcPr>
            <w:tcW w:w="289" w:type="pct"/>
            <w:shd w:val="clear" w:color="auto" w:fill="auto"/>
            <w:tcMar>
              <w:top w:w="57" w:type="dxa"/>
              <w:left w:w="57" w:type="dxa"/>
              <w:bottom w:w="57" w:type="dxa"/>
              <w:right w:w="57" w:type="dxa"/>
            </w:tcMar>
            <w:vAlign w:val="center"/>
          </w:tcPr>
          <w:p w:rsidR="00A17643" w:rsidRPr="00A17643" w:rsidRDefault="0010774F" w:rsidP="00BF16D5">
            <w:pPr>
              <w:spacing w:after="0" w:line="240" w:lineRule="auto"/>
              <w:jc w:val="center"/>
              <w:rPr>
                <w:rFonts w:cs="Times New Roman"/>
                <w:sz w:val="20"/>
                <w:szCs w:val="20"/>
              </w:rPr>
            </w:pPr>
            <w:r>
              <w:rPr>
                <w:sz w:val="20"/>
                <w:szCs w:val="20"/>
              </w:rPr>
              <w:t>%</w:t>
            </w:r>
            <w:r w:rsidR="00BF16D5">
              <w:rPr>
                <w:rFonts w:cs="Times New Roman"/>
                <w:sz w:val="20"/>
                <w:szCs w:val="20"/>
              </w:rPr>
              <w:t>0</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rFonts w:cs="Times New Roman"/>
                <w:sz w:val="20"/>
                <w:szCs w:val="20"/>
              </w:rPr>
              <w:t>2</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rFonts w:cs="Times New Roman"/>
                <w:sz w:val="20"/>
                <w:szCs w:val="20"/>
              </w:rPr>
              <w:t>3</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rFonts w:cs="Times New Roman"/>
                <w:sz w:val="20"/>
                <w:szCs w:val="20"/>
              </w:rPr>
              <w:t>5</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rFonts w:cs="Times New Roman"/>
                <w:sz w:val="20"/>
                <w:szCs w:val="20"/>
              </w:rPr>
              <w:t>8</w:t>
            </w:r>
          </w:p>
        </w:tc>
        <w:tc>
          <w:tcPr>
            <w:tcW w:w="289" w:type="pct"/>
            <w:shd w:val="clear" w:color="auto" w:fill="auto"/>
            <w:tcMar>
              <w:top w:w="57" w:type="dxa"/>
              <w:left w:w="57" w:type="dxa"/>
              <w:bottom w:w="57" w:type="dxa"/>
              <w:right w:w="57" w:type="dxa"/>
            </w:tcMar>
            <w:vAlign w:val="center"/>
          </w:tcPr>
          <w:p w:rsidR="00A17643" w:rsidRPr="00A17643" w:rsidRDefault="00A17643" w:rsidP="00BA11CF">
            <w:pPr>
              <w:spacing w:after="0"/>
              <w:jc w:val="center"/>
              <w:rPr>
                <w:rFonts w:eastAsia="Times New Roman" w:cs="Times New Roman"/>
                <w:sz w:val="20"/>
                <w:szCs w:val="20"/>
              </w:rPr>
            </w:pPr>
            <w:r w:rsidRPr="00A17643">
              <w:rPr>
                <w:rFonts w:eastAsia="Times New Roman" w:cs="Times New Roman"/>
                <w:sz w:val="20"/>
                <w:szCs w:val="20"/>
              </w:rPr>
              <w:t>6 Ay</w:t>
            </w:r>
          </w:p>
        </w:tc>
        <w:tc>
          <w:tcPr>
            <w:tcW w:w="294" w:type="pct"/>
            <w:shd w:val="clear" w:color="auto" w:fill="auto"/>
            <w:tcMar>
              <w:top w:w="57" w:type="dxa"/>
              <w:left w:w="57" w:type="dxa"/>
              <w:bottom w:w="57" w:type="dxa"/>
              <w:right w:w="57" w:type="dxa"/>
            </w:tcMar>
            <w:vAlign w:val="center"/>
          </w:tcPr>
          <w:p w:rsidR="00A17643" w:rsidRPr="00A17643" w:rsidRDefault="00A17643" w:rsidP="00BA11CF">
            <w:pPr>
              <w:spacing w:after="0"/>
              <w:jc w:val="center"/>
              <w:rPr>
                <w:rFonts w:eastAsia="Times New Roman" w:cs="Times New Roman"/>
                <w:sz w:val="20"/>
                <w:szCs w:val="20"/>
              </w:rPr>
            </w:pPr>
            <w:r w:rsidRPr="00A17643">
              <w:rPr>
                <w:rFonts w:eastAsia="Times New Roman" w:cs="Times New Roman"/>
                <w:sz w:val="20"/>
                <w:szCs w:val="20"/>
              </w:rPr>
              <w:t>6 Ay</w:t>
            </w:r>
          </w:p>
        </w:tc>
      </w:tr>
      <w:tr w:rsidR="00A17643" w:rsidRPr="00A17643" w:rsidTr="00057903">
        <w:trPr>
          <w:trHeight w:val="20"/>
        </w:trPr>
        <w:tc>
          <w:tcPr>
            <w:tcW w:w="2227" w:type="pct"/>
            <w:gridSpan w:val="4"/>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PG 17.1.4 Özel ortaöğretim okullarında bulunan öğrencilerin oranı (%)</w:t>
            </w:r>
          </w:p>
        </w:tc>
        <w:tc>
          <w:tcPr>
            <w:tcW w:w="391" w:type="pct"/>
            <w:shd w:val="clear" w:color="auto" w:fill="auto"/>
            <w:tcMar>
              <w:top w:w="57" w:type="dxa"/>
              <w:left w:w="57" w:type="dxa"/>
              <w:bottom w:w="57" w:type="dxa"/>
              <w:right w:w="57" w:type="dxa"/>
            </w:tcMar>
            <w:vAlign w:val="center"/>
          </w:tcPr>
          <w:p w:rsidR="00A17643" w:rsidRPr="00A17643" w:rsidRDefault="00A17643" w:rsidP="00BA11CF">
            <w:pPr>
              <w:spacing w:after="0" w:line="240" w:lineRule="auto"/>
              <w:jc w:val="center"/>
              <w:rPr>
                <w:rFonts w:cs="Times New Roman"/>
                <w:sz w:val="20"/>
                <w:szCs w:val="20"/>
              </w:rPr>
            </w:pPr>
            <w:r w:rsidRPr="00A17643">
              <w:rPr>
                <w:rFonts w:cs="Times New Roman"/>
                <w:sz w:val="20"/>
                <w:szCs w:val="20"/>
              </w:rPr>
              <w:t>20</w:t>
            </w:r>
          </w:p>
        </w:tc>
        <w:tc>
          <w:tcPr>
            <w:tcW w:w="354" w:type="pct"/>
            <w:shd w:val="clear" w:color="auto" w:fill="auto"/>
            <w:tcMar>
              <w:top w:w="57" w:type="dxa"/>
              <w:left w:w="57" w:type="dxa"/>
              <w:bottom w:w="57" w:type="dxa"/>
              <w:right w:w="57" w:type="dxa"/>
            </w:tcMar>
            <w:vAlign w:val="center"/>
          </w:tcPr>
          <w:p w:rsidR="00A17643" w:rsidRPr="00A17643" w:rsidRDefault="0010774F" w:rsidP="006A1ADE">
            <w:pPr>
              <w:spacing w:after="0" w:line="240" w:lineRule="auto"/>
              <w:jc w:val="center"/>
              <w:rPr>
                <w:rFonts w:cs="Times New Roman"/>
                <w:sz w:val="20"/>
                <w:szCs w:val="20"/>
              </w:rPr>
            </w:pPr>
            <w:r>
              <w:rPr>
                <w:sz w:val="20"/>
                <w:szCs w:val="20"/>
              </w:rPr>
              <w:t>%</w:t>
            </w:r>
            <w:r w:rsidR="006A1ADE">
              <w:rPr>
                <w:rFonts w:cs="Times New Roman"/>
                <w:sz w:val="20"/>
                <w:szCs w:val="20"/>
              </w:rPr>
              <w:t>0</w:t>
            </w:r>
          </w:p>
        </w:tc>
        <w:tc>
          <w:tcPr>
            <w:tcW w:w="289" w:type="pct"/>
            <w:shd w:val="clear" w:color="auto" w:fill="auto"/>
            <w:tcMar>
              <w:top w:w="57" w:type="dxa"/>
              <w:left w:w="57" w:type="dxa"/>
              <w:bottom w:w="57" w:type="dxa"/>
              <w:right w:w="57" w:type="dxa"/>
            </w:tcMar>
            <w:vAlign w:val="center"/>
          </w:tcPr>
          <w:p w:rsidR="00A17643" w:rsidRPr="00A17643" w:rsidRDefault="0010774F" w:rsidP="006A1ADE">
            <w:pPr>
              <w:spacing w:after="0" w:line="240" w:lineRule="auto"/>
              <w:jc w:val="center"/>
              <w:rPr>
                <w:rFonts w:cs="Times New Roman"/>
                <w:sz w:val="20"/>
                <w:szCs w:val="20"/>
              </w:rPr>
            </w:pPr>
            <w:r>
              <w:rPr>
                <w:sz w:val="20"/>
                <w:szCs w:val="20"/>
              </w:rPr>
              <w:t>%</w:t>
            </w:r>
            <w:r w:rsidR="006A1ADE">
              <w:rPr>
                <w:rFonts w:cs="Times New Roman"/>
                <w:sz w:val="20"/>
                <w:szCs w:val="20"/>
              </w:rPr>
              <w:t>0</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rFonts w:cs="Times New Roman"/>
                <w:sz w:val="20"/>
                <w:szCs w:val="20"/>
              </w:rPr>
              <w:t>2</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rFonts w:cs="Times New Roman"/>
                <w:sz w:val="20"/>
                <w:szCs w:val="20"/>
              </w:rPr>
              <w:t>3</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rFonts w:cs="Times New Roman"/>
                <w:sz w:val="20"/>
                <w:szCs w:val="20"/>
              </w:rPr>
              <w:t>5</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rFonts w:cs="Times New Roman"/>
                <w:sz w:val="20"/>
                <w:szCs w:val="20"/>
              </w:rPr>
              <w:t>8</w:t>
            </w:r>
          </w:p>
        </w:tc>
        <w:tc>
          <w:tcPr>
            <w:tcW w:w="289" w:type="pct"/>
            <w:shd w:val="clear" w:color="auto" w:fill="auto"/>
            <w:tcMar>
              <w:top w:w="57" w:type="dxa"/>
              <w:left w:w="57" w:type="dxa"/>
              <w:bottom w:w="57" w:type="dxa"/>
              <w:right w:w="57" w:type="dxa"/>
            </w:tcMar>
            <w:vAlign w:val="center"/>
          </w:tcPr>
          <w:p w:rsidR="00A17643" w:rsidRPr="00A17643" w:rsidRDefault="00A17643" w:rsidP="00BA11CF">
            <w:pPr>
              <w:spacing w:after="0"/>
              <w:jc w:val="center"/>
              <w:rPr>
                <w:rFonts w:eastAsia="Times New Roman" w:cs="Times New Roman"/>
                <w:sz w:val="20"/>
                <w:szCs w:val="20"/>
              </w:rPr>
            </w:pPr>
            <w:r w:rsidRPr="00A17643">
              <w:rPr>
                <w:rFonts w:eastAsia="Times New Roman" w:cs="Times New Roman"/>
                <w:sz w:val="20"/>
                <w:szCs w:val="20"/>
              </w:rPr>
              <w:t>6 Ay</w:t>
            </w:r>
          </w:p>
        </w:tc>
        <w:tc>
          <w:tcPr>
            <w:tcW w:w="294" w:type="pct"/>
            <w:shd w:val="clear" w:color="auto" w:fill="auto"/>
            <w:tcMar>
              <w:top w:w="57" w:type="dxa"/>
              <w:left w:w="57" w:type="dxa"/>
              <w:bottom w:w="57" w:type="dxa"/>
              <w:right w:w="57" w:type="dxa"/>
            </w:tcMar>
            <w:vAlign w:val="center"/>
          </w:tcPr>
          <w:p w:rsidR="00A17643" w:rsidRPr="00A17643" w:rsidRDefault="00A17643" w:rsidP="00BA11CF">
            <w:pPr>
              <w:spacing w:after="0"/>
              <w:jc w:val="center"/>
              <w:rPr>
                <w:rFonts w:eastAsia="Times New Roman" w:cs="Times New Roman"/>
                <w:sz w:val="20"/>
                <w:szCs w:val="20"/>
              </w:rPr>
            </w:pPr>
            <w:r w:rsidRPr="00A17643">
              <w:rPr>
                <w:rFonts w:eastAsia="Times New Roman" w:cs="Times New Roman"/>
                <w:sz w:val="20"/>
                <w:szCs w:val="20"/>
              </w:rPr>
              <w:t>6 Ay</w:t>
            </w:r>
          </w:p>
        </w:tc>
      </w:tr>
      <w:tr w:rsidR="00A17643" w:rsidRPr="00A17643" w:rsidTr="00057903">
        <w:trPr>
          <w:trHeight w:val="20"/>
        </w:trPr>
        <w:tc>
          <w:tcPr>
            <w:tcW w:w="2227" w:type="pct"/>
            <w:gridSpan w:val="4"/>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PG 7.1.5 Özel öğretim alanına yatırım yapacak müteşebbislere yatırım ve işletme dönemlerinde destek sağlayacak sistemin kurulması</w:t>
            </w:r>
            <w:r w:rsidR="004D6EE0">
              <w:rPr>
                <w:rFonts w:eastAsia="Times New Roman" w:cs="Times New Roman"/>
                <w:b/>
                <w:sz w:val="20"/>
                <w:szCs w:val="20"/>
              </w:rPr>
              <w:t xml:space="preserve">na </w:t>
            </w:r>
            <w:r w:rsidR="004D6EE0">
              <w:rPr>
                <w:rFonts w:eastAsia="Times New Roman" w:cs="Times New Roman"/>
                <w:b/>
                <w:sz w:val="20"/>
                <w:szCs w:val="20"/>
              </w:rPr>
              <w:lastRenderedPageBreak/>
              <w:t>müteakip Müdürlüğümüzce sistem yaygınlaştırılacaktır</w:t>
            </w:r>
          </w:p>
        </w:tc>
        <w:tc>
          <w:tcPr>
            <w:tcW w:w="391" w:type="pct"/>
            <w:shd w:val="clear" w:color="auto" w:fill="auto"/>
            <w:tcMar>
              <w:top w:w="57" w:type="dxa"/>
              <w:left w:w="57" w:type="dxa"/>
              <w:bottom w:w="57" w:type="dxa"/>
              <w:right w:w="57" w:type="dxa"/>
            </w:tcMar>
            <w:vAlign w:val="center"/>
          </w:tcPr>
          <w:p w:rsidR="00A17643" w:rsidRPr="00A17643" w:rsidRDefault="00A17643" w:rsidP="00BA11CF">
            <w:pPr>
              <w:spacing w:after="0" w:line="240" w:lineRule="auto"/>
              <w:jc w:val="center"/>
              <w:rPr>
                <w:rFonts w:cs="Times New Roman"/>
                <w:sz w:val="20"/>
                <w:szCs w:val="20"/>
              </w:rPr>
            </w:pPr>
            <w:r w:rsidRPr="00A17643">
              <w:rPr>
                <w:rFonts w:cs="Times New Roman"/>
                <w:sz w:val="20"/>
                <w:szCs w:val="20"/>
              </w:rPr>
              <w:lastRenderedPageBreak/>
              <w:t>20</w:t>
            </w:r>
          </w:p>
        </w:tc>
        <w:tc>
          <w:tcPr>
            <w:tcW w:w="354" w:type="pct"/>
            <w:shd w:val="clear" w:color="auto" w:fill="auto"/>
            <w:tcMar>
              <w:top w:w="57" w:type="dxa"/>
              <w:left w:w="57" w:type="dxa"/>
              <w:bottom w:w="57" w:type="dxa"/>
              <w:right w:w="57" w:type="dxa"/>
            </w:tcMar>
            <w:vAlign w:val="center"/>
          </w:tcPr>
          <w:p w:rsidR="00A17643" w:rsidRPr="00A17643" w:rsidRDefault="0010774F" w:rsidP="006A1ADE">
            <w:pPr>
              <w:spacing w:after="0" w:line="240" w:lineRule="auto"/>
              <w:jc w:val="center"/>
              <w:rPr>
                <w:rFonts w:cs="Times New Roman"/>
                <w:sz w:val="20"/>
                <w:szCs w:val="20"/>
              </w:rPr>
            </w:pPr>
            <w:r>
              <w:rPr>
                <w:sz w:val="20"/>
                <w:szCs w:val="20"/>
              </w:rPr>
              <w:t>%</w:t>
            </w:r>
            <w:r w:rsidR="006A1ADE">
              <w:rPr>
                <w:sz w:val="20"/>
                <w:szCs w:val="20"/>
              </w:rPr>
              <w:t>0</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sz w:val="20"/>
                <w:szCs w:val="20"/>
              </w:rPr>
              <w:t>10</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sz w:val="20"/>
                <w:szCs w:val="20"/>
              </w:rPr>
              <w:t>20</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sz w:val="20"/>
                <w:szCs w:val="20"/>
              </w:rPr>
              <w:t>40</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sz w:val="20"/>
                <w:szCs w:val="20"/>
              </w:rPr>
              <w:t>50</w:t>
            </w:r>
          </w:p>
        </w:tc>
        <w:tc>
          <w:tcPr>
            <w:tcW w:w="289" w:type="pct"/>
            <w:shd w:val="clear" w:color="auto" w:fill="auto"/>
            <w:tcMar>
              <w:top w:w="57" w:type="dxa"/>
              <w:left w:w="57" w:type="dxa"/>
              <w:bottom w:w="57" w:type="dxa"/>
              <w:right w:w="57" w:type="dxa"/>
            </w:tcMar>
            <w:vAlign w:val="center"/>
          </w:tcPr>
          <w:p w:rsidR="00A17643" w:rsidRPr="00A17643" w:rsidRDefault="0010774F" w:rsidP="003066AD">
            <w:pPr>
              <w:spacing w:after="0" w:line="240" w:lineRule="auto"/>
              <w:jc w:val="center"/>
              <w:rPr>
                <w:rFonts w:cs="Times New Roman"/>
                <w:sz w:val="20"/>
                <w:szCs w:val="20"/>
              </w:rPr>
            </w:pPr>
            <w:r>
              <w:rPr>
                <w:sz w:val="20"/>
                <w:szCs w:val="20"/>
              </w:rPr>
              <w:t>%</w:t>
            </w:r>
            <w:r w:rsidR="003066AD">
              <w:rPr>
                <w:sz w:val="20"/>
                <w:szCs w:val="20"/>
              </w:rPr>
              <w:t>60</w:t>
            </w:r>
          </w:p>
        </w:tc>
        <w:tc>
          <w:tcPr>
            <w:tcW w:w="289" w:type="pct"/>
            <w:shd w:val="clear" w:color="auto" w:fill="auto"/>
            <w:tcMar>
              <w:top w:w="57" w:type="dxa"/>
              <w:left w:w="57" w:type="dxa"/>
              <w:bottom w:w="57" w:type="dxa"/>
              <w:right w:w="57" w:type="dxa"/>
            </w:tcMar>
            <w:vAlign w:val="center"/>
          </w:tcPr>
          <w:p w:rsidR="00A17643" w:rsidRPr="00A17643" w:rsidRDefault="00A17643" w:rsidP="00BA11CF">
            <w:pPr>
              <w:spacing w:after="0"/>
              <w:jc w:val="center"/>
              <w:rPr>
                <w:rFonts w:eastAsia="Times New Roman" w:cs="Times New Roman"/>
                <w:sz w:val="20"/>
                <w:szCs w:val="20"/>
              </w:rPr>
            </w:pPr>
            <w:r w:rsidRPr="00A17643">
              <w:rPr>
                <w:rFonts w:eastAsia="Times New Roman" w:cs="Times New Roman"/>
                <w:sz w:val="20"/>
                <w:szCs w:val="20"/>
              </w:rPr>
              <w:t>6 Ay</w:t>
            </w:r>
          </w:p>
        </w:tc>
        <w:tc>
          <w:tcPr>
            <w:tcW w:w="294" w:type="pct"/>
            <w:shd w:val="clear" w:color="auto" w:fill="auto"/>
            <w:tcMar>
              <w:top w:w="57" w:type="dxa"/>
              <w:left w:w="57" w:type="dxa"/>
              <w:bottom w:w="57" w:type="dxa"/>
              <w:right w:w="57" w:type="dxa"/>
            </w:tcMar>
            <w:vAlign w:val="center"/>
          </w:tcPr>
          <w:p w:rsidR="00A17643" w:rsidRPr="00A17643" w:rsidRDefault="00A17643" w:rsidP="00BA11CF">
            <w:pPr>
              <w:spacing w:after="0"/>
              <w:jc w:val="center"/>
              <w:rPr>
                <w:rFonts w:eastAsia="Times New Roman" w:cs="Times New Roman"/>
                <w:sz w:val="20"/>
                <w:szCs w:val="20"/>
              </w:rPr>
            </w:pPr>
            <w:r w:rsidRPr="00A17643">
              <w:rPr>
                <w:rFonts w:eastAsia="Times New Roman" w:cs="Times New Roman"/>
                <w:sz w:val="20"/>
                <w:szCs w:val="20"/>
              </w:rPr>
              <w:t>6 Ay</w:t>
            </w:r>
          </w:p>
        </w:tc>
      </w:tr>
      <w:tr w:rsidR="00A17643" w:rsidRPr="00A17643" w:rsidTr="00BA11CF">
        <w:trPr>
          <w:trHeight w:val="20"/>
        </w:trPr>
        <w:tc>
          <w:tcPr>
            <w:tcW w:w="938" w:type="pct"/>
            <w:gridSpan w:val="3"/>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lastRenderedPageBreak/>
              <w:t>Koordinatör Birim</w:t>
            </w:r>
          </w:p>
        </w:tc>
        <w:tc>
          <w:tcPr>
            <w:tcW w:w="4062" w:type="pct"/>
            <w:gridSpan w:val="10"/>
            <w:shd w:val="clear" w:color="auto" w:fill="auto"/>
            <w:tcMar>
              <w:top w:w="57" w:type="dxa"/>
              <w:left w:w="57" w:type="dxa"/>
              <w:bottom w:w="57" w:type="dxa"/>
              <w:right w:w="57" w:type="dxa"/>
            </w:tcMar>
            <w:vAlign w:val="center"/>
          </w:tcPr>
          <w:p w:rsidR="00A17643" w:rsidRPr="00A17643" w:rsidRDefault="00A17643" w:rsidP="004D6EE0">
            <w:pPr>
              <w:spacing w:after="0" w:line="240" w:lineRule="auto"/>
              <w:jc w:val="left"/>
              <w:rPr>
                <w:rFonts w:eastAsia="Times New Roman" w:cs="Times New Roman"/>
                <w:sz w:val="20"/>
                <w:szCs w:val="20"/>
              </w:rPr>
            </w:pPr>
            <w:r w:rsidRPr="00A17643">
              <w:rPr>
                <w:rFonts w:eastAsia="Times New Roman" w:cs="Times New Roman"/>
                <w:sz w:val="20"/>
                <w:szCs w:val="20"/>
              </w:rPr>
              <w:t xml:space="preserve">Özel Öğretim Kurumları </w:t>
            </w:r>
            <w:r w:rsidR="004D6EE0">
              <w:rPr>
                <w:rFonts w:eastAsia="Times New Roman" w:cs="Times New Roman"/>
                <w:sz w:val="20"/>
                <w:szCs w:val="20"/>
              </w:rPr>
              <w:t>Şube</w:t>
            </w:r>
            <w:r w:rsidRPr="00A17643">
              <w:rPr>
                <w:rFonts w:eastAsia="Times New Roman" w:cs="Times New Roman"/>
                <w:sz w:val="20"/>
                <w:szCs w:val="20"/>
              </w:rPr>
              <w:t xml:space="preserve"> Müdürlüğü</w:t>
            </w:r>
          </w:p>
        </w:tc>
      </w:tr>
      <w:tr w:rsidR="00A17643" w:rsidRPr="00A17643" w:rsidTr="00BA11CF">
        <w:trPr>
          <w:trHeight w:val="20"/>
        </w:trPr>
        <w:tc>
          <w:tcPr>
            <w:tcW w:w="938" w:type="pct"/>
            <w:gridSpan w:val="3"/>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İş Birliği Yapılacak Birimler</w:t>
            </w:r>
          </w:p>
        </w:tc>
        <w:tc>
          <w:tcPr>
            <w:tcW w:w="4062" w:type="pct"/>
            <w:gridSpan w:val="10"/>
            <w:shd w:val="clear" w:color="auto" w:fill="auto"/>
            <w:tcMar>
              <w:top w:w="57" w:type="dxa"/>
              <w:left w:w="57" w:type="dxa"/>
              <w:bottom w:w="57" w:type="dxa"/>
              <w:right w:w="57" w:type="dxa"/>
            </w:tcMar>
            <w:vAlign w:val="center"/>
          </w:tcPr>
          <w:p w:rsidR="00A17643" w:rsidRPr="00A17643" w:rsidRDefault="00352069" w:rsidP="00352069">
            <w:pPr>
              <w:spacing w:after="0" w:line="240" w:lineRule="auto"/>
              <w:jc w:val="left"/>
              <w:rPr>
                <w:rFonts w:eastAsia="Times New Roman" w:cs="Times New Roman"/>
                <w:sz w:val="20"/>
                <w:szCs w:val="20"/>
              </w:rPr>
            </w:pPr>
            <w:r>
              <w:rPr>
                <w:rFonts w:eastAsia="Times New Roman" w:cs="Times New Roman"/>
                <w:sz w:val="20"/>
                <w:szCs w:val="20"/>
              </w:rPr>
              <w:t>SGŞM</w:t>
            </w:r>
            <w:r w:rsidR="00A17643" w:rsidRPr="00A17643">
              <w:rPr>
                <w:rFonts w:eastAsia="Times New Roman" w:cs="Times New Roman"/>
                <w:sz w:val="20"/>
                <w:szCs w:val="20"/>
              </w:rPr>
              <w:t>, Bİ</w:t>
            </w:r>
            <w:r>
              <w:rPr>
                <w:rFonts w:eastAsia="Times New Roman" w:cs="Times New Roman"/>
                <w:sz w:val="20"/>
                <w:szCs w:val="20"/>
              </w:rPr>
              <w:t>ETŞM</w:t>
            </w:r>
            <w:r w:rsidR="00A17643" w:rsidRPr="00A17643">
              <w:rPr>
                <w:rFonts w:eastAsia="Times New Roman" w:cs="Times New Roman"/>
                <w:sz w:val="20"/>
                <w:szCs w:val="20"/>
              </w:rPr>
              <w:t>.</w:t>
            </w:r>
          </w:p>
        </w:tc>
      </w:tr>
      <w:tr w:rsidR="00A17643" w:rsidRPr="00A17643" w:rsidTr="00BA11CF">
        <w:trPr>
          <w:trHeight w:val="20"/>
        </w:trPr>
        <w:tc>
          <w:tcPr>
            <w:tcW w:w="938" w:type="pct"/>
            <w:gridSpan w:val="3"/>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Riskler</w:t>
            </w:r>
          </w:p>
        </w:tc>
        <w:tc>
          <w:tcPr>
            <w:tcW w:w="4062" w:type="pct"/>
            <w:gridSpan w:val="10"/>
            <w:shd w:val="clear" w:color="auto" w:fill="auto"/>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sz w:val="20"/>
                <w:szCs w:val="20"/>
              </w:rPr>
            </w:pPr>
            <w:r w:rsidRPr="00A17643">
              <w:rPr>
                <w:rFonts w:eastAsia="Times New Roman" w:cs="Times New Roman"/>
                <w:sz w:val="20"/>
                <w:szCs w:val="20"/>
              </w:rPr>
              <w:t>- Özel okullar ile resmi okullar arasında ve bölgeler bazında başarı düzeylerinin farklı olması,</w:t>
            </w:r>
          </w:p>
          <w:p w:rsidR="00A17643" w:rsidRPr="00A17643" w:rsidRDefault="00A17643" w:rsidP="00BA11CF">
            <w:pPr>
              <w:spacing w:after="0" w:line="240" w:lineRule="auto"/>
              <w:jc w:val="left"/>
              <w:rPr>
                <w:rFonts w:eastAsia="Times New Roman" w:cs="Times New Roman"/>
                <w:sz w:val="20"/>
                <w:szCs w:val="20"/>
              </w:rPr>
            </w:pPr>
            <w:proofErr w:type="gramStart"/>
            <w:r w:rsidRPr="00A17643">
              <w:rPr>
                <w:rFonts w:eastAsia="Times New Roman" w:cs="Times New Roman"/>
                <w:sz w:val="20"/>
                <w:szCs w:val="20"/>
              </w:rPr>
              <w:t>- Mevcut mevzuat düzenlemelerinin özel öğretimle ilgili yeterli esnekliği sağlamaması.</w:t>
            </w:r>
            <w:proofErr w:type="gramEnd"/>
          </w:p>
        </w:tc>
      </w:tr>
      <w:tr w:rsidR="00A17643" w:rsidRPr="00A17643" w:rsidTr="00BA11CF">
        <w:trPr>
          <w:trHeight w:val="319"/>
        </w:trPr>
        <w:tc>
          <w:tcPr>
            <w:tcW w:w="441" w:type="pct"/>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Stratejiler</w:t>
            </w:r>
          </w:p>
        </w:tc>
        <w:tc>
          <w:tcPr>
            <w:tcW w:w="497" w:type="pct"/>
            <w:gridSpan w:val="2"/>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S 7.1.1</w:t>
            </w:r>
          </w:p>
        </w:tc>
        <w:tc>
          <w:tcPr>
            <w:tcW w:w="4062" w:type="pct"/>
            <w:gridSpan w:val="10"/>
            <w:shd w:val="clear" w:color="auto" w:fill="auto"/>
            <w:tcMar>
              <w:top w:w="57" w:type="dxa"/>
              <w:left w:w="57" w:type="dxa"/>
              <w:bottom w:w="57" w:type="dxa"/>
              <w:right w:w="57" w:type="dxa"/>
            </w:tcMar>
            <w:vAlign w:val="center"/>
          </w:tcPr>
          <w:p w:rsidR="00A17643" w:rsidRPr="00A17643" w:rsidRDefault="00057903" w:rsidP="00BA11CF">
            <w:pPr>
              <w:spacing w:after="0" w:line="240" w:lineRule="auto"/>
              <w:jc w:val="left"/>
              <w:rPr>
                <w:rFonts w:eastAsia="Times New Roman" w:cs="Times New Roman"/>
                <w:sz w:val="20"/>
                <w:szCs w:val="20"/>
              </w:rPr>
            </w:pPr>
            <w:r w:rsidRPr="00057903">
              <w:rPr>
                <w:rFonts w:eastAsia="Times New Roman" w:cs="Times New Roman"/>
                <w:sz w:val="20"/>
                <w:szCs w:val="20"/>
              </w:rPr>
              <w:t>-Özel öğretim kurumlarının resmi okullarla iş birlikleri arttırılacaktır.</w:t>
            </w:r>
          </w:p>
        </w:tc>
      </w:tr>
      <w:tr w:rsidR="00A17643" w:rsidRPr="00A17643" w:rsidTr="00BA11CF">
        <w:trPr>
          <w:trHeight w:val="20"/>
        </w:trPr>
        <w:tc>
          <w:tcPr>
            <w:tcW w:w="938" w:type="pct"/>
            <w:gridSpan w:val="3"/>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Maliyet Tahmini</w:t>
            </w:r>
          </w:p>
        </w:tc>
        <w:tc>
          <w:tcPr>
            <w:tcW w:w="4062" w:type="pct"/>
            <w:gridSpan w:val="10"/>
            <w:shd w:val="clear" w:color="auto" w:fill="auto"/>
            <w:tcMar>
              <w:top w:w="57" w:type="dxa"/>
              <w:left w:w="57" w:type="dxa"/>
              <w:bottom w:w="57" w:type="dxa"/>
              <w:right w:w="57" w:type="dxa"/>
            </w:tcMar>
            <w:vAlign w:val="center"/>
          </w:tcPr>
          <w:p w:rsidR="00A17643" w:rsidRPr="00A17643" w:rsidRDefault="00A17643" w:rsidP="00DC4BCD">
            <w:pPr>
              <w:spacing w:after="0" w:line="240" w:lineRule="auto"/>
              <w:jc w:val="left"/>
              <w:rPr>
                <w:rFonts w:eastAsia="Times New Roman" w:cs="Times New Roman"/>
                <w:sz w:val="20"/>
                <w:szCs w:val="20"/>
              </w:rPr>
            </w:pPr>
            <w:r w:rsidRPr="00A17643">
              <w:rPr>
                <w:rFonts w:eastAsia="Times New Roman" w:cs="Times New Roman"/>
                <w:sz w:val="20"/>
                <w:szCs w:val="20"/>
              </w:rPr>
              <w:t xml:space="preserve"> </w:t>
            </w:r>
            <w:r w:rsidR="00DC4BCD">
              <w:rPr>
                <w:color w:val="000000"/>
                <w:sz w:val="20"/>
                <w:szCs w:val="20"/>
              </w:rPr>
              <w:t>26404,32</w:t>
            </w:r>
            <w:r w:rsidRPr="00A17643">
              <w:rPr>
                <w:color w:val="000000"/>
                <w:sz w:val="20"/>
                <w:szCs w:val="20"/>
              </w:rPr>
              <w:t xml:space="preserve"> TL</w:t>
            </w:r>
          </w:p>
        </w:tc>
      </w:tr>
      <w:tr w:rsidR="00A17643" w:rsidRPr="00A17643" w:rsidTr="00BA11CF">
        <w:trPr>
          <w:trHeight w:val="20"/>
        </w:trPr>
        <w:tc>
          <w:tcPr>
            <w:tcW w:w="938" w:type="pct"/>
            <w:gridSpan w:val="3"/>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Tespitler</w:t>
            </w:r>
          </w:p>
        </w:tc>
        <w:tc>
          <w:tcPr>
            <w:tcW w:w="4062" w:type="pct"/>
            <w:gridSpan w:val="10"/>
            <w:shd w:val="clear" w:color="auto" w:fill="auto"/>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sz w:val="20"/>
                <w:szCs w:val="20"/>
              </w:rPr>
            </w:pPr>
            <w:r w:rsidRPr="00A17643">
              <w:rPr>
                <w:rFonts w:eastAsia="Times New Roman" w:cs="Times New Roman"/>
                <w:sz w:val="20"/>
                <w:szCs w:val="20"/>
              </w:rPr>
              <w:t>- Özel öğretim kurumlarıyla ilgili iş ve işlemlerin uzun sürmesi,</w:t>
            </w:r>
          </w:p>
          <w:p w:rsidR="00A17643" w:rsidRPr="00A17643" w:rsidRDefault="00A17643" w:rsidP="00BA11CF">
            <w:pPr>
              <w:spacing w:after="0" w:line="240" w:lineRule="auto"/>
              <w:jc w:val="left"/>
              <w:rPr>
                <w:rFonts w:eastAsia="Times New Roman" w:cs="Times New Roman"/>
                <w:sz w:val="20"/>
                <w:szCs w:val="20"/>
              </w:rPr>
            </w:pPr>
            <w:r w:rsidRPr="00A17643">
              <w:rPr>
                <w:rFonts w:eastAsia="Times New Roman" w:cs="Times New Roman"/>
                <w:sz w:val="20"/>
                <w:szCs w:val="20"/>
              </w:rPr>
              <w:t>- Özel öğretim kurumlarına yönelik denetim ve teftiş süreçlerinin yetersiz olması,</w:t>
            </w:r>
          </w:p>
          <w:p w:rsidR="00A17643" w:rsidRPr="00A17643" w:rsidRDefault="00A17643" w:rsidP="00BA11CF">
            <w:pPr>
              <w:spacing w:after="0" w:line="240" w:lineRule="auto"/>
              <w:jc w:val="left"/>
              <w:rPr>
                <w:rFonts w:eastAsia="Times New Roman" w:cs="Times New Roman"/>
                <w:sz w:val="20"/>
                <w:szCs w:val="20"/>
              </w:rPr>
            </w:pPr>
            <w:r w:rsidRPr="00A17643">
              <w:rPr>
                <w:rFonts w:eastAsia="Times New Roman" w:cs="Times New Roman"/>
                <w:sz w:val="20"/>
                <w:szCs w:val="20"/>
              </w:rPr>
              <w:t xml:space="preserve">- Milletlerarası özel öğretim kurumları ve bu kurumlara devam eden öğrencilerin Bakanlığımız MEBBİS, e-Okul, e-Özel sistemlerinde kayıt altına alınacağı bir </w:t>
            </w:r>
            <w:proofErr w:type="gramStart"/>
            <w:r w:rsidRPr="00A17643">
              <w:rPr>
                <w:rFonts w:eastAsia="Times New Roman" w:cs="Times New Roman"/>
                <w:sz w:val="20"/>
                <w:szCs w:val="20"/>
              </w:rPr>
              <w:t>modülün</w:t>
            </w:r>
            <w:proofErr w:type="gramEnd"/>
            <w:r w:rsidRPr="00A17643">
              <w:rPr>
                <w:rFonts w:eastAsia="Times New Roman" w:cs="Times New Roman"/>
                <w:sz w:val="20"/>
                <w:szCs w:val="20"/>
              </w:rPr>
              <w:t xml:space="preserve"> olmaması,</w:t>
            </w:r>
          </w:p>
          <w:p w:rsidR="00A17643" w:rsidRPr="00A17643" w:rsidRDefault="00A17643" w:rsidP="00BA11CF">
            <w:pPr>
              <w:spacing w:after="0" w:line="240" w:lineRule="auto"/>
              <w:jc w:val="left"/>
              <w:rPr>
                <w:rFonts w:eastAsia="Times New Roman" w:cs="Times New Roman"/>
                <w:sz w:val="20"/>
                <w:szCs w:val="20"/>
              </w:rPr>
            </w:pPr>
            <w:r w:rsidRPr="00A17643">
              <w:rPr>
                <w:rFonts w:eastAsia="Times New Roman" w:cs="Times New Roman"/>
                <w:sz w:val="20"/>
                <w:szCs w:val="20"/>
              </w:rPr>
              <w:t>- Özel öğretim kurumlarına devam eden öğrenci oranlarının gelişmiş ülkeler ile kıyaslandığında düşük olması.</w:t>
            </w:r>
          </w:p>
        </w:tc>
      </w:tr>
      <w:tr w:rsidR="00A17643" w:rsidRPr="00A17643" w:rsidTr="00BA11CF">
        <w:trPr>
          <w:trHeight w:val="20"/>
        </w:trPr>
        <w:tc>
          <w:tcPr>
            <w:tcW w:w="938" w:type="pct"/>
            <w:gridSpan w:val="3"/>
            <w:shd w:val="clear" w:color="auto" w:fill="00B0F0"/>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b/>
                <w:sz w:val="20"/>
                <w:szCs w:val="20"/>
              </w:rPr>
            </w:pPr>
            <w:r w:rsidRPr="00A17643">
              <w:rPr>
                <w:rFonts w:eastAsia="Times New Roman" w:cs="Times New Roman"/>
                <w:b/>
                <w:sz w:val="20"/>
                <w:szCs w:val="20"/>
              </w:rPr>
              <w:t>İhtiyaçlar</w:t>
            </w:r>
          </w:p>
        </w:tc>
        <w:tc>
          <w:tcPr>
            <w:tcW w:w="4062" w:type="pct"/>
            <w:gridSpan w:val="10"/>
            <w:shd w:val="clear" w:color="auto" w:fill="auto"/>
            <w:tcMar>
              <w:top w:w="57" w:type="dxa"/>
              <w:left w:w="57" w:type="dxa"/>
              <w:bottom w:w="57" w:type="dxa"/>
              <w:right w:w="57" w:type="dxa"/>
            </w:tcMar>
            <w:vAlign w:val="center"/>
          </w:tcPr>
          <w:p w:rsidR="00A17643" w:rsidRPr="00A17643" w:rsidRDefault="00A17643" w:rsidP="00BA11CF">
            <w:pPr>
              <w:spacing w:after="0" w:line="240" w:lineRule="auto"/>
              <w:jc w:val="left"/>
              <w:rPr>
                <w:rFonts w:eastAsia="Times New Roman" w:cs="Times New Roman"/>
                <w:sz w:val="20"/>
                <w:szCs w:val="20"/>
              </w:rPr>
            </w:pPr>
            <w:r w:rsidRPr="00A17643">
              <w:rPr>
                <w:rFonts w:eastAsia="Times New Roman" w:cs="Times New Roman"/>
                <w:sz w:val="20"/>
                <w:szCs w:val="20"/>
              </w:rPr>
              <w:t>- Özel öğretim alanına ilişkin mevzuatın yeniden düzenlenmesi,</w:t>
            </w:r>
          </w:p>
          <w:p w:rsidR="00A17643" w:rsidRPr="00A17643" w:rsidRDefault="00A17643" w:rsidP="00BA11CF">
            <w:pPr>
              <w:spacing w:after="0" w:line="240" w:lineRule="auto"/>
              <w:jc w:val="left"/>
              <w:rPr>
                <w:rFonts w:eastAsia="Times New Roman" w:cs="Times New Roman"/>
                <w:sz w:val="20"/>
                <w:szCs w:val="20"/>
              </w:rPr>
            </w:pPr>
            <w:r w:rsidRPr="00A17643">
              <w:rPr>
                <w:rFonts w:eastAsia="Times New Roman" w:cs="Times New Roman"/>
                <w:sz w:val="20"/>
                <w:szCs w:val="20"/>
              </w:rPr>
              <w:t>- Özel öğretim kurumlarına devam eden öğrencilerin oranını artıracak çalışmalar yapılması,</w:t>
            </w:r>
          </w:p>
          <w:p w:rsidR="00A17643" w:rsidRPr="00A17643" w:rsidRDefault="00A17643" w:rsidP="00BA11CF">
            <w:pPr>
              <w:spacing w:after="0" w:line="240" w:lineRule="auto"/>
              <w:jc w:val="left"/>
              <w:rPr>
                <w:rFonts w:eastAsia="Times New Roman" w:cs="Times New Roman"/>
                <w:sz w:val="20"/>
                <w:szCs w:val="20"/>
              </w:rPr>
            </w:pPr>
            <w:r w:rsidRPr="00A17643">
              <w:rPr>
                <w:rFonts w:eastAsia="Times New Roman" w:cs="Times New Roman"/>
                <w:sz w:val="20"/>
                <w:szCs w:val="20"/>
              </w:rPr>
              <w:t>- Özel sektörün eğitim yatırımlarını desteklemek amacıyla yasal düzenleme yapılması ve tedbir mekanizmaları geliştirilmesi,</w:t>
            </w:r>
          </w:p>
          <w:p w:rsidR="00A17643" w:rsidRPr="00A17643" w:rsidRDefault="00A17643" w:rsidP="00BA11CF">
            <w:pPr>
              <w:spacing w:after="0" w:line="240" w:lineRule="auto"/>
              <w:jc w:val="left"/>
              <w:rPr>
                <w:rFonts w:eastAsia="Times New Roman" w:cs="Times New Roman"/>
                <w:sz w:val="20"/>
                <w:szCs w:val="20"/>
              </w:rPr>
            </w:pPr>
            <w:r w:rsidRPr="00A17643">
              <w:rPr>
                <w:rFonts w:eastAsia="Times New Roman" w:cs="Times New Roman"/>
                <w:sz w:val="20"/>
                <w:szCs w:val="20"/>
              </w:rPr>
              <w:t xml:space="preserve">- Milletlerarası özel öğretim kurumlarının ve bu kurumlara devam eden öğrencilerin Bakanlığımız MEBBİS, e-Okul, e-Özel sistemlerine </w:t>
            </w:r>
            <w:proofErr w:type="gramStart"/>
            <w:r w:rsidRPr="00A17643">
              <w:rPr>
                <w:rFonts w:eastAsia="Times New Roman" w:cs="Times New Roman"/>
                <w:sz w:val="20"/>
                <w:szCs w:val="20"/>
              </w:rPr>
              <w:t>entegre</w:t>
            </w:r>
            <w:proofErr w:type="gramEnd"/>
            <w:r w:rsidRPr="00A17643">
              <w:rPr>
                <w:rFonts w:eastAsia="Times New Roman" w:cs="Times New Roman"/>
                <w:sz w:val="20"/>
                <w:szCs w:val="20"/>
              </w:rPr>
              <w:t xml:space="preserve"> edilmesi.</w:t>
            </w:r>
          </w:p>
        </w:tc>
      </w:tr>
    </w:tbl>
    <w:p w:rsidR="00A17643" w:rsidRPr="00A17643" w:rsidRDefault="00A17643" w:rsidP="00A17643">
      <w:pPr>
        <w:rPr>
          <w:rFonts w:eastAsia="Times New Roman" w:cs="Times New Roman"/>
          <w:sz w:val="20"/>
          <w:szCs w:val="20"/>
        </w:rPr>
      </w:pPr>
      <w:r w:rsidRPr="00A17643">
        <w:rPr>
          <w:rFonts w:eastAsia="Times New Roman" w:cs="Times New Roman"/>
          <w:sz w:val="20"/>
          <w:szCs w:val="20"/>
        </w:rPr>
        <w:t xml:space="preserve"> </w:t>
      </w:r>
    </w:p>
    <w:p w:rsidR="00A17643" w:rsidRPr="00BA11CF" w:rsidRDefault="00A17643" w:rsidP="00A17643">
      <w:pPr>
        <w:rPr>
          <w:rFonts w:eastAsia="Times New Roman" w:cs="Times New Roman"/>
          <w:b/>
          <w:szCs w:val="20"/>
        </w:rPr>
      </w:pPr>
    </w:p>
    <w:p w:rsidR="00A17643" w:rsidRPr="00724CE1" w:rsidRDefault="00A17643" w:rsidP="00787F3E">
      <w:pPr>
        <w:rPr>
          <w:b/>
          <w:bCs/>
          <w:color w:val="C45911" w:themeColor="accent2" w:themeShade="BF"/>
          <w:sz w:val="28"/>
          <w:szCs w:val="24"/>
        </w:rPr>
      </w:pPr>
      <w:bookmarkStart w:id="68" w:name="_Toc532132484"/>
      <w:r w:rsidRPr="00724CE1">
        <w:rPr>
          <w:b/>
          <w:bCs/>
          <w:color w:val="C45911" w:themeColor="accent2" w:themeShade="BF"/>
          <w:sz w:val="28"/>
          <w:szCs w:val="24"/>
        </w:rPr>
        <w:t xml:space="preserve">Hedef </w:t>
      </w:r>
      <w:proofErr w:type="gramStart"/>
      <w:r w:rsidRPr="00724CE1">
        <w:rPr>
          <w:b/>
          <w:bCs/>
          <w:color w:val="C45911" w:themeColor="accent2" w:themeShade="BF"/>
          <w:sz w:val="28"/>
          <w:szCs w:val="24"/>
        </w:rPr>
        <w:t>7.2</w:t>
      </w:r>
      <w:proofErr w:type="gramEnd"/>
      <w:r w:rsidR="00787F3E" w:rsidRPr="00724CE1">
        <w:rPr>
          <w:b/>
          <w:bCs/>
          <w:color w:val="C45911" w:themeColor="accent2" w:themeShade="BF"/>
          <w:sz w:val="28"/>
          <w:szCs w:val="24"/>
        </w:rPr>
        <w:t>:</w:t>
      </w:r>
      <w:r w:rsidRPr="00724CE1">
        <w:rPr>
          <w:b/>
          <w:bCs/>
          <w:color w:val="C45911" w:themeColor="accent2" w:themeShade="BF"/>
          <w:sz w:val="28"/>
          <w:szCs w:val="24"/>
        </w:rPr>
        <w:t xml:space="preserve"> Sertifika eğitimi veren kurumların niteliğini artırmaya yönelik düzenlemeler yapılacaktır.</w:t>
      </w:r>
      <w:bookmarkEnd w:id="68"/>
      <w:r w:rsidR="00352069" w:rsidRPr="00724CE1">
        <w:rPr>
          <w:color w:val="C45911" w:themeColor="accent2" w:themeShade="BF"/>
        </w:rPr>
        <w:t xml:space="preserve"> </w:t>
      </w:r>
      <w:r w:rsidR="00057903" w:rsidRPr="00724CE1">
        <w:rPr>
          <w:b/>
          <w:bCs/>
          <w:color w:val="C45911" w:themeColor="accent2" w:themeShade="BF"/>
          <w:sz w:val="28"/>
          <w:szCs w:val="24"/>
        </w:rPr>
        <w:t>Müdürlüğümüzce düzenlemeye</w:t>
      </w:r>
      <w:r w:rsidR="00352069" w:rsidRPr="00724CE1">
        <w:rPr>
          <w:b/>
          <w:bCs/>
          <w:color w:val="C45911" w:themeColor="accent2" w:themeShade="BF"/>
          <w:sz w:val="28"/>
          <w:szCs w:val="24"/>
        </w:rPr>
        <w:t xml:space="preserve"> uygun faaliyetler yürütülecektir.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105"/>
        <w:gridCol w:w="1245"/>
        <w:gridCol w:w="5059"/>
        <w:gridCol w:w="1055"/>
        <w:gridCol w:w="1034"/>
        <w:gridCol w:w="771"/>
        <w:gridCol w:w="771"/>
        <w:gridCol w:w="774"/>
        <w:gridCol w:w="774"/>
        <w:gridCol w:w="774"/>
        <w:gridCol w:w="789"/>
        <w:gridCol w:w="789"/>
      </w:tblGrid>
      <w:tr w:rsidR="00A17643" w:rsidRPr="00A17643" w:rsidTr="00057903">
        <w:trPr>
          <w:trHeight w:val="20"/>
        </w:trPr>
        <w:tc>
          <w:tcPr>
            <w:tcW w:w="786" w:type="pct"/>
            <w:gridSpan w:val="2"/>
            <w:shd w:val="clear" w:color="auto" w:fill="00B0F0"/>
            <w:tcMar>
              <w:top w:w="28" w:type="dxa"/>
              <w:left w:w="28" w:type="dxa"/>
              <w:bottom w:w="28" w:type="dxa"/>
              <w:right w:w="28" w:type="dxa"/>
            </w:tcMar>
            <w:vAlign w:val="center"/>
          </w:tcPr>
          <w:p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t>Amaç 7</w:t>
            </w:r>
          </w:p>
        </w:tc>
        <w:tc>
          <w:tcPr>
            <w:tcW w:w="4214" w:type="pct"/>
            <w:gridSpan w:val="10"/>
            <w:shd w:val="clear" w:color="auto" w:fill="auto"/>
            <w:tcMar>
              <w:top w:w="28" w:type="dxa"/>
              <w:left w:w="28" w:type="dxa"/>
              <w:bottom w:w="28" w:type="dxa"/>
              <w:right w:w="28" w:type="dxa"/>
            </w:tcMar>
            <w:vAlign w:val="center"/>
          </w:tcPr>
          <w:p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t>Uluslararası standartlar gözetilerek tüm okullarımız için destekleyici bir özel öğretim yapısına geçilecektir.</w:t>
            </w:r>
            <w:r w:rsidR="003066AD">
              <w:t xml:space="preserve"> </w:t>
            </w:r>
            <w:r w:rsidR="003066AD" w:rsidRPr="003066AD">
              <w:rPr>
                <w:rFonts w:eastAsia="Times New Roman" w:cs="Times New Roman"/>
                <w:b/>
                <w:sz w:val="20"/>
                <w:szCs w:val="20"/>
              </w:rPr>
              <w:t>Müdürlüğümüzce uygulamaya uygun faaliyetler yürütülecektir.</w:t>
            </w:r>
          </w:p>
        </w:tc>
      </w:tr>
      <w:tr w:rsidR="00A17643" w:rsidRPr="00A17643" w:rsidTr="00057903">
        <w:trPr>
          <w:trHeight w:val="20"/>
        </w:trPr>
        <w:tc>
          <w:tcPr>
            <w:tcW w:w="786" w:type="pct"/>
            <w:gridSpan w:val="2"/>
            <w:shd w:val="clear" w:color="auto" w:fill="00B0F0"/>
            <w:tcMar>
              <w:top w:w="28" w:type="dxa"/>
              <w:left w:w="28" w:type="dxa"/>
              <w:bottom w:w="28" w:type="dxa"/>
              <w:right w:w="28" w:type="dxa"/>
            </w:tcMar>
            <w:vAlign w:val="center"/>
          </w:tcPr>
          <w:p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t xml:space="preserve">Hedef </w:t>
            </w:r>
            <w:proofErr w:type="gramStart"/>
            <w:r w:rsidRPr="00A17643">
              <w:rPr>
                <w:rFonts w:eastAsia="Times New Roman" w:cs="Times New Roman"/>
                <w:b/>
                <w:sz w:val="20"/>
                <w:szCs w:val="20"/>
              </w:rPr>
              <w:t>7.2</w:t>
            </w:r>
            <w:proofErr w:type="gramEnd"/>
          </w:p>
        </w:tc>
        <w:tc>
          <w:tcPr>
            <w:tcW w:w="4214" w:type="pct"/>
            <w:gridSpan w:val="10"/>
            <w:shd w:val="clear" w:color="auto" w:fill="auto"/>
            <w:tcMar>
              <w:top w:w="28" w:type="dxa"/>
              <w:left w:w="28" w:type="dxa"/>
              <w:bottom w:w="28" w:type="dxa"/>
              <w:right w:w="28" w:type="dxa"/>
            </w:tcMar>
            <w:vAlign w:val="center"/>
          </w:tcPr>
          <w:p w:rsidR="00A17643" w:rsidRPr="00A17643" w:rsidRDefault="00A17643" w:rsidP="003066AD">
            <w:pPr>
              <w:spacing w:after="0"/>
              <w:jc w:val="left"/>
              <w:rPr>
                <w:rFonts w:eastAsia="Times New Roman" w:cs="Times New Roman"/>
                <w:b/>
                <w:sz w:val="20"/>
                <w:szCs w:val="20"/>
              </w:rPr>
            </w:pPr>
            <w:r w:rsidRPr="00A17643">
              <w:rPr>
                <w:rFonts w:eastAsia="Times New Roman" w:cs="Times New Roman"/>
                <w:b/>
                <w:sz w:val="20"/>
                <w:szCs w:val="20"/>
              </w:rPr>
              <w:t>Sertifika eğitimi veren kurumların niteliğini artırmaya yönelik düzenlemeler yapılacaktır.</w:t>
            </w:r>
            <w:r w:rsidR="003066AD">
              <w:t xml:space="preserve"> </w:t>
            </w:r>
            <w:r w:rsidR="003066AD" w:rsidRPr="003066AD">
              <w:rPr>
                <w:rFonts w:eastAsia="Times New Roman" w:cs="Times New Roman"/>
                <w:b/>
                <w:sz w:val="20"/>
                <w:szCs w:val="20"/>
              </w:rPr>
              <w:t xml:space="preserve">Müdürlüğümüzce </w:t>
            </w:r>
            <w:r w:rsidR="003066AD">
              <w:rPr>
                <w:rFonts w:eastAsia="Times New Roman" w:cs="Times New Roman"/>
                <w:b/>
                <w:sz w:val="20"/>
                <w:szCs w:val="20"/>
              </w:rPr>
              <w:t>düzenlemelere</w:t>
            </w:r>
            <w:r w:rsidR="003066AD" w:rsidRPr="003066AD">
              <w:rPr>
                <w:rFonts w:eastAsia="Times New Roman" w:cs="Times New Roman"/>
                <w:b/>
                <w:sz w:val="20"/>
                <w:szCs w:val="20"/>
              </w:rPr>
              <w:t xml:space="preserve"> uygun faaliyetler yürütülecektir.</w:t>
            </w:r>
          </w:p>
        </w:tc>
      </w:tr>
      <w:tr w:rsidR="00A17643" w:rsidRPr="00A17643" w:rsidTr="00057903">
        <w:trPr>
          <w:trHeight w:val="20"/>
        </w:trPr>
        <w:tc>
          <w:tcPr>
            <w:tcW w:w="2480" w:type="pct"/>
            <w:gridSpan w:val="3"/>
            <w:shd w:val="clear" w:color="auto" w:fill="00B0F0"/>
            <w:tcMar>
              <w:top w:w="28" w:type="dxa"/>
              <w:left w:w="28" w:type="dxa"/>
              <w:bottom w:w="28" w:type="dxa"/>
              <w:right w:w="28" w:type="dxa"/>
            </w:tcMar>
            <w:vAlign w:val="center"/>
          </w:tcPr>
          <w:p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t>Performans Göstergeleri</w:t>
            </w:r>
          </w:p>
        </w:tc>
        <w:tc>
          <w:tcPr>
            <w:tcW w:w="353" w:type="pct"/>
            <w:shd w:val="clear" w:color="auto" w:fill="00B0F0"/>
            <w:tcMar>
              <w:top w:w="28" w:type="dxa"/>
              <w:left w:w="28" w:type="dxa"/>
              <w:bottom w:w="28" w:type="dxa"/>
              <w:right w:w="28" w:type="dxa"/>
            </w:tcMar>
            <w:vAlign w:val="center"/>
          </w:tcPr>
          <w:p w:rsidR="00A17643" w:rsidRPr="00A17643" w:rsidRDefault="00A17643" w:rsidP="00BA11CF">
            <w:pPr>
              <w:spacing w:after="0"/>
              <w:jc w:val="center"/>
              <w:rPr>
                <w:rFonts w:eastAsia="Times New Roman" w:cs="Times New Roman"/>
                <w:b/>
                <w:sz w:val="20"/>
                <w:szCs w:val="20"/>
              </w:rPr>
            </w:pPr>
            <w:r w:rsidRPr="00A17643">
              <w:rPr>
                <w:rFonts w:eastAsia="Times New Roman" w:cs="Times New Roman"/>
                <w:b/>
                <w:sz w:val="20"/>
                <w:szCs w:val="20"/>
              </w:rPr>
              <w:t>Hedefe Etkisi (%)</w:t>
            </w:r>
          </w:p>
        </w:tc>
        <w:tc>
          <w:tcPr>
            <w:tcW w:w="346" w:type="pct"/>
            <w:shd w:val="clear" w:color="auto" w:fill="00B0F0"/>
            <w:tcMar>
              <w:top w:w="28" w:type="dxa"/>
              <w:left w:w="28" w:type="dxa"/>
              <w:bottom w:w="28" w:type="dxa"/>
              <w:right w:w="28" w:type="dxa"/>
            </w:tcMar>
            <w:vAlign w:val="center"/>
          </w:tcPr>
          <w:p w:rsidR="00A17643" w:rsidRPr="00A17643" w:rsidRDefault="00A17643" w:rsidP="00BA11CF">
            <w:pPr>
              <w:spacing w:after="0"/>
              <w:jc w:val="center"/>
              <w:rPr>
                <w:rFonts w:eastAsia="Times New Roman" w:cs="Times New Roman"/>
                <w:b/>
                <w:sz w:val="20"/>
                <w:szCs w:val="20"/>
              </w:rPr>
            </w:pPr>
            <w:r w:rsidRPr="00A17643">
              <w:rPr>
                <w:rFonts w:eastAsia="Times New Roman" w:cs="Times New Roman"/>
                <w:b/>
                <w:sz w:val="20"/>
                <w:szCs w:val="20"/>
              </w:rPr>
              <w:t>Başlangıç Değeri</w:t>
            </w:r>
          </w:p>
        </w:tc>
        <w:tc>
          <w:tcPr>
            <w:tcW w:w="258" w:type="pct"/>
            <w:shd w:val="clear" w:color="auto" w:fill="00B0F0"/>
            <w:tcMar>
              <w:top w:w="28" w:type="dxa"/>
              <w:left w:w="28" w:type="dxa"/>
              <w:bottom w:w="28" w:type="dxa"/>
              <w:right w:w="28" w:type="dxa"/>
            </w:tcMar>
            <w:vAlign w:val="center"/>
          </w:tcPr>
          <w:p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2019</w:t>
            </w:r>
          </w:p>
        </w:tc>
        <w:tc>
          <w:tcPr>
            <w:tcW w:w="258" w:type="pct"/>
            <w:shd w:val="clear" w:color="auto" w:fill="00B0F0"/>
            <w:tcMar>
              <w:top w:w="28" w:type="dxa"/>
              <w:left w:w="28" w:type="dxa"/>
              <w:bottom w:w="28" w:type="dxa"/>
              <w:right w:w="28" w:type="dxa"/>
            </w:tcMar>
            <w:vAlign w:val="center"/>
          </w:tcPr>
          <w:p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2020</w:t>
            </w:r>
          </w:p>
        </w:tc>
        <w:tc>
          <w:tcPr>
            <w:tcW w:w="259" w:type="pct"/>
            <w:shd w:val="clear" w:color="auto" w:fill="00B0F0"/>
            <w:tcMar>
              <w:top w:w="28" w:type="dxa"/>
              <w:left w:w="28" w:type="dxa"/>
              <w:bottom w:w="28" w:type="dxa"/>
              <w:right w:w="28" w:type="dxa"/>
            </w:tcMar>
            <w:vAlign w:val="center"/>
          </w:tcPr>
          <w:p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2021</w:t>
            </w:r>
          </w:p>
        </w:tc>
        <w:tc>
          <w:tcPr>
            <w:tcW w:w="259" w:type="pct"/>
            <w:shd w:val="clear" w:color="auto" w:fill="00B0F0"/>
            <w:tcMar>
              <w:top w:w="28" w:type="dxa"/>
              <w:left w:w="28" w:type="dxa"/>
              <w:bottom w:w="28" w:type="dxa"/>
              <w:right w:w="28" w:type="dxa"/>
            </w:tcMar>
            <w:vAlign w:val="center"/>
          </w:tcPr>
          <w:p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2022</w:t>
            </w:r>
          </w:p>
        </w:tc>
        <w:tc>
          <w:tcPr>
            <w:tcW w:w="259" w:type="pct"/>
            <w:shd w:val="clear" w:color="auto" w:fill="00B0F0"/>
            <w:tcMar>
              <w:top w:w="28" w:type="dxa"/>
              <w:left w:w="28" w:type="dxa"/>
              <w:bottom w:w="28" w:type="dxa"/>
              <w:right w:w="28" w:type="dxa"/>
            </w:tcMar>
            <w:vAlign w:val="center"/>
          </w:tcPr>
          <w:p w:rsidR="00A17643" w:rsidRPr="00A17643" w:rsidRDefault="00A17643" w:rsidP="00BA11CF">
            <w:pPr>
              <w:spacing w:after="0" w:line="240" w:lineRule="auto"/>
              <w:jc w:val="center"/>
              <w:rPr>
                <w:rFonts w:eastAsia="Times New Roman" w:cs="Times New Roman"/>
                <w:b/>
                <w:sz w:val="20"/>
                <w:szCs w:val="20"/>
              </w:rPr>
            </w:pPr>
            <w:r w:rsidRPr="00A17643">
              <w:rPr>
                <w:rFonts w:eastAsia="Times New Roman" w:cs="Times New Roman"/>
                <w:b/>
                <w:sz w:val="20"/>
                <w:szCs w:val="20"/>
              </w:rPr>
              <w:t>2023</w:t>
            </w:r>
          </w:p>
        </w:tc>
        <w:tc>
          <w:tcPr>
            <w:tcW w:w="264" w:type="pct"/>
            <w:shd w:val="clear" w:color="auto" w:fill="00B0F0"/>
            <w:tcMar>
              <w:top w:w="28" w:type="dxa"/>
              <w:left w:w="28" w:type="dxa"/>
              <w:bottom w:w="28" w:type="dxa"/>
              <w:right w:w="28" w:type="dxa"/>
            </w:tcMar>
            <w:vAlign w:val="center"/>
          </w:tcPr>
          <w:p w:rsidR="00A17643" w:rsidRPr="00A17643" w:rsidRDefault="00A17643" w:rsidP="00BA11CF">
            <w:pPr>
              <w:spacing w:after="0"/>
              <w:jc w:val="center"/>
              <w:rPr>
                <w:rFonts w:eastAsia="Times New Roman" w:cs="Times New Roman"/>
                <w:b/>
                <w:sz w:val="20"/>
                <w:szCs w:val="20"/>
              </w:rPr>
            </w:pPr>
            <w:r w:rsidRPr="00A17643">
              <w:rPr>
                <w:rFonts w:eastAsia="Times New Roman" w:cs="Times New Roman"/>
                <w:b/>
                <w:sz w:val="20"/>
                <w:szCs w:val="20"/>
              </w:rPr>
              <w:t>İzleme Sıklığı</w:t>
            </w:r>
          </w:p>
        </w:tc>
        <w:tc>
          <w:tcPr>
            <w:tcW w:w="264" w:type="pct"/>
            <w:shd w:val="clear" w:color="auto" w:fill="00B0F0"/>
            <w:tcMar>
              <w:top w:w="28" w:type="dxa"/>
              <w:left w:w="28" w:type="dxa"/>
              <w:bottom w:w="28" w:type="dxa"/>
              <w:right w:w="28" w:type="dxa"/>
            </w:tcMar>
            <w:vAlign w:val="center"/>
          </w:tcPr>
          <w:p w:rsidR="00A17643" w:rsidRPr="00A17643" w:rsidRDefault="00A17643" w:rsidP="00BA11CF">
            <w:pPr>
              <w:spacing w:after="0"/>
              <w:jc w:val="center"/>
              <w:rPr>
                <w:rFonts w:eastAsia="Times New Roman" w:cs="Times New Roman"/>
                <w:b/>
                <w:sz w:val="20"/>
                <w:szCs w:val="20"/>
              </w:rPr>
            </w:pPr>
            <w:r w:rsidRPr="00A17643">
              <w:rPr>
                <w:rFonts w:eastAsia="Times New Roman" w:cs="Times New Roman"/>
                <w:b/>
                <w:sz w:val="20"/>
                <w:szCs w:val="20"/>
              </w:rPr>
              <w:t>Rapor Sıklığı</w:t>
            </w:r>
          </w:p>
        </w:tc>
      </w:tr>
      <w:tr w:rsidR="00A17643" w:rsidRPr="00A17643" w:rsidTr="00057903">
        <w:trPr>
          <w:trHeight w:val="20"/>
        </w:trPr>
        <w:tc>
          <w:tcPr>
            <w:tcW w:w="2480" w:type="pct"/>
            <w:gridSpan w:val="3"/>
            <w:shd w:val="clear" w:color="auto" w:fill="00B0F0"/>
            <w:tcMar>
              <w:top w:w="28" w:type="dxa"/>
              <w:left w:w="28" w:type="dxa"/>
              <w:bottom w:w="28" w:type="dxa"/>
              <w:right w:w="28" w:type="dxa"/>
            </w:tcMar>
            <w:vAlign w:val="center"/>
          </w:tcPr>
          <w:p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t xml:space="preserve">PG 7.2.1. Uzaktan eğitim veren özel öğretim kurumlarından sertifika alan kişi </w:t>
            </w:r>
            <w:r w:rsidRPr="00A17643">
              <w:rPr>
                <w:rFonts w:eastAsia="Times New Roman" w:cs="Times New Roman"/>
                <w:b/>
                <w:sz w:val="20"/>
                <w:szCs w:val="20"/>
              </w:rPr>
              <w:lastRenderedPageBreak/>
              <w:t>sayısı</w:t>
            </w:r>
          </w:p>
        </w:tc>
        <w:tc>
          <w:tcPr>
            <w:tcW w:w="353" w:type="pct"/>
            <w:shd w:val="clear" w:color="auto" w:fill="auto"/>
            <w:tcMar>
              <w:top w:w="28" w:type="dxa"/>
              <w:left w:w="28" w:type="dxa"/>
              <w:bottom w:w="28" w:type="dxa"/>
              <w:right w:w="28" w:type="dxa"/>
            </w:tcMar>
            <w:vAlign w:val="center"/>
          </w:tcPr>
          <w:p w:rsidR="00A17643" w:rsidRPr="00A17643" w:rsidRDefault="00057903" w:rsidP="00BA11CF">
            <w:pPr>
              <w:spacing w:after="0"/>
              <w:jc w:val="center"/>
              <w:rPr>
                <w:rFonts w:eastAsia="Times New Roman" w:cs="Times New Roman"/>
                <w:sz w:val="20"/>
                <w:szCs w:val="20"/>
              </w:rPr>
            </w:pPr>
            <w:r>
              <w:rPr>
                <w:rFonts w:eastAsia="Times New Roman" w:cs="Times New Roman"/>
                <w:sz w:val="20"/>
                <w:szCs w:val="20"/>
              </w:rPr>
              <w:lastRenderedPageBreak/>
              <w:t>100</w:t>
            </w:r>
          </w:p>
        </w:tc>
        <w:tc>
          <w:tcPr>
            <w:tcW w:w="346" w:type="pct"/>
            <w:shd w:val="clear" w:color="auto" w:fill="auto"/>
            <w:tcMar>
              <w:top w:w="28" w:type="dxa"/>
              <w:left w:w="28" w:type="dxa"/>
              <w:bottom w:w="28" w:type="dxa"/>
              <w:right w:w="28" w:type="dxa"/>
            </w:tcMar>
            <w:vAlign w:val="center"/>
          </w:tcPr>
          <w:p w:rsidR="00A17643" w:rsidRPr="00A17643" w:rsidRDefault="00F97569" w:rsidP="00BA11CF">
            <w:pPr>
              <w:spacing w:after="0"/>
              <w:jc w:val="center"/>
              <w:rPr>
                <w:rFonts w:eastAsia="Times New Roman" w:cs="Times New Roman"/>
                <w:sz w:val="20"/>
                <w:szCs w:val="20"/>
              </w:rPr>
            </w:pPr>
            <w:r>
              <w:rPr>
                <w:rFonts w:eastAsia="Times New Roman" w:cs="Times New Roman"/>
                <w:sz w:val="20"/>
                <w:szCs w:val="20"/>
              </w:rPr>
              <w:t>0</w:t>
            </w:r>
          </w:p>
        </w:tc>
        <w:tc>
          <w:tcPr>
            <w:tcW w:w="258" w:type="pct"/>
            <w:shd w:val="clear" w:color="auto" w:fill="auto"/>
            <w:tcMar>
              <w:top w:w="28" w:type="dxa"/>
              <w:left w:w="28" w:type="dxa"/>
              <w:bottom w:w="28" w:type="dxa"/>
              <w:right w:w="28" w:type="dxa"/>
            </w:tcMar>
            <w:vAlign w:val="center"/>
          </w:tcPr>
          <w:p w:rsidR="00A17643" w:rsidRPr="00A17643" w:rsidRDefault="00F97569" w:rsidP="00BA11CF">
            <w:pPr>
              <w:spacing w:after="0"/>
              <w:jc w:val="center"/>
              <w:rPr>
                <w:rFonts w:eastAsia="Times New Roman" w:cs="Times New Roman"/>
                <w:sz w:val="20"/>
                <w:szCs w:val="20"/>
              </w:rPr>
            </w:pPr>
            <w:r>
              <w:rPr>
                <w:rFonts w:eastAsia="Times New Roman" w:cs="Times New Roman"/>
                <w:sz w:val="20"/>
                <w:szCs w:val="20"/>
              </w:rPr>
              <w:t>0</w:t>
            </w:r>
          </w:p>
        </w:tc>
        <w:tc>
          <w:tcPr>
            <w:tcW w:w="258" w:type="pct"/>
            <w:shd w:val="clear" w:color="auto" w:fill="auto"/>
            <w:tcMar>
              <w:top w:w="28" w:type="dxa"/>
              <w:left w:w="28" w:type="dxa"/>
              <w:bottom w:w="28" w:type="dxa"/>
              <w:right w:w="28" w:type="dxa"/>
            </w:tcMar>
            <w:vAlign w:val="center"/>
          </w:tcPr>
          <w:p w:rsidR="00A17643" w:rsidRPr="00A17643" w:rsidRDefault="00057903" w:rsidP="00BA11CF">
            <w:pPr>
              <w:spacing w:after="0"/>
              <w:jc w:val="center"/>
              <w:rPr>
                <w:rFonts w:eastAsia="Times New Roman" w:cs="Times New Roman"/>
                <w:sz w:val="20"/>
                <w:szCs w:val="20"/>
              </w:rPr>
            </w:pPr>
            <w:r>
              <w:rPr>
                <w:rFonts w:eastAsia="Times New Roman" w:cs="Times New Roman"/>
                <w:sz w:val="20"/>
                <w:szCs w:val="20"/>
              </w:rPr>
              <w:t>10</w:t>
            </w:r>
          </w:p>
        </w:tc>
        <w:tc>
          <w:tcPr>
            <w:tcW w:w="259" w:type="pct"/>
            <w:shd w:val="clear" w:color="auto" w:fill="auto"/>
            <w:tcMar>
              <w:top w:w="28" w:type="dxa"/>
              <w:left w:w="28" w:type="dxa"/>
              <w:bottom w:w="28" w:type="dxa"/>
              <w:right w:w="28" w:type="dxa"/>
            </w:tcMar>
            <w:vAlign w:val="center"/>
          </w:tcPr>
          <w:p w:rsidR="00A17643" w:rsidRPr="00A17643" w:rsidRDefault="00057903" w:rsidP="00BA11CF">
            <w:pPr>
              <w:spacing w:after="0"/>
              <w:jc w:val="center"/>
              <w:rPr>
                <w:rFonts w:eastAsia="Times New Roman" w:cs="Times New Roman"/>
                <w:sz w:val="20"/>
                <w:szCs w:val="20"/>
              </w:rPr>
            </w:pPr>
            <w:r>
              <w:rPr>
                <w:rFonts w:eastAsia="Times New Roman" w:cs="Times New Roman"/>
                <w:sz w:val="20"/>
                <w:szCs w:val="20"/>
              </w:rPr>
              <w:t>20</w:t>
            </w:r>
          </w:p>
        </w:tc>
        <w:tc>
          <w:tcPr>
            <w:tcW w:w="259" w:type="pct"/>
            <w:shd w:val="clear" w:color="auto" w:fill="auto"/>
            <w:tcMar>
              <w:top w:w="28" w:type="dxa"/>
              <w:left w:w="28" w:type="dxa"/>
              <w:bottom w:w="28" w:type="dxa"/>
              <w:right w:w="28" w:type="dxa"/>
            </w:tcMar>
            <w:vAlign w:val="center"/>
          </w:tcPr>
          <w:p w:rsidR="00A17643" w:rsidRPr="00A17643" w:rsidRDefault="00057903" w:rsidP="00BA11CF">
            <w:pPr>
              <w:spacing w:after="0"/>
              <w:jc w:val="center"/>
              <w:rPr>
                <w:rFonts w:eastAsia="Times New Roman" w:cs="Times New Roman"/>
                <w:sz w:val="20"/>
                <w:szCs w:val="20"/>
              </w:rPr>
            </w:pPr>
            <w:r>
              <w:rPr>
                <w:rFonts w:eastAsia="Times New Roman" w:cs="Times New Roman"/>
                <w:sz w:val="20"/>
                <w:szCs w:val="20"/>
              </w:rPr>
              <w:t>3</w:t>
            </w:r>
            <w:r w:rsidR="00F97569">
              <w:rPr>
                <w:rFonts w:eastAsia="Times New Roman" w:cs="Times New Roman"/>
                <w:sz w:val="20"/>
                <w:szCs w:val="20"/>
              </w:rPr>
              <w:t>0</w:t>
            </w:r>
          </w:p>
        </w:tc>
        <w:tc>
          <w:tcPr>
            <w:tcW w:w="259" w:type="pct"/>
            <w:shd w:val="clear" w:color="auto" w:fill="auto"/>
            <w:tcMar>
              <w:top w:w="28" w:type="dxa"/>
              <w:left w:w="28" w:type="dxa"/>
              <w:bottom w:w="28" w:type="dxa"/>
              <w:right w:w="28" w:type="dxa"/>
            </w:tcMar>
            <w:vAlign w:val="center"/>
          </w:tcPr>
          <w:p w:rsidR="00A17643" w:rsidRPr="00A17643" w:rsidRDefault="00057903" w:rsidP="00BA11CF">
            <w:pPr>
              <w:spacing w:after="0"/>
              <w:jc w:val="center"/>
              <w:rPr>
                <w:rFonts w:eastAsia="Times New Roman" w:cs="Times New Roman"/>
                <w:sz w:val="20"/>
                <w:szCs w:val="20"/>
              </w:rPr>
            </w:pPr>
            <w:r>
              <w:rPr>
                <w:rFonts w:eastAsia="Times New Roman" w:cs="Times New Roman"/>
                <w:sz w:val="20"/>
                <w:szCs w:val="20"/>
              </w:rPr>
              <w:t>4</w:t>
            </w:r>
            <w:r w:rsidR="00F97569">
              <w:rPr>
                <w:rFonts w:eastAsia="Times New Roman" w:cs="Times New Roman"/>
                <w:sz w:val="20"/>
                <w:szCs w:val="20"/>
              </w:rPr>
              <w:t>0</w:t>
            </w:r>
          </w:p>
        </w:tc>
        <w:tc>
          <w:tcPr>
            <w:tcW w:w="264" w:type="pct"/>
            <w:shd w:val="clear" w:color="auto" w:fill="auto"/>
            <w:tcMar>
              <w:top w:w="28" w:type="dxa"/>
              <w:left w:w="28" w:type="dxa"/>
              <w:bottom w:w="28" w:type="dxa"/>
              <w:right w:w="28" w:type="dxa"/>
            </w:tcMar>
            <w:vAlign w:val="center"/>
          </w:tcPr>
          <w:p w:rsidR="00A17643" w:rsidRPr="00A17643" w:rsidRDefault="00A17643" w:rsidP="00BA11CF">
            <w:pPr>
              <w:spacing w:after="0"/>
              <w:jc w:val="center"/>
              <w:rPr>
                <w:rFonts w:eastAsia="Times New Roman" w:cs="Times New Roman"/>
                <w:sz w:val="20"/>
                <w:szCs w:val="20"/>
              </w:rPr>
            </w:pPr>
            <w:r w:rsidRPr="00A17643">
              <w:rPr>
                <w:rFonts w:eastAsia="Times New Roman" w:cs="Times New Roman"/>
                <w:sz w:val="20"/>
                <w:szCs w:val="20"/>
              </w:rPr>
              <w:t>6 Ay</w:t>
            </w:r>
          </w:p>
        </w:tc>
        <w:tc>
          <w:tcPr>
            <w:tcW w:w="264" w:type="pct"/>
            <w:shd w:val="clear" w:color="auto" w:fill="auto"/>
            <w:tcMar>
              <w:top w:w="28" w:type="dxa"/>
              <w:left w:w="28" w:type="dxa"/>
              <w:bottom w:w="28" w:type="dxa"/>
              <w:right w:w="28" w:type="dxa"/>
            </w:tcMar>
            <w:vAlign w:val="center"/>
          </w:tcPr>
          <w:p w:rsidR="00A17643" w:rsidRPr="00A17643" w:rsidRDefault="00A17643" w:rsidP="00BA11CF">
            <w:pPr>
              <w:spacing w:after="0"/>
              <w:jc w:val="center"/>
              <w:rPr>
                <w:rFonts w:eastAsia="Times New Roman" w:cs="Times New Roman"/>
                <w:sz w:val="20"/>
                <w:szCs w:val="20"/>
              </w:rPr>
            </w:pPr>
            <w:r w:rsidRPr="00A17643">
              <w:rPr>
                <w:rFonts w:eastAsia="Times New Roman" w:cs="Times New Roman"/>
                <w:sz w:val="20"/>
                <w:szCs w:val="20"/>
              </w:rPr>
              <w:t>6 Ay</w:t>
            </w:r>
          </w:p>
        </w:tc>
      </w:tr>
      <w:tr w:rsidR="00A17643" w:rsidRPr="00A17643" w:rsidTr="00057903">
        <w:trPr>
          <w:trHeight w:val="20"/>
        </w:trPr>
        <w:tc>
          <w:tcPr>
            <w:tcW w:w="786" w:type="pct"/>
            <w:gridSpan w:val="2"/>
            <w:shd w:val="clear" w:color="auto" w:fill="00B0F0"/>
            <w:tcMar>
              <w:top w:w="28" w:type="dxa"/>
              <w:left w:w="28" w:type="dxa"/>
              <w:bottom w:w="28" w:type="dxa"/>
              <w:right w:w="28" w:type="dxa"/>
            </w:tcMar>
            <w:vAlign w:val="center"/>
          </w:tcPr>
          <w:p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lastRenderedPageBreak/>
              <w:t>Koordinatör Birim</w:t>
            </w:r>
          </w:p>
        </w:tc>
        <w:tc>
          <w:tcPr>
            <w:tcW w:w="4214" w:type="pct"/>
            <w:gridSpan w:val="10"/>
            <w:shd w:val="clear" w:color="auto" w:fill="auto"/>
            <w:tcMar>
              <w:top w:w="28" w:type="dxa"/>
              <w:left w:w="28" w:type="dxa"/>
              <w:bottom w:w="28" w:type="dxa"/>
              <w:right w:w="28" w:type="dxa"/>
            </w:tcMar>
            <w:vAlign w:val="center"/>
          </w:tcPr>
          <w:p w:rsidR="00A17643" w:rsidRPr="00A17643" w:rsidRDefault="00A17643" w:rsidP="00352069">
            <w:pPr>
              <w:spacing w:after="0"/>
              <w:jc w:val="left"/>
              <w:rPr>
                <w:rFonts w:eastAsia="Times New Roman" w:cs="Times New Roman"/>
                <w:sz w:val="20"/>
                <w:szCs w:val="20"/>
              </w:rPr>
            </w:pPr>
            <w:r w:rsidRPr="00A17643">
              <w:rPr>
                <w:rFonts w:eastAsia="Times New Roman" w:cs="Times New Roman"/>
                <w:sz w:val="20"/>
                <w:szCs w:val="20"/>
              </w:rPr>
              <w:t xml:space="preserve">Özel Öğretim Kurumları </w:t>
            </w:r>
            <w:r w:rsidR="00352069">
              <w:rPr>
                <w:rFonts w:eastAsia="Times New Roman" w:cs="Times New Roman"/>
                <w:sz w:val="20"/>
                <w:szCs w:val="20"/>
              </w:rPr>
              <w:t>Şube</w:t>
            </w:r>
            <w:r w:rsidRPr="00A17643">
              <w:rPr>
                <w:rFonts w:eastAsia="Times New Roman" w:cs="Times New Roman"/>
                <w:sz w:val="20"/>
                <w:szCs w:val="20"/>
              </w:rPr>
              <w:t xml:space="preserve"> Müdürlüğü</w:t>
            </w:r>
          </w:p>
        </w:tc>
      </w:tr>
      <w:tr w:rsidR="00A17643" w:rsidRPr="00A17643" w:rsidTr="00057903">
        <w:trPr>
          <w:trHeight w:val="20"/>
        </w:trPr>
        <w:tc>
          <w:tcPr>
            <w:tcW w:w="786" w:type="pct"/>
            <w:gridSpan w:val="2"/>
            <w:shd w:val="clear" w:color="auto" w:fill="00B0F0"/>
            <w:tcMar>
              <w:top w:w="28" w:type="dxa"/>
              <w:left w:w="28" w:type="dxa"/>
              <w:bottom w:w="28" w:type="dxa"/>
              <w:right w:w="28" w:type="dxa"/>
            </w:tcMar>
            <w:vAlign w:val="center"/>
          </w:tcPr>
          <w:p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t>İş Birliği Yapılacak Birimler</w:t>
            </w:r>
          </w:p>
        </w:tc>
        <w:tc>
          <w:tcPr>
            <w:tcW w:w="4214" w:type="pct"/>
            <w:gridSpan w:val="10"/>
            <w:shd w:val="clear" w:color="auto" w:fill="auto"/>
            <w:tcMar>
              <w:top w:w="28" w:type="dxa"/>
              <w:left w:w="28" w:type="dxa"/>
              <w:bottom w:w="28" w:type="dxa"/>
              <w:right w:w="28" w:type="dxa"/>
            </w:tcMar>
            <w:vAlign w:val="center"/>
          </w:tcPr>
          <w:p w:rsidR="00A17643" w:rsidRPr="00A17643" w:rsidRDefault="00A17643" w:rsidP="00352069">
            <w:pPr>
              <w:spacing w:after="0"/>
              <w:jc w:val="left"/>
              <w:rPr>
                <w:rFonts w:eastAsia="Times New Roman" w:cs="Times New Roman"/>
                <w:sz w:val="20"/>
                <w:szCs w:val="20"/>
              </w:rPr>
            </w:pPr>
            <w:r w:rsidRPr="00A17643">
              <w:rPr>
                <w:rFonts w:eastAsia="Times New Roman" w:cs="Times New Roman"/>
                <w:sz w:val="20"/>
                <w:szCs w:val="20"/>
              </w:rPr>
              <w:t>MTE</w:t>
            </w:r>
            <w:r w:rsidR="00352069">
              <w:rPr>
                <w:rFonts w:eastAsia="Times New Roman" w:cs="Times New Roman"/>
                <w:sz w:val="20"/>
                <w:szCs w:val="20"/>
              </w:rPr>
              <w:t>Ş</w:t>
            </w:r>
            <w:r w:rsidRPr="00A17643">
              <w:rPr>
                <w:rFonts w:eastAsia="Times New Roman" w:cs="Times New Roman"/>
                <w:sz w:val="20"/>
                <w:szCs w:val="20"/>
              </w:rPr>
              <w:t>M, HBÖ</w:t>
            </w:r>
            <w:r w:rsidR="00352069">
              <w:rPr>
                <w:rFonts w:eastAsia="Times New Roman" w:cs="Times New Roman"/>
                <w:sz w:val="20"/>
                <w:szCs w:val="20"/>
              </w:rPr>
              <w:t>Ş</w:t>
            </w:r>
            <w:r w:rsidRPr="00A17643">
              <w:rPr>
                <w:rFonts w:eastAsia="Times New Roman" w:cs="Times New Roman"/>
                <w:sz w:val="20"/>
                <w:szCs w:val="20"/>
              </w:rPr>
              <w:t>M</w:t>
            </w:r>
            <w:r w:rsidR="008465BD">
              <w:rPr>
                <w:rFonts w:eastAsia="Times New Roman" w:cs="Times New Roman"/>
                <w:sz w:val="20"/>
                <w:szCs w:val="20"/>
              </w:rPr>
              <w:t xml:space="preserve">, </w:t>
            </w:r>
            <w:r w:rsidR="008465BD" w:rsidRPr="008465BD">
              <w:rPr>
                <w:rFonts w:eastAsia="Times New Roman" w:cs="Times New Roman"/>
                <w:sz w:val="20"/>
                <w:szCs w:val="20"/>
              </w:rPr>
              <w:t>ÖERH</w:t>
            </w:r>
            <w:r w:rsidR="00352069">
              <w:rPr>
                <w:rFonts w:eastAsia="Times New Roman" w:cs="Times New Roman"/>
                <w:sz w:val="20"/>
                <w:szCs w:val="20"/>
              </w:rPr>
              <w:t>Ş</w:t>
            </w:r>
            <w:r w:rsidR="008465BD" w:rsidRPr="008465BD">
              <w:rPr>
                <w:rFonts w:eastAsia="Times New Roman" w:cs="Times New Roman"/>
                <w:sz w:val="20"/>
                <w:szCs w:val="20"/>
              </w:rPr>
              <w:t>M</w:t>
            </w:r>
            <w:r w:rsidRPr="00A17643">
              <w:rPr>
                <w:rFonts w:eastAsia="Times New Roman" w:cs="Times New Roman"/>
                <w:sz w:val="20"/>
                <w:szCs w:val="20"/>
              </w:rPr>
              <w:t>.</w:t>
            </w:r>
          </w:p>
        </w:tc>
      </w:tr>
      <w:tr w:rsidR="00A17643" w:rsidRPr="00A17643" w:rsidTr="00057903">
        <w:trPr>
          <w:trHeight w:val="20"/>
        </w:trPr>
        <w:tc>
          <w:tcPr>
            <w:tcW w:w="786" w:type="pct"/>
            <w:gridSpan w:val="2"/>
            <w:shd w:val="clear" w:color="auto" w:fill="00B0F0"/>
            <w:tcMar>
              <w:top w:w="28" w:type="dxa"/>
              <w:left w:w="28" w:type="dxa"/>
              <w:bottom w:w="28" w:type="dxa"/>
              <w:right w:w="28" w:type="dxa"/>
            </w:tcMar>
            <w:vAlign w:val="center"/>
          </w:tcPr>
          <w:p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t>Riskler</w:t>
            </w:r>
          </w:p>
        </w:tc>
        <w:tc>
          <w:tcPr>
            <w:tcW w:w="4214" w:type="pct"/>
            <w:gridSpan w:val="10"/>
            <w:shd w:val="clear" w:color="auto" w:fill="auto"/>
            <w:tcMar>
              <w:top w:w="28" w:type="dxa"/>
              <w:left w:w="28" w:type="dxa"/>
              <w:bottom w:w="28" w:type="dxa"/>
              <w:right w:w="28" w:type="dxa"/>
            </w:tcMar>
            <w:vAlign w:val="center"/>
          </w:tcPr>
          <w:p w:rsidR="00A17643" w:rsidRPr="00A17643" w:rsidRDefault="00A17643" w:rsidP="00BA11CF">
            <w:pPr>
              <w:spacing w:after="0"/>
              <w:jc w:val="left"/>
              <w:rPr>
                <w:rFonts w:eastAsia="Times New Roman" w:cs="Times New Roman"/>
                <w:sz w:val="20"/>
                <w:szCs w:val="20"/>
              </w:rPr>
            </w:pPr>
            <w:r w:rsidRPr="00A17643">
              <w:rPr>
                <w:rFonts w:eastAsia="Times New Roman" w:cs="Times New Roman"/>
                <w:sz w:val="20"/>
                <w:szCs w:val="20"/>
              </w:rPr>
              <w:t>- Uzaktan eğitim veya yüz yüze eğitim ile verilecek eğitim alanlarına ilişkin meslek standartlarının belirlenmemiş olması,</w:t>
            </w:r>
          </w:p>
          <w:p w:rsidR="00A17643" w:rsidRPr="00A17643" w:rsidRDefault="00A17643" w:rsidP="00BA11CF">
            <w:pPr>
              <w:spacing w:after="0"/>
              <w:jc w:val="left"/>
              <w:rPr>
                <w:rFonts w:eastAsia="Times New Roman" w:cs="Times New Roman"/>
                <w:sz w:val="20"/>
                <w:szCs w:val="20"/>
              </w:rPr>
            </w:pPr>
            <w:r w:rsidRPr="00A17643">
              <w:rPr>
                <w:rFonts w:eastAsia="Times New Roman" w:cs="Times New Roman"/>
                <w:sz w:val="20"/>
                <w:szCs w:val="20"/>
              </w:rPr>
              <w:t>- Uzaktan eğitim yöntemine ilişkin öğretmen ve kursiyerlerde yeterli farkındalık olmaması,</w:t>
            </w:r>
          </w:p>
          <w:p w:rsidR="00A17643" w:rsidRPr="00A17643" w:rsidRDefault="00A17643" w:rsidP="00BA11CF">
            <w:pPr>
              <w:spacing w:after="0"/>
              <w:jc w:val="left"/>
              <w:rPr>
                <w:rFonts w:eastAsia="Times New Roman" w:cs="Times New Roman"/>
                <w:sz w:val="20"/>
                <w:szCs w:val="20"/>
              </w:rPr>
            </w:pPr>
            <w:r w:rsidRPr="00A17643">
              <w:rPr>
                <w:rFonts w:eastAsia="Times New Roman" w:cs="Times New Roman"/>
                <w:sz w:val="20"/>
                <w:szCs w:val="20"/>
              </w:rPr>
              <w:t>- Uzaktan eğitim yöntemine kursiyerlerden yeterli talep olmaması.</w:t>
            </w:r>
          </w:p>
        </w:tc>
      </w:tr>
      <w:tr w:rsidR="00A17643" w:rsidRPr="00A17643" w:rsidTr="00057903">
        <w:trPr>
          <w:trHeight w:val="20"/>
        </w:trPr>
        <w:tc>
          <w:tcPr>
            <w:tcW w:w="370" w:type="pct"/>
            <w:shd w:val="clear" w:color="auto" w:fill="00B0F0"/>
            <w:tcMar>
              <w:top w:w="28" w:type="dxa"/>
              <w:left w:w="28" w:type="dxa"/>
              <w:bottom w:w="28" w:type="dxa"/>
              <w:right w:w="28" w:type="dxa"/>
            </w:tcMar>
            <w:vAlign w:val="center"/>
          </w:tcPr>
          <w:p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t>Stratejiler</w:t>
            </w:r>
          </w:p>
        </w:tc>
        <w:tc>
          <w:tcPr>
            <w:tcW w:w="417" w:type="pct"/>
            <w:shd w:val="clear" w:color="auto" w:fill="00B0F0"/>
            <w:tcMar>
              <w:top w:w="28" w:type="dxa"/>
              <w:left w:w="28" w:type="dxa"/>
              <w:bottom w:w="28" w:type="dxa"/>
              <w:right w:w="28" w:type="dxa"/>
            </w:tcMar>
            <w:vAlign w:val="center"/>
          </w:tcPr>
          <w:p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t>S 7.2.1</w:t>
            </w:r>
          </w:p>
        </w:tc>
        <w:tc>
          <w:tcPr>
            <w:tcW w:w="4214" w:type="pct"/>
            <w:gridSpan w:val="10"/>
            <w:shd w:val="clear" w:color="auto" w:fill="auto"/>
            <w:tcMar>
              <w:top w:w="28" w:type="dxa"/>
              <w:left w:w="28" w:type="dxa"/>
              <w:bottom w:w="28" w:type="dxa"/>
              <w:right w:w="28" w:type="dxa"/>
            </w:tcMar>
            <w:vAlign w:val="center"/>
          </w:tcPr>
          <w:p w:rsidR="00A17643" w:rsidRPr="00A17643" w:rsidRDefault="00A17643" w:rsidP="00BA11CF">
            <w:pPr>
              <w:spacing w:after="0"/>
              <w:jc w:val="left"/>
              <w:rPr>
                <w:rFonts w:eastAsia="Times New Roman" w:cs="Times New Roman"/>
                <w:sz w:val="20"/>
                <w:szCs w:val="20"/>
              </w:rPr>
            </w:pPr>
            <w:r w:rsidRPr="00A17643">
              <w:rPr>
                <w:rFonts w:eastAsia="Times New Roman" w:cs="Times New Roman"/>
                <w:sz w:val="20"/>
                <w:szCs w:val="20"/>
              </w:rPr>
              <w:t>-</w:t>
            </w:r>
            <w:r w:rsidRPr="00A17643">
              <w:rPr>
                <w:rFonts w:eastAsia="Times New Roman" w:cs="Times New Roman"/>
                <w:b/>
                <w:sz w:val="20"/>
                <w:szCs w:val="20"/>
              </w:rPr>
              <w:t xml:space="preserve">Özel çeşitli kurslar ile özel eğitim ve </w:t>
            </w:r>
            <w:proofErr w:type="gramStart"/>
            <w:r w:rsidRPr="00A17643">
              <w:rPr>
                <w:rFonts w:eastAsia="Times New Roman" w:cs="Times New Roman"/>
                <w:b/>
                <w:sz w:val="20"/>
                <w:szCs w:val="20"/>
              </w:rPr>
              <w:t>rehabilitasyon</w:t>
            </w:r>
            <w:proofErr w:type="gramEnd"/>
            <w:r w:rsidRPr="00A17643">
              <w:rPr>
                <w:rFonts w:eastAsia="Times New Roman" w:cs="Times New Roman"/>
                <w:b/>
                <w:sz w:val="20"/>
                <w:szCs w:val="20"/>
              </w:rPr>
              <w:t xml:space="preserve"> merkezlerinde verilen eğitimin niteliğini artırmaya yönelik çalışmalar yapılacaktır.</w:t>
            </w:r>
          </w:p>
        </w:tc>
      </w:tr>
      <w:tr w:rsidR="00A17643" w:rsidRPr="00A17643" w:rsidTr="00057903">
        <w:trPr>
          <w:trHeight w:val="20"/>
        </w:trPr>
        <w:tc>
          <w:tcPr>
            <w:tcW w:w="786" w:type="pct"/>
            <w:gridSpan w:val="2"/>
            <w:shd w:val="clear" w:color="auto" w:fill="00B0F0"/>
            <w:tcMar>
              <w:top w:w="28" w:type="dxa"/>
              <w:left w:w="28" w:type="dxa"/>
              <w:bottom w:w="28" w:type="dxa"/>
              <w:right w:w="28" w:type="dxa"/>
            </w:tcMar>
            <w:vAlign w:val="center"/>
          </w:tcPr>
          <w:p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t>Maliyet Tahmini</w:t>
            </w:r>
          </w:p>
        </w:tc>
        <w:tc>
          <w:tcPr>
            <w:tcW w:w="4214" w:type="pct"/>
            <w:gridSpan w:val="10"/>
            <w:shd w:val="clear" w:color="auto" w:fill="auto"/>
            <w:tcMar>
              <w:top w:w="28" w:type="dxa"/>
              <w:left w:w="28" w:type="dxa"/>
              <w:bottom w:w="28" w:type="dxa"/>
              <w:right w:w="28" w:type="dxa"/>
            </w:tcMar>
            <w:vAlign w:val="center"/>
          </w:tcPr>
          <w:p w:rsidR="00A17643" w:rsidRPr="00A17643" w:rsidRDefault="00A17643" w:rsidP="00DC4BCD">
            <w:pPr>
              <w:spacing w:after="0"/>
              <w:jc w:val="left"/>
              <w:rPr>
                <w:rFonts w:eastAsia="Times New Roman" w:cs="Times New Roman"/>
                <w:sz w:val="20"/>
                <w:szCs w:val="20"/>
              </w:rPr>
            </w:pPr>
            <w:r w:rsidRPr="00A17643">
              <w:rPr>
                <w:rFonts w:eastAsia="Times New Roman" w:cs="Times New Roman"/>
                <w:sz w:val="20"/>
                <w:szCs w:val="20"/>
              </w:rPr>
              <w:t xml:space="preserve"> </w:t>
            </w:r>
            <w:r w:rsidR="00DC4BCD">
              <w:rPr>
                <w:color w:val="000000"/>
                <w:sz w:val="20"/>
                <w:szCs w:val="20"/>
              </w:rPr>
              <w:t>26404,32</w:t>
            </w:r>
            <w:r w:rsidR="00DA11DA" w:rsidRPr="00DA11DA">
              <w:rPr>
                <w:color w:val="000000"/>
                <w:sz w:val="20"/>
                <w:szCs w:val="20"/>
              </w:rPr>
              <w:t xml:space="preserve"> </w:t>
            </w:r>
            <w:r w:rsidRPr="00A17643">
              <w:rPr>
                <w:color w:val="000000"/>
                <w:sz w:val="20"/>
                <w:szCs w:val="20"/>
              </w:rPr>
              <w:t>TL</w:t>
            </w:r>
          </w:p>
        </w:tc>
      </w:tr>
      <w:tr w:rsidR="00A17643" w:rsidRPr="00A17643" w:rsidTr="00057903">
        <w:trPr>
          <w:trHeight w:val="20"/>
        </w:trPr>
        <w:tc>
          <w:tcPr>
            <w:tcW w:w="786" w:type="pct"/>
            <w:gridSpan w:val="2"/>
            <w:shd w:val="clear" w:color="auto" w:fill="00B0F0"/>
            <w:tcMar>
              <w:top w:w="28" w:type="dxa"/>
              <w:left w:w="28" w:type="dxa"/>
              <w:bottom w:w="28" w:type="dxa"/>
              <w:right w:w="28" w:type="dxa"/>
            </w:tcMar>
            <w:vAlign w:val="center"/>
          </w:tcPr>
          <w:p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t>Tespitler</w:t>
            </w:r>
          </w:p>
        </w:tc>
        <w:tc>
          <w:tcPr>
            <w:tcW w:w="4214" w:type="pct"/>
            <w:gridSpan w:val="10"/>
            <w:shd w:val="clear" w:color="auto" w:fill="auto"/>
            <w:tcMar>
              <w:top w:w="28" w:type="dxa"/>
              <w:left w:w="28" w:type="dxa"/>
              <w:bottom w:w="28" w:type="dxa"/>
              <w:right w:w="28" w:type="dxa"/>
            </w:tcMar>
            <w:vAlign w:val="center"/>
          </w:tcPr>
          <w:p w:rsidR="00A17643" w:rsidRPr="00A17643" w:rsidRDefault="00A17643" w:rsidP="00BA11CF">
            <w:pPr>
              <w:spacing w:after="0"/>
              <w:jc w:val="left"/>
              <w:rPr>
                <w:rFonts w:eastAsia="Times New Roman" w:cs="Times New Roman"/>
                <w:sz w:val="20"/>
                <w:szCs w:val="20"/>
              </w:rPr>
            </w:pPr>
            <w:r w:rsidRPr="00A17643">
              <w:rPr>
                <w:rFonts w:eastAsia="Times New Roman" w:cs="Times New Roman"/>
                <w:sz w:val="20"/>
                <w:szCs w:val="20"/>
              </w:rPr>
              <w:t>- Bakanlığımızdan izin almadan eğitim veren uzaktan eğitim kurumları bulunması,</w:t>
            </w:r>
          </w:p>
          <w:p w:rsidR="00A17643" w:rsidRPr="00A17643" w:rsidRDefault="00A17643" w:rsidP="00BA11CF">
            <w:pPr>
              <w:spacing w:after="0"/>
              <w:jc w:val="left"/>
              <w:rPr>
                <w:rFonts w:eastAsia="Times New Roman" w:cs="Times New Roman"/>
                <w:sz w:val="20"/>
                <w:szCs w:val="20"/>
              </w:rPr>
            </w:pPr>
            <w:r w:rsidRPr="00A17643">
              <w:rPr>
                <w:rFonts w:eastAsia="Times New Roman" w:cs="Times New Roman"/>
                <w:sz w:val="20"/>
                <w:szCs w:val="20"/>
              </w:rPr>
              <w:t>- Uzaktan eğitim verilebilecek eğitim alanlarına ilişkin meslek standartlarının belirlenmemiş olması,</w:t>
            </w:r>
          </w:p>
          <w:p w:rsidR="00A17643" w:rsidRPr="00A17643" w:rsidRDefault="00A17643" w:rsidP="00BA11CF">
            <w:pPr>
              <w:spacing w:after="0"/>
              <w:jc w:val="left"/>
              <w:rPr>
                <w:rFonts w:eastAsia="Times New Roman" w:cs="Times New Roman"/>
                <w:sz w:val="20"/>
                <w:szCs w:val="20"/>
              </w:rPr>
            </w:pPr>
            <w:r w:rsidRPr="00A17643">
              <w:rPr>
                <w:rFonts w:eastAsia="Times New Roman" w:cs="Times New Roman"/>
                <w:sz w:val="20"/>
                <w:szCs w:val="20"/>
              </w:rPr>
              <w:t xml:space="preserve">- Özel eğitim ve </w:t>
            </w:r>
            <w:proofErr w:type="gramStart"/>
            <w:r w:rsidRPr="00A17643">
              <w:rPr>
                <w:rFonts w:eastAsia="Times New Roman" w:cs="Times New Roman"/>
                <w:sz w:val="20"/>
                <w:szCs w:val="20"/>
              </w:rPr>
              <w:t>rehabilitasyon</w:t>
            </w:r>
            <w:proofErr w:type="gramEnd"/>
            <w:r w:rsidRPr="00A17643">
              <w:rPr>
                <w:rFonts w:eastAsia="Times New Roman" w:cs="Times New Roman"/>
                <w:sz w:val="20"/>
                <w:szCs w:val="20"/>
              </w:rPr>
              <w:t xml:space="preserve"> merkezlerinden hizmet alanların devam takibi ile eğitim hizmetinin kalitesinin denetiminin etkin olarak yürütülememesi.</w:t>
            </w:r>
          </w:p>
        </w:tc>
      </w:tr>
      <w:tr w:rsidR="00A17643" w:rsidRPr="00A17643" w:rsidTr="00057903">
        <w:trPr>
          <w:trHeight w:val="20"/>
        </w:trPr>
        <w:tc>
          <w:tcPr>
            <w:tcW w:w="786" w:type="pct"/>
            <w:gridSpan w:val="2"/>
            <w:shd w:val="clear" w:color="auto" w:fill="00B0F0"/>
            <w:tcMar>
              <w:top w:w="28" w:type="dxa"/>
              <w:left w:w="28" w:type="dxa"/>
              <w:bottom w:w="28" w:type="dxa"/>
              <w:right w:w="28" w:type="dxa"/>
            </w:tcMar>
            <w:vAlign w:val="center"/>
          </w:tcPr>
          <w:p w:rsidR="00A17643" w:rsidRPr="00A17643" w:rsidRDefault="00A17643" w:rsidP="00BA11CF">
            <w:pPr>
              <w:spacing w:after="0"/>
              <w:jc w:val="left"/>
              <w:rPr>
                <w:rFonts w:eastAsia="Times New Roman" w:cs="Times New Roman"/>
                <w:b/>
                <w:sz w:val="20"/>
                <w:szCs w:val="20"/>
              </w:rPr>
            </w:pPr>
            <w:r w:rsidRPr="00A17643">
              <w:rPr>
                <w:rFonts w:eastAsia="Times New Roman" w:cs="Times New Roman"/>
                <w:b/>
                <w:sz w:val="20"/>
                <w:szCs w:val="20"/>
              </w:rPr>
              <w:t>İhtiyaçlar</w:t>
            </w:r>
          </w:p>
        </w:tc>
        <w:tc>
          <w:tcPr>
            <w:tcW w:w="4214" w:type="pct"/>
            <w:gridSpan w:val="10"/>
            <w:shd w:val="clear" w:color="auto" w:fill="auto"/>
            <w:tcMar>
              <w:top w:w="28" w:type="dxa"/>
              <w:left w:w="28" w:type="dxa"/>
              <w:bottom w:w="28" w:type="dxa"/>
              <w:right w:w="28" w:type="dxa"/>
            </w:tcMar>
            <w:vAlign w:val="center"/>
          </w:tcPr>
          <w:p w:rsidR="00A17643" w:rsidRPr="00A17643" w:rsidRDefault="00A17643" w:rsidP="00BA11CF">
            <w:pPr>
              <w:spacing w:after="0"/>
              <w:jc w:val="left"/>
              <w:rPr>
                <w:rFonts w:eastAsia="Times New Roman" w:cs="Times New Roman"/>
                <w:sz w:val="20"/>
                <w:szCs w:val="20"/>
              </w:rPr>
            </w:pPr>
            <w:r w:rsidRPr="00A17643">
              <w:rPr>
                <w:rFonts w:eastAsia="Times New Roman" w:cs="Times New Roman"/>
                <w:sz w:val="20"/>
                <w:szCs w:val="20"/>
              </w:rPr>
              <w:t>- Uzaktan eğitim yöntem ve sürecine ilişkin mevzuat düzenlemeleri,</w:t>
            </w:r>
          </w:p>
          <w:p w:rsidR="00A17643" w:rsidRPr="00A17643" w:rsidRDefault="00A17643" w:rsidP="00BA11CF">
            <w:pPr>
              <w:spacing w:after="0"/>
              <w:jc w:val="left"/>
              <w:rPr>
                <w:rFonts w:eastAsia="Times New Roman" w:cs="Times New Roman"/>
                <w:sz w:val="20"/>
                <w:szCs w:val="20"/>
              </w:rPr>
            </w:pPr>
            <w:r w:rsidRPr="00A17643">
              <w:rPr>
                <w:rFonts w:eastAsia="Times New Roman" w:cs="Times New Roman"/>
                <w:sz w:val="20"/>
                <w:szCs w:val="20"/>
              </w:rPr>
              <w:t>- Uzaktan eğitim yöntem ve sürecine ilişkin altyapı düzenlemeleri,</w:t>
            </w:r>
          </w:p>
          <w:p w:rsidR="00A17643" w:rsidRPr="00A17643" w:rsidRDefault="00A17643" w:rsidP="00BA11CF">
            <w:pPr>
              <w:spacing w:after="0"/>
              <w:jc w:val="left"/>
              <w:rPr>
                <w:rFonts w:eastAsia="Times New Roman" w:cs="Times New Roman"/>
                <w:sz w:val="20"/>
                <w:szCs w:val="20"/>
              </w:rPr>
            </w:pPr>
            <w:r w:rsidRPr="00A17643">
              <w:rPr>
                <w:rFonts w:eastAsia="Times New Roman" w:cs="Times New Roman"/>
                <w:sz w:val="20"/>
                <w:szCs w:val="20"/>
              </w:rPr>
              <w:t>- Özel motorlu taşıt sürücüleri kurslarının eğitim ve sınav standartlarının yükseltilmesi,</w:t>
            </w:r>
          </w:p>
          <w:p w:rsidR="00A17643" w:rsidRPr="00A17643" w:rsidRDefault="00A17643" w:rsidP="00BA11CF">
            <w:pPr>
              <w:spacing w:after="0"/>
              <w:jc w:val="left"/>
              <w:rPr>
                <w:rFonts w:eastAsia="Times New Roman" w:cs="Times New Roman"/>
                <w:sz w:val="20"/>
                <w:szCs w:val="20"/>
              </w:rPr>
            </w:pPr>
            <w:r w:rsidRPr="00A17643">
              <w:rPr>
                <w:rFonts w:eastAsia="Times New Roman" w:cs="Times New Roman"/>
                <w:sz w:val="20"/>
                <w:szCs w:val="20"/>
              </w:rPr>
              <w:t>- Programların uluslararası meslek standartlarına göre düzenlenmesi,</w:t>
            </w:r>
          </w:p>
          <w:p w:rsidR="00A17643" w:rsidRPr="00A17643" w:rsidRDefault="00A17643" w:rsidP="00BA11CF">
            <w:pPr>
              <w:spacing w:after="0"/>
              <w:jc w:val="left"/>
              <w:rPr>
                <w:rFonts w:eastAsia="Times New Roman" w:cs="Times New Roman"/>
                <w:sz w:val="20"/>
                <w:szCs w:val="20"/>
              </w:rPr>
            </w:pPr>
            <w:r w:rsidRPr="00A17643">
              <w:rPr>
                <w:rFonts w:eastAsia="Times New Roman" w:cs="Times New Roman"/>
                <w:sz w:val="20"/>
                <w:szCs w:val="20"/>
              </w:rPr>
              <w:t xml:space="preserve">- Özel eğitim ve </w:t>
            </w:r>
            <w:proofErr w:type="gramStart"/>
            <w:r w:rsidRPr="00A17643">
              <w:rPr>
                <w:rFonts w:eastAsia="Times New Roman" w:cs="Times New Roman"/>
                <w:sz w:val="20"/>
                <w:szCs w:val="20"/>
              </w:rPr>
              <w:t>rehabilitasyon</w:t>
            </w:r>
            <w:proofErr w:type="gramEnd"/>
            <w:r w:rsidRPr="00A17643">
              <w:rPr>
                <w:rFonts w:eastAsia="Times New Roman" w:cs="Times New Roman"/>
                <w:sz w:val="20"/>
                <w:szCs w:val="20"/>
              </w:rPr>
              <w:t xml:space="preserve"> merkezlerinde devam durumu ve eğitim kalitesinin izlenmesine yönelik düzenleme yapılması.</w:t>
            </w:r>
          </w:p>
        </w:tc>
      </w:tr>
    </w:tbl>
    <w:p w:rsidR="00A17643" w:rsidRPr="00A17643" w:rsidRDefault="00A17643" w:rsidP="00A17643">
      <w:pPr>
        <w:rPr>
          <w:rFonts w:eastAsia="Times New Roman" w:cs="Times New Roman"/>
          <w:sz w:val="20"/>
          <w:szCs w:val="20"/>
        </w:rPr>
      </w:pPr>
      <w:r w:rsidRPr="00A17643">
        <w:rPr>
          <w:rFonts w:eastAsia="Times New Roman" w:cs="Times New Roman"/>
          <w:sz w:val="20"/>
          <w:szCs w:val="20"/>
        </w:rPr>
        <w:t xml:space="preserve"> </w:t>
      </w:r>
    </w:p>
    <w:p w:rsidR="001512B3" w:rsidRDefault="001512B3">
      <w:pPr>
        <w:spacing w:after="160"/>
        <w:jc w:val="left"/>
        <w:rPr>
          <w:szCs w:val="24"/>
        </w:rPr>
      </w:pPr>
    </w:p>
    <w:p w:rsidR="0025746A" w:rsidRPr="00057903" w:rsidRDefault="00BA0D89" w:rsidP="00057903">
      <w:pPr>
        <w:spacing w:after="160"/>
        <w:jc w:val="center"/>
        <w:rPr>
          <w:b/>
          <w:szCs w:val="2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szCs w:val="24"/>
        </w:rPr>
        <w:br w:type="page"/>
      </w:r>
      <w:proofErr w:type="spellStart"/>
      <w:r w:rsidR="00F22AC8" w:rsidRPr="00057903">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t>Maliyetlendirme</w:t>
      </w:r>
      <w:proofErr w:type="spellEnd"/>
    </w:p>
    <w:p w:rsidR="00956A80" w:rsidRDefault="00F97569" w:rsidP="00EA63AD">
      <w:r>
        <w:t xml:space="preserve">Şarkikaraağaç İlçe </w:t>
      </w:r>
      <w:r w:rsidR="002D22E7" w:rsidRPr="00D41CF6">
        <w:t xml:space="preserve">Millî Eğitim </w:t>
      </w:r>
      <w:r>
        <w:t>Müdürlüğü</w:t>
      </w:r>
      <w:r w:rsidR="002D22E7" w:rsidRPr="00D41CF6">
        <w:t xml:space="preserve"> 2019-2023 Stratejik Planı</w:t>
      </w:r>
      <w:r w:rsidR="002D22E7">
        <w:t>’</w:t>
      </w:r>
      <w:r w:rsidR="002D22E7" w:rsidRPr="00D41CF6">
        <w:t xml:space="preserve">nın </w:t>
      </w:r>
      <w:proofErr w:type="spellStart"/>
      <w:r w:rsidR="002D22E7" w:rsidRPr="00D41CF6">
        <w:t>maliyetlendirilmesi</w:t>
      </w:r>
      <w:proofErr w:type="spellEnd"/>
      <w:r w:rsidR="002D22E7" w:rsidRPr="00D41CF6">
        <w:t xml:space="preserve"> sürecindeki temel gaye</w:t>
      </w:r>
      <w:r w:rsidR="002D22E7">
        <w:t>,</w:t>
      </w:r>
      <w:r w:rsidR="002D22E7" w:rsidRPr="00D41CF6">
        <w:t xml:space="preserve"> stratejik amaç</w:t>
      </w:r>
      <w:r w:rsidR="002D22E7">
        <w:t>,</w:t>
      </w:r>
      <w:r w:rsidR="002D22E7" w:rsidRPr="00D41CF6">
        <w:t xml:space="preserve"> </w:t>
      </w:r>
      <w:r w:rsidR="002D22E7">
        <w:t>hedef</w:t>
      </w:r>
      <w:r w:rsidR="002D22E7" w:rsidRPr="00D41CF6">
        <w:t xml:space="preserve"> ve </w:t>
      </w:r>
      <w:r w:rsidR="002D22E7">
        <w:t xml:space="preserve">eylemlerin </w:t>
      </w:r>
      <w:r w:rsidR="002D22E7" w:rsidRPr="00D41CF6">
        <w:t>gerektirdiği maliyetlerin ortaya konulması suretiyle politika tercihlerinin ve karar alma sürecinin rasyonelleştirilmesine katkıda bulunmaktır. Bu sayede, stratejik plan ile bütçe arasındaki bağlantı güçlendir</w:t>
      </w:r>
      <w:r w:rsidR="002D22E7">
        <w:t>il</w:t>
      </w:r>
      <w:r w:rsidR="002D22E7" w:rsidRPr="00D41CF6">
        <w:t xml:space="preserve">ecek ve </w:t>
      </w:r>
      <w:r w:rsidR="002D22E7">
        <w:t xml:space="preserve">harcamaların </w:t>
      </w:r>
      <w:proofErr w:type="spellStart"/>
      <w:r w:rsidR="002D22E7">
        <w:t>önceliklendirilme</w:t>
      </w:r>
      <w:proofErr w:type="spellEnd"/>
      <w:r w:rsidR="002D22E7" w:rsidRPr="00D41CF6">
        <w:t xml:space="preserve"> süreci iyileştirilecektir.</w:t>
      </w:r>
      <w:r w:rsidR="00EA63AD">
        <w:t xml:space="preserve"> </w:t>
      </w:r>
    </w:p>
    <w:p w:rsidR="002D22E7" w:rsidRDefault="002D22E7" w:rsidP="00EA63AD">
      <w:r>
        <w:t xml:space="preserve">Bu temel gayeden hareketle planın tahmini </w:t>
      </w:r>
      <w:proofErr w:type="spellStart"/>
      <w:r>
        <w:t>maliyetlendirilmesi</w:t>
      </w:r>
      <w:proofErr w:type="spellEnd"/>
      <w:r>
        <w:t xml:space="preserve"> şu şekilde yapılmıştır: </w:t>
      </w:r>
    </w:p>
    <w:p w:rsidR="002D22E7" w:rsidRDefault="002D22E7" w:rsidP="00DD2F3F">
      <w:pPr>
        <w:pStyle w:val="ListeParagraf"/>
        <w:numPr>
          <w:ilvl w:val="0"/>
          <w:numId w:val="5"/>
        </w:numPr>
      </w:pPr>
      <w:r>
        <w:t>Hedeflere ilişkin eylemler durum analizi çalışmaları sonuçlarından hareketle birimlerin katılımlarıyla tespit edilmiştir,</w:t>
      </w:r>
    </w:p>
    <w:p w:rsidR="002D22E7" w:rsidRDefault="002D22E7" w:rsidP="00DD2F3F">
      <w:pPr>
        <w:pStyle w:val="ListeParagraf"/>
        <w:numPr>
          <w:ilvl w:val="0"/>
          <w:numId w:val="5"/>
        </w:numPr>
      </w:pPr>
      <w:r>
        <w:t xml:space="preserve"> Eylemlere ilişkin maliyetlerin bütçe dağılımları yapılmadan önce genel yönetim gider</w:t>
      </w:r>
      <w:r w:rsidR="00AA56AB">
        <w:t>ler</w:t>
      </w:r>
      <w:r>
        <w:t>i ayrılmıştır,</w:t>
      </w:r>
    </w:p>
    <w:p w:rsidR="002D22E7" w:rsidRDefault="00F97569" w:rsidP="00DD2F3F">
      <w:pPr>
        <w:pStyle w:val="ListeParagraf"/>
        <w:numPr>
          <w:ilvl w:val="0"/>
          <w:numId w:val="5"/>
        </w:numPr>
      </w:pPr>
      <w:r>
        <w:t>Müdürlüğümüze</w:t>
      </w:r>
      <w:r w:rsidR="002D22E7">
        <w:t xml:space="preserve"> merkezi yönetim bütçesinden ayrılan pay, valiliklerin ve belediyelerin katkıları ile okul aile birliklerinin katkıları</w:t>
      </w:r>
      <w:r w:rsidR="00AA56AB">
        <w:t>, sosyal yardımlaşma ve diğer gelirler</w:t>
      </w:r>
      <w:r w:rsidR="002D22E7">
        <w:t xml:space="preserve"> hesaplanmıştır,</w:t>
      </w:r>
    </w:p>
    <w:p w:rsidR="002D22E7" w:rsidRDefault="002D22E7" w:rsidP="00DD2F3F">
      <w:pPr>
        <w:pStyle w:val="ListeParagraf"/>
        <w:numPr>
          <w:ilvl w:val="0"/>
          <w:numId w:val="5"/>
        </w:numPr>
      </w:pPr>
      <w:r>
        <w:t>Eylemlere ilişkin tahmini maliyetler belirlenmiştir,</w:t>
      </w:r>
    </w:p>
    <w:p w:rsidR="002D22E7" w:rsidRDefault="002D22E7" w:rsidP="00DD2F3F">
      <w:pPr>
        <w:pStyle w:val="ListeParagraf"/>
        <w:numPr>
          <w:ilvl w:val="0"/>
          <w:numId w:val="5"/>
        </w:numPr>
      </w:pPr>
      <w:r>
        <w:t>Eylem maliyetlerinden hareketle hedef maliyetleri belirlenmiştir,</w:t>
      </w:r>
    </w:p>
    <w:p w:rsidR="002D22E7" w:rsidRDefault="002D22E7" w:rsidP="00DD2F3F">
      <w:pPr>
        <w:pStyle w:val="ListeParagraf"/>
        <w:numPr>
          <w:ilvl w:val="0"/>
          <w:numId w:val="5"/>
        </w:numPr>
      </w:pPr>
      <w:r>
        <w:t>Hedef maliyetlerinden yola çıkılarak amaç ma</w:t>
      </w:r>
      <w:r w:rsidR="00205477">
        <w:t>liyetleri belirlenmiş ve a</w:t>
      </w:r>
      <w:r>
        <w:t>maç maliyetlerinden de stratejik plan maliyeti belirlenmiştir.</w:t>
      </w:r>
    </w:p>
    <w:p w:rsidR="002D22E7" w:rsidRDefault="002D22E7" w:rsidP="002D22E7">
      <w:r w:rsidRPr="00D41CF6">
        <w:t>Genel bütçe, valilikler</w:t>
      </w:r>
      <w:r>
        <w:t>,</w:t>
      </w:r>
      <w:r w:rsidRPr="00D41CF6">
        <w:t xml:space="preserve"> </w:t>
      </w:r>
      <w:r>
        <w:t>belediyeler</w:t>
      </w:r>
      <w:r w:rsidRPr="00D41CF6">
        <w:t xml:space="preserve"> ve okul aile birliklerinin yıllık bütçe artışları ve eğilimleri dikkate alındığında </w:t>
      </w:r>
      <w:r w:rsidR="00F97569" w:rsidRPr="00F97569">
        <w:t>Şarkikaraağaç İlçe Millî Eğitim Müdürlüğü</w:t>
      </w:r>
      <w:r w:rsidRPr="00D41CF6">
        <w:t xml:space="preserve"> 2015-2019 Stratejik Planı’nda yer alan stratejik amaçların gerçekleştirilebilmesi için </w:t>
      </w:r>
      <w:r w:rsidR="00912E40">
        <w:t>tablo 10’</w:t>
      </w:r>
      <w:r w:rsidR="00205477">
        <w:t xml:space="preserve">da belirtildiği üzere </w:t>
      </w:r>
      <w:r w:rsidRPr="00D41CF6">
        <w:t xml:space="preserve">beş yıllık süre için </w:t>
      </w:r>
      <w:r w:rsidR="00A26583">
        <w:t>641700.</w:t>
      </w:r>
      <w:proofErr w:type="gramStart"/>
      <w:r w:rsidR="00A26583">
        <w:t>06</w:t>
      </w:r>
      <w:r w:rsidR="00F97569">
        <w:t xml:space="preserve">      </w:t>
      </w:r>
      <w:r w:rsidR="005E4027" w:rsidRPr="005E4027">
        <w:t>TL’lik</w:t>
      </w:r>
      <w:proofErr w:type="gramEnd"/>
      <w:r w:rsidR="005E4027" w:rsidRPr="005E4027">
        <w:t xml:space="preserve"> </w:t>
      </w:r>
      <w:r w:rsidRPr="00D41CF6">
        <w:t>kaynağın elde edileceği düşünülmektedir.</w:t>
      </w:r>
      <w:r>
        <w:t xml:space="preserve"> </w:t>
      </w:r>
    </w:p>
    <w:p w:rsidR="00956A80" w:rsidRDefault="00956A80" w:rsidP="002D22E7"/>
    <w:p w:rsidR="001A27E0" w:rsidRPr="00703946" w:rsidRDefault="001A27E0" w:rsidP="001A27E0">
      <w:pPr>
        <w:pStyle w:val="ResimYazs"/>
        <w:keepNext/>
        <w:rPr>
          <w:color w:val="ED7D31" w:themeColor="accent2"/>
        </w:rPr>
      </w:pPr>
      <w:bookmarkStart w:id="69" w:name="_Toc534207871"/>
      <w:r w:rsidRPr="00703946">
        <w:rPr>
          <w:color w:val="ED7D31" w:themeColor="accent2"/>
        </w:rPr>
        <w:t xml:space="preserve">Tablo </w:t>
      </w:r>
      <w:r w:rsidR="00F4791E">
        <w:rPr>
          <w:color w:val="ED7D31" w:themeColor="accent2"/>
        </w:rPr>
        <w:t>11</w:t>
      </w:r>
      <w:r w:rsidRPr="00703946">
        <w:rPr>
          <w:color w:val="ED7D31" w:themeColor="accent2"/>
        </w:rPr>
        <w:t>: Kaynak Tablosu</w:t>
      </w:r>
      <w:bookmarkEnd w:id="69"/>
    </w:p>
    <w:p w:rsidR="00EA63AD" w:rsidRDefault="006A1E64" w:rsidP="00EA63AD">
      <w:r>
        <w:rPr>
          <w:noProof/>
          <w:lang w:eastAsia="tr-TR"/>
        </w:rPr>
        <mc:AlternateContent>
          <mc:Choice Requires="wpc">
            <w:drawing>
              <wp:inline distT="0" distB="0" distL="0" distR="0" wp14:anchorId="38F69004" wp14:editId="65FFB953">
                <wp:extent cx="9137650" cy="1287780"/>
                <wp:effectExtent l="0" t="0" r="6350" b="7620"/>
                <wp:docPr id="300" name="Tuval 3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 name="Rectangle 5"/>
                        <wps:cNvSpPr>
                          <a:spLocks noChangeArrowheads="1"/>
                        </wps:cNvSpPr>
                        <wps:spPr bwMode="auto">
                          <a:xfrm>
                            <a:off x="0" y="0"/>
                            <a:ext cx="9062720" cy="194310"/>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6"/>
                        <wps:cNvSpPr>
                          <a:spLocks noChangeArrowheads="1"/>
                        </wps:cNvSpPr>
                        <wps:spPr bwMode="auto">
                          <a:xfrm>
                            <a:off x="0" y="997585"/>
                            <a:ext cx="9062720" cy="194310"/>
                          </a:xfrm>
                          <a:prstGeom prst="rect">
                            <a:avLst/>
                          </a:prstGeom>
                          <a:solidFill>
                            <a:srgbClr val="F796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Line 7"/>
                        <wps:cNvCnPr/>
                        <wps:spPr bwMode="auto">
                          <a:xfrm>
                            <a:off x="2543175" y="1007110"/>
                            <a:ext cx="4635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98" name="Rectangle 8"/>
                        <wps:cNvSpPr>
                          <a:spLocks noChangeArrowheads="1"/>
                        </wps:cNvSpPr>
                        <wps:spPr bwMode="auto">
                          <a:xfrm>
                            <a:off x="2543175" y="1007110"/>
                            <a:ext cx="46355" cy="95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9"/>
                        <wps:cNvCnPr/>
                        <wps:spPr bwMode="auto">
                          <a:xfrm>
                            <a:off x="2543175" y="1016635"/>
                            <a:ext cx="368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14" name="Rectangle 10"/>
                        <wps:cNvSpPr>
                          <a:spLocks noChangeArrowheads="1"/>
                        </wps:cNvSpPr>
                        <wps:spPr bwMode="auto">
                          <a:xfrm>
                            <a:off x="2543175" y="1016635"/>
                            <a:ext cx="36830" cy="889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11"/>
                        <wps:cNvCnPr/>
                        <wps:spPr bwMode="auto">
                          <a:xfrm>
                            <a:off x="2543175" y="1025525"/>
                            <a:ext cx="279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16" name="Rectangle 12"/>
                        <wps:cNvSpPr>
                          <a:spLocks noChangeArrowheads="1"/>
                        </wps:cNvSpPr>
                        <wps:spPr bwMode="auto">
                          <a:xfrm>
                            <a:off x="2543175" y="1025525"/>
                            <a:ext cx="27940" cy="95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13"/>
                        <wps:cNvCnPr/>
                        <wps:spPr bwMode="auto">
                          <a:xfrm>
                            <a:off x="2543175" y="1035050"/>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18" name="Rectangle 14"/>
                        <wps:cNvSpPr>
                          <a:spLocks noChangeArrowheads="1"/>
                        </wps:cNvSpPr>
                        <wps:spPr bwMode="auto">
                          <a:xfrm>
                            <a:off x="2543175" y="1035050"/>
                            <a:ext cx="18415" cy="889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15"/>
                        <wps:cNvCnPr/>
                        <wps:spPr bwMode="auto">
                          <a:xfrm>
                            <a:off x="2543175" y="1043940"/>
                            <a:ext cx="95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20" name="Rectangle 16"/>
                        <wps:cNvSpPr>
                          <a:spLocks noChangeArrowheads="1"/>
                        </wps:cNvSpPr>
                        <wps:spPr bwMode="auto">
                          <a:xfrm>
                            <a:off x="2543175" y="1043940"/>
                            <a:ext cx="9525" cy="95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17"/>
                        <wps:cNvCnPr/>
                        <wps:spPr bwMode="auto">
                          <a:xfrm>
                            <a:off x="3617595" y="1007110"/>
                            <a:ext cx="457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22" name="Rectangle 18"/>
                        <wps:cNvSpPr>
                          <a:spLocks noChangeArrowheads="1"/>
                        </wps:cNvSpPr>
                        <wps:spPr bwMode="auto">
                          <a:xfrm>
                            <a:off x="3617595" y="1007110"/>
                            <a:ext cx="45720" cy="95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19"/>
                        <wps:cNvCnPr/>
                        <wps:spPr bwMode="auto">
                          <a:xfrm>
                            <a:off x="3617595" y="1016635"/>
                            <a:ext cx="368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24" name="Rectangle 20"/>
                        <wps:cNvSpPr>
                          <a:spLocks noChangeArrowheads="1"/>
                        </wps:cNvSpPr>
                        <wps:spPr bwMode="auto">
                          <a:xfrm>
                            <a:off x="3617595" y="1016635"/>
                            <a:ext cx="36830" cy="889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21"/>
                        <wps:cNvCnPr/>
                        <wps:spPr bwMode="auto">
                          <a:xfrm>
                            <a:off x="3617595" y="1025525"/>
                            <a:ext cx="279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55" name="Rectangle 22"/>
                        <wps:cNvSpPr>
                          <a:spLocks noChangeArrowheads="1"/>
                        </wps:cNvSpPr>
                        <wps:spPr bwMode="auto">
                          <a:xfrm>
                            <a:off x="3617595" y="1025525"/>
                            <a:ext cx="27940" cy="95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Line 23"/>
                        <wps:cNvCnPr/>
                        <wps:spPr bwMode="auto">
                          <a:xfrm>
                            <a:off x="3617595" y="1035050"/>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57" name="Rectangle 24"/>
                        <wps:cNvSpPr>
                          <a:spLocks noChangeArrowheads="1"/>
                        </wps:cNvSpPr>
                        <wps:spPr bwMode="auto">
                          <a:xfrm>
                            <a:off x="3617595" y="1035050"/>
                            <a:ext cx="18415" cy="889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Line 25"/>
                        <wps:cNvCnPr/>
                        <wps:spPr bwMode="auto">
                          <a:xfrm>
                            <a:off x="3617595" y="1043940"/>
                            <a:ext cx="95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59" name="Rectangle 26"/>
                        <wps:cNvSpPr>
                          <a:spLocks noChangeArrowheads="1"/>
                        </wps:cNvSpPr>
                        <wps:spPr bwMode="auto">
                          <a:xfrm>
                            <a:off x="3617595" y="1043940"/>
                            <a:ext cx="9525" cy="95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Line 27"/>
                        <wps:cNvCnPr/>
                        <wps:spPr bwMode="auto">
                          <a:xfrm>
                            <a:off x="4756150" y="1007110"/>
                            <a:ext cx="4635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1" name="Rectangle 28"/>
                        <wps:cNvSpPr>
                          <a:spLocks noChangeArrowheads="1"/>
                        </wps:cNvSpPr>
                        <wps:spPr bwMode="auto">
                          <a:xfrm>
                            <a:off x="4756150" y="1007110"/>
                            <a:ext cx="46355" cy="95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Line 29"/>
                        <wps:cNvCnPr/>
                        <wps:spPr bwMode="auto">
                          <a:xfrm>
                            <a:off x="4756150" y="1016635"/>
                            <a:ext cx="368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3" name="Rectangle 30"/>
                        <wps:cNvSpPr>
                          <a:spLocks noChangeArrowheads="1"/>
                        </wps:cNvSpPr>
                        <wps:spPr bwMode="auto">
                          <a:xfrm>
                            <a:off x="4756150" y="1016635"/>
                            <a:ext cx="36830" cy="889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Line 31"/>
                        <wps:cNvCnPr/>
                        <wps:spPr bwMode="auto">
                          <a:xfrm>
                            <a:off x="4756150" y="1025525"/>
                            <a:ext cx="279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5" name="Rectangle 32"/>
                        <wps:cNvSpPr>
                          <a:spLocks noChangeArrowheads="1"/>
                        </wps:cNvSpPr>
                        <wps:spPr bwMode="auto">
                          <a:xfrm>
                            <a:off x="4756150" y="1025525"/>
                            <a:ext cx="27940" cy="95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Line 33"/>
                        <wps:cNvCnPr/>
                        <wps:spPr bwMode="auto">
                          <a:xfrm>
                            <a:off x="4756150" y="1035050"/>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7" name="Rectangle 34"/>
                        <wps:cNvSpPr>
                          <a:spLocks noChangeArrowheads="1"/>
                        </wps:cNvSpPr>
                        <wps:spPr bwMode="auto">
                          <a:xfrm>
                            <a:off x="4756150" y="1035050"/>
                            <a:ext cx="18415" cy="889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Line 35"/>
                        <wps:cNvCnPr/>
                        <wps:spPr bwMode="auto">
                          <a:xfrm>
                            <a:off x="4756150" y="1043940"/>
                            <a:ext cx="95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69" name="Rectangle 36"/>
                        <wps:cNvSpPr>
                          <a:spLocks noChangeArrowheads="1"/>
                        </wps:cNvSpPr>
                        <wps:spPr bwMode="auto">
                          <a:xfrm>
                            <a:off x="4756150" y="1043940"/>
                            <a:ext cx="9525" cy="95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37"/>
                        <wps:cNvCnPr/>
                        <wps:spPr bwMode="auto">
                          <a:xfrm>
                            <a:off x="5821680" y="1007110"/>
                            <a:ext cx="4572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71" name="Rectangle 38"/>
                        <wps:cNvSpPr>
                          <a:spLocks noChangeArrowheads="1"/>
                        </wps:cNvSpPr>
                        <wps:spPr bwMode="auto">
                          <a:xfrm>
                            <a:off x="5821680" y="1007110"/>
                            <a:ext cx="45720" cy="95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Line 39"/>
                        <wps:cNvCnPr/>
                        <wps:spPr bwMode="auto">
                          <a:xfrm>
                            <a:off x="5821680" y="1016635"/>
                            <a:ext cx="3619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73" name="Rectangle 40"/>
                        <wps:cNvSpPr>
                          <a:spLocks noChangeArrowheads="1"/>
                        </wps:cNvSpPr>
                        <wps:spPr bwMode="auto">
                          <a:xfrm>
                            <a:off x="5821680" y="1016635"/>
                            <a:ext cx="36195" cy="889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Line 41"/>
                        <wps:cNvCnPr/>
                        <wps:spPr bwMode="auto">
                          <a:xfrm>
                            <a:off x="5821680" y="1025525"/>
                            <a:ext cx="2730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75" name="Rectangle 42"/>
                        <wps:cNvSpPr>
                          <a:spLocks noChangeArrowheads="1"/>
                        </wps:cNvSpPr>
                        <wps:spPr bwMode="auto">
                          <a:xfrm>
                            <a:off x="5821680" y="1025525"/>
                            <a:ext cx="27305" cy="95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43"/>
                        <wps:cNvCnPr/>
                        <wps:spPr bwMode="auto">
                          <a:xfrm>
                            <a:off x="5821680" y="1035050"/>
                            <a:ext cx="1778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77" name="Rectangle 44"/>
                        <wps:cNvSpPr>
                          <a:spLocks noChangeArrowheads="1"/>
                        </wps:cNvSpPr>
                        <wps:spPr bwMode="auto">
                          <a:xfrm>
                            <a:off x="5821680" y="1035050"/>
                            <a:ext cx="17780" cy="889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Line 45"/>
                        <wps:cNvCnPr/>
                        <wps:spPr bwMode="auto">
                          <a:xfrm>
                            <a:off x="5821680" y="1043940"/>
                            <a:ext cx="889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79" name="Rectangle 46"/>
                        <wps:cNvSpPr>
                          <a:spLocks noChangeArrowheads="1"/>
                        </wps:cNvSpPr>
                        <wps:spPr bwMode="auto">
                          <a:xfrm>
                            <a:off x="5821680" y="1043940"/>
                            <a:ext cx="8890" cy="95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Line 47"/>
                        <wps:cNvCnPr/>
                        <wps:spPr bwMode="auto">
                          <a:xfrm>
                            <a:off x="6932295" y="1007110"/>
                            <a:ext cx="4635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81" name="Rectangle 48"/>
                        <wps:cNvSpPr>
                          <a:spLocks noChangeArrowheads="1"/>
                        </wps:cNvSpPr>
                        <wps:spPr bwMode="auto">
                          <a:xfrm>
                            <a:off x="6932295" y="1007110"/>
                            <a:ext cx="46355" cy="95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Line 49"/>
                        <wps:cNvCnPr/>
                        <wps:spPr bwMode="auto">
                          <a:xfrm>
                            <a:off x="6932295" y="1016635"/>
                            <a:ext cx="3683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83" name="Rectangle 50"/>
                        <wps:cNvSpPr>
                          <a:spLocks noChangeArrowheads="1"/>
                        </wps:cNvSpPr>
                        <wps:spPr bwMode="auto">
                          <a:xfrm>
                            <a:off x="6932295" y="1016635"/>
                            <a:ext cx="36830" cy="889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Line 51"/>
                        <wps:cNvCnPr/>
                        <wps:spPr bwMode="auto">
                          <a:xfrm>
                            <a:off x="6932295" y="1025525"/>
                            <a:ext cx="27940"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85" name="Rectangle 52"/>
                        <wps:cNvSpPr>
                          <a:spLocks noChangeArrowheads="1"/>
                        </wps:cNvSpPr>
                        <wps:spPr bwMode="auto">
                          <a:xfrm>
                            <a:off x="6932295" y="1025525"/>
                            <a:ext cx="27940" cy="95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Line 53"/>
                        <wps:cNvCnPr/>
                        <wps:spPr bwMode="auto">
                          <a:xfrm>
                            <a:off x="6932295" y="1035050"/>
                            <a:ext cx="1841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87" name="Rectangle 54"/>
                        <wps:cNvSpPr>
                          <a:spLocks noChangeArrowheads="1"/>
                        </wps:cNvSpPr>
                        <wps:spPr bwMode="auto">
                          <a:xfrm>
                            <a:off x="6932295" y="1035050"/>
                            <a:ext cx="18415" cy="8890"/>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Line 55"/>
                        <wps:cNvCnPr/>
                        <wps:spPr bwMode="auto">
                          <a:xfrm>
                            <a:off x="6932295" y="1043940"/>
                            <a:ext cx="9525" cy="0"/>
                          </a:xfrm>
                          <a:prstGeom prst="line">
                            <a:avLst/>
                          </a:prstGeom>
                          <a:noFill/>
                          <a:ln w="0">
                            <a:solidFill>
                              <a:srgbClr val="008000"/>
                            </a:solidFill>
                            <a:prstDash val="solid"/>
                            <a:round/>
                            <a:headEnd/>
                            <a:tailEnd/>
                          </a:ln>
                          <a:extLst>
                            <a:ext uri="{909E8E84-426E-40DD-AFC4-6F175D3DCCD1}">
                              <a14:hiddenFill xmlns:a14="http://schemas.microsoft.com/office/drawing/2010/main">
                                <a:noFill/>
                              </a14:hiddenFill>
                            </a:ext>
                          </a:extLst>
                        </wps:spPr>
                        <wps:bodyPr/>
                      </wps:wsp>
                      <wps:wsp>
                        <wps:cNvPr id="189" name="Rectangle 56"/>
                        <wps:cNvSpPr>
                          <a:spLocks noChangeArrowheads="1"/>
                        </wps:cNvSpPr>
                        <wps:spPr bwMode="auto">
                          <a:xfrm>
                            <a:off x="6932295" y="1043940"/>
                            <a:ext cx="9525" cy="952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57"/>
                        <wps:cNvSpPr>
                          <a:spLocks noChangeArrowheads="1"/>
                        </wps:cNvSpPr>
                        <wps:spPr bwMode="auto">
                          <a:xfrm>
                            <a:off x="27305" y="9525"/>
                            <a:ext cx="11474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cs="Book Antiqua"/>
                                  <w:b/>
                                  <w:bCs/>
                                  <w:color w:val="000000"/>
                                  <w:lang w:val="en-US"/>
                                </w:rPr>
                                <w:t>Kaynak</w:t>
                              </w:r>
                              <w:proofErr w:type="spellEnd"/>
                              <w:r>
                                <w:rPr>
                                  <w:rFonts w:cs="Book Antiqua"/>
                                  <w:b/>
                                  <w:bCs/>
                                  <w:color w:val="000000"/>
                                  <w:lang w:val="en-US"/>
                                </w:rPr>
                                <w:t xml:space="preserve"> </w:t>
                              </w:r>
                              <w:proofErr w:type="spellStart"/>
                              <w:r>
                                <w:rPr>
                                  <w:rFonts w:cs="Book Antiqua"/>
                                  <w:b/>
                                  <w:bCs/>
                                  <w:color w:val="000000"/>
                                  <w:lang w:val="en-US"/>
                                </w:rPr>
                                <w:t>Tablosu</w:t>
                              </w:r>
                              <w:proofErr w:type="spellEnd"/>
                            </w:p>
                          </w:txbxContent>
                        </wps:txbx>
                        <wps:bodyPr rot="0" vert="horz" wrap="none" lIns="0" tIns="0" rIns="0" bIns="0" anchor="t" anchorCtr="0">
                          <a:spAutoFit/>
                        </wps:bodyPr>
                      </wps:wsp>
                      <wps:wsp>
                        <wps:cNvPr id="191" name="Rectangle 58"/>
                        <wps:cNvSpPr>
                          <a:spLocks noChangeArrowheads="1"/>
                        </wps:cNvSpPr>
                        <wps:spPr bwMode="auto">
                          <a:xfrm>
                            <a:off x="2929255" y="9525"/>
                            <a:ext cx="305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cs="Book Antiqua"/>
                                  <w:b/>
                                  <w:bCs/>
                                  <w:color w:val="000000"/>
                                  <w:lang w:val="en-US"/>
                                </w:rPr>
                                <w:t>2019</w:t>
                              </w:r>
                            </w:p>
                          </w:txbxContent>
                        </wps:txbx>
                        <wps:bodyPr rot="0" vert="horz" wrap="none" lIns="0" tIns="0" rIns="0" bIns="0" anchor="t" anchorCtr="0">
                          <a:spAutoFit/>
                        </wps:bodyPr>
                      </wps:wsp>
                      <wps:wsp>
                        <wps:cNvPr id="192" name="Rectangle 59"/>
                        <wps:cNvSpPr>
                          <a:spLocks noChangeArrowheads="1"/>
                        </wps:cNvSpPr>
                        <wps:spPr bwMode="auto">
                          <a:xfrm>
                            <a:off x="4039870" y="9525"/>
                            <a:ext cx="305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cs="Book Antiqua"/>
                                  <w:b/>
                                  <w:bCs/>
                                  <w:color w:val="000000"/>
                                  <w:lang w:val="en-US"/>
                                </w:rPr>
                                <w:t>2020</w:t>
                              </w:r>
                            </w:p>
                          </w:txbxContent>
                        </wps:txbx>
                        <wps:bodyPr rot="0" vert="horz" wrap="none" lIns="0" tIns="0" rIns="0" bIns="0" anchor="t" anchorCtr="0">
                          <a:spAutoFit/>
                        </wps:bodyPr>
                      </wps:wsp>
                      <wps:wsp>
                        <wps:cNvPr id="193" name="Rectangle 60"/>
                        <wps:cNvSpPr>
                          <a:spLocks noChangeArrowheads="1"/>
                        </wps:cNvSpPr>
                        <wps:spPr bwMode="auto">
                          <a:xfrm>
                            <a:off x="5142230" y="9525"/>
                            <a:ext cx="305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cs="Book Antiqua"/>
                                  <w:b/>
                                  <w:bCs/>
                                  <w:color w:val="000000"/>
                                  <w:lang w:val="en-US"/>
                                </w:rPr>
                                <w:t>2021</w:t>
                              </w:r>
                            </w:p>
                          </w:txbxContent>
                        </wps:txbx>
                        <wps:bodyPr rot="0" vert="horz" wrap="none" lIns="0" tIns="0" rIns="0" bIns="0" anchor="t" anchorCtr="0">
                          <a:spAutoFit/>
                        </wps:bodyPr>
                      </wps:wsp>
                      <wps:wsp>
                        <wps:cNvPr id="194" name="Rectangle 61"/>
                        <wps:cNvSpPr>
                          <a:spLocks noChangeArrowheads="1"/>
                        </wps:cNvSpPr>
                        <wps:spPr bwMode="auto">
                          <a:xfrm>
                            <a:off x="6225540" y="9525"/>
                            <a:ext cx="305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cs="Book Antiqua"/>
                                  <w:b/>
                                  <w:bCs/>
                                  <w:color w:val="000000"/>
                                  <w:lang w:val="en-US"/>
                                </w:rPr>
                                <w:t>2022</w:t>
                              </w:r>
                            </w:p>
                          </w:txbxContent>
                        </wps:txbx>
                        <wps:bodyPr rot="0" vert="horz" wrap="none" lIns="0" tIns="0" rIns="0" bIns="0" anchor="t" anchorCtr="0">
                          <a:spAutoFit/>
                        </wps:bodyPr>
                      </wps:wsp>
                      <wps:wsp>
                        <wps:cNvPr id="195" name="Rectangle 62"/>
                        <wps:cNvSpPr>
                          <a:spLocks noChangeArrowheads="1"/>
                        </wps:cNvSpPr>
                        <wps:spPr bwMode="auto">
                          <a:xfrm>
                            <a:off x="7318375" y="9525"/>
                            <a:ext cx="3054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cs="Book Antiqua"/>
                                  <w:b/>
                                  <w:bCs/>
                                  <w:color w:val="000000"/>
                                  <w:lang w:val="en-US"/>
                                </w:rPr>
                                <w:t>2023</w:t>
                              </w:r>
                            </w:p>
                          </w:txbxContent>
                        </wps:txbx>
                        <wps:bodyPr rot="0" vert="horz" wrap="none" lIns="0" tIns="0" rIns="0" bIns="0" anchor="t" anchorCtr="0">
                          <a:spAutoFit/>
                        </wps:bodyPr>
                      </wps:wsp>
                      <wps:wsp>
                        <wps:cNvPr id="196" name="Rectangle 63"/>
                        <wps:cNvSpPr>
                          <a:spLocks noChangeArrowheads="1"/>
                        </wps:cNvSpPr>
                        <wps:spPr bwMode="auto">
                          <a:xfrm>
                            <a:off x="8015605" y="9525"/>
                            <a:ext cx="112204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cs="Book Antiqua"/>
                                  <w:b/>
                                  <w:bCs/>
                                  <w:color w:val="000000"/>
                                  <w:lang w:val="en-US"/>
                                </w:rPr>
                                <w:t>Toplam</w:t>
                              </w:r>
                              <w:proofErr w:type="spellEnd"/>
                              <w:r>
                                <w:rPr>
                                  <w:rFonts w:cs="Book Antiqua"/>
                                  <w:b/>
                                  <w:bCs/>
                                  <w:color w:val="000000"/>
                                  <w:lang w:val="en-US"/>
                                </w:rPr>
                                <w:t xml:space="preserve"> </w:t>
                              </w:r>
                              <w:proofErr w:type="spellStart"/>
                              <w:r>
                                <w:rPr>
                                  <w:rFonts w:cs="Book Antiqua"/>
                                  <w:b/>
                                  <w:bCs/>
                                  <w:color w:val="000000"/>
                                  <w:lang w:val="en-US"/>
                                </w:rPr>
                                <w:t>Maliyet</w:t>
                              </w:r>
                              <w:proofErr w:type="spellEnd"/>
                            </w:p>
                          </w:txbxContent>
                        </wps:txbx>
                        <wps:bodyPr rot="0" vert="horz" wrap="none" lIns="0" tIns="0" rIns="0" bIns="0" anchor="t" anchorCtr="0">
                          <a:spAutoFit/>
                        </wps:bodyPr>
                      </wps:wsp>
                      <wps:wsp>
                        <wps:cNvPr id="197" name="Rectangle 64"/>
                        <wps:cNvSpPr>
                          <a:spLocks noChangeArrowheads="1"/>
                        </wps:cNvSpPr>
                        <wps:spPr bwMode="auto">
                          <a:xfrm>
                            <a:off x="27305" y="194310"/>
                            <a:ext cx="80899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cs="Book Antiqua"/>
                                  <w:color w:val="000000"/>
                                  <w:lang w:val="en-US"/>
                                </w:rPr>
                                <w:t>Genel</w:t>
                              </w:r>
                              <w:proofErr w:type="spellEnd"/>
                              <w:r>
                                <w:rPr>
                                  <w:rFonts w:cs="Book Antiqua"/>
                                  <w:color w:val="000000"/>
                                  <w:lang w:val="en-US"/>
                                </w:rPr>
                                <w:t xml:space="preserve"> </w:t>
                              </w:r>
                              <w:proofErr w:type="spellStart"/>
                              <w:r>
                                <w:rPr>
                                  <w:rFonts w:cs="Book Antiqua"/>
                                  <w:color w:val="000000"/>
                                  <w:lang w:val="en-US"/>
                                </w:rPr>
                                <w:t>Bütçe</w:t>
                              </w:r>
                              <w:proofErr w:type="spellEnd"/>
                            </w:p>
                          </w:txbxContent>
                        </wps:txbx>
                        <wps:bodyPr rot="0" vert="horz" wrap="none" lIns="0" tIns="0" rIns="0" bIns="0" anchor="t" anchorCtr="0">
                          <a:spAutoFit/>
                        </wps:bodyPr>
                      </wps:wsp>
                      <wps:wsp>
                        <wps:cNvPr id="198" name="Rectangle 65"/>
                        <wps:cNvSpPr>
                          <a:spLocks noChangeArrowheads="1"/>
                        </wps:cNvSpPr>
                        <wps:spPr bwMode="auto">
                          <a:xfrm>
                            <a:off x="2598420" y="194310"/>
                            <a:ext cx="5721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6A1E64" w:rsidRDefault="004A6A3A" w:rsidP="00B807A6">
                              <w:pPr>
                                <w:jc w:val="center"/>
                              </w:pPr>
                              <w:r>
                                <w:rPr>
                                  <w:rFonts w:cs="Book Antiqua"/>
                                  <w:color w:val="000000"/>
                                </w:rPr>
                                <w:t>90197.47</w:t>
                              </w:r>
                            </w:p>
                          </w:txbxContent>
                        </wps:txbx>
                        <wps:bodyPr rot="0" vert="horz" wrap="none" lIns="0" tIns="0" rIns="0" bIns="0" anchor="t" anchorCtr="0">
                          <a:spAutoFit/>
                        </wps:bodyPr>
                      </wps:wsp>
                      <wps:wsp>
                        <wps:cNvPr id="199" name="Rectangle 66"/>
                        <wps:cNvSpPr>
                          <a:spLocks noChangeArrowheads="1"/>
                        </wps:cNvSpPr>
                        <wps:spPr bwMode="auto">
                          <a:xfrm>
                            <a:off x="3736975" y="194310"/>
                            <a:ext cx="5721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C92981" w:rsidRDefault="004A6A3A">
                              <w:r>
                                <w:rPr>
                                  <w:rFonts w:cs="Book Antiqua"/>
                                  <w:color w:val="000000"/>
                                </w:rPr>
                                <w:t>99217.21</w:t>
                              </w:r>
                            </w:p>
                          </w:txbxContent>
                        </wps:txbx>
                        <wps:bodyPr rot="0" vert="horz" wrap="none" lIns="0" tIns="0" rIns="0" bIns="0" anchor="t" anchorCtr="0">
                          <a:spAutoFit/>
                        </wps:bodyPr>
                      </wps:wsp>
                      <wps:wsp>
                        <wps:cNvPr id="200" name="Rectangle 67"/>
                        <wps:cNvSpPr>
                          <a:spLocks noChangeArrowheads="1"/>
                        </wps:cNvSpPr>
                        <wps:spPr bwMode="auto">
                          <a:xfrm>
                            <a:off x="4802505" y="194310"/>
                            <a:ext cx="6483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C92981" w:rsidRDefault="004A6A3A">
                              <w:r>
                                <w:rPr>
                                  <w:rFonts w:cs="Book Antiqua"/>
                                  <w:color w:val="000000"/>
                                </w:rPr>
                                <w:t>109138.32</w:t>
                              </w:r>
                            </w:p>
                          </w:txbxContent>
                        </wps:txbx>
                        <wps:bodyPr rot="0" vert="horz" wrap="none" lIns="0" tIns="0" rIns="0" bIns="0" anchor="t" anchorCtr="0">
                          <a:spAutoFit/>
                        </wps:bodyPr>
                      </wps:wsp>
                      <wps:wsp>
                        <wps:cNvPr id="201" name="Rectangle 68"/>
                        <wps:cNvSpPr>
                          <a:spLocks noChangeArrowheads="1"/>
                        </wps:cNvSpPr>
                        <wps:spPr bwMode="auto">
                          <a:xfrm>
                            <a:off x="5913120" y="194310"/>
                            <a:ext cx="6483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666D5A" w:rsidRDefault="004A6A3A">
                              <w:r>
                                <w:rPr>
                                  <w:rFonts w:cs="Book Antiqua"/>
                                  <w:color w:val="000000"/>
                                </w:rPr>
                                <w:t>120052.21</w:t>
                              </w:r>
                            </w:p>
                          </w:txbxContent>
                        </wps:txbx>
                        <wps:bodyPr rot="0" vert="horz" wrap="none" lIns="0" tIns="0" rIns="0" bIns="0" anchor="t" anchorCtr="0">
                          <a:spAutoFit/>
                        </wps:bodyPr>
                      </wps:wsp>
                      <wps:wsp>
                        <wps:cNvPr id="202" name="Rectangle 69"/>
                        <wps:cNvSpPr>
                          <a:spLocks noChangeArrowheads="1"/>
                        </wps:cNvSpPr>
                        <wps:spPr bwMode="auto">
                          <a:xfrm>
                            <a:off x="6978650" y="194310"/>
                            <a:ext cx="6483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666D5A" w:rsidRDefault="004A6A3A">
                              <w:r>
                                <w:rPr>
                                  <w:rFonts w:cs="Book Antiqua"/>
                                  <w:color w:val="000000"/>
                                </w:rPr>
                                <w:t>132057.43</w:t>
                              </w:r>
                            </w:p>
                          </w:txbxContent>
                        </wps:txbx>
                        <wps:bodyPr rot="0" vert="horz" wrap="none" lIns="0" tIns="0" rIns="0" bIns="0" anchor="t" anchorCtr="0">
                          <a:spAutoFit/>
                        </wps:bodyPr>
                      </wps:wsp>
                      <wps:wsp>
                        <wps:cNvPr id="203" name="Rectangle 70"/>
                        <wps:cNvSpPr>
                          <a:spLocks noChangeArrowheads="1"/>
                        </wps:cNvSpPr>
                        <wps:spPr bwMode="auto">
                          <a:xfrm>
                            <a:off x="8043545" y="194310"/>
                            <a:ext cx="6483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666D5A" w:rsidRDefault="004A6A3A">
                              <w:r>
                                <w:rPr>
                                  <w:rFonts w:cs="Book Antiqua"/>
                                  <w:color w:val="000000"/>
                                </w:rPr>
                                <w:t>550662.64</w:t>
                              </w:r>
                            </w:p>
                          </w:txbxContent>
                        </wps:txbx>
                        <wps:bodyPr rot="0" vert="horz" wrap="none" lIns="0" tIns="0" rIns="0" bIns="0" anchor="t" anchorCtr="0">
                          <a:spAutoFit/>
                        </wps:bodyPr>
                      </wps:wsp>
                      <wps:wsp>
                        <wps:cNvPr id="204" name="Rectangle 71"/>
                        <wps:cNvSpPr>
                          <a:spLocks noChangeArrowheads="1"/>
                        </wps:cNvSpPr>
                        <wps:spPr bwMode="auto">
                          <a:xfrm>
                            <a:off x="27305" y="397510"/>
                            <a:ext cx="226250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cs="Book Antiqua"/>
                                  <w:color w:val="000000"/>
                                  <w:lang w:val="en-US"/>
                                </w:rPr>
                                <w:t>Valilikler</w:t>
                              </w:r>
                              <w:proofErr w:type="spellEnd"/>
                              <w:r>
                                <w:rPr>
                                  <w:rFonts w:cs="Book Antiqua"/>
                                  <w:color w:val="000000"/>
                                  <w:lang w:val="en-US"/>
                                </w:rPr>
                                <w:t xml:space="preserve"> </w:t>
                              </w:r>
                              <w:proofErr w:type="spellStart"/>
                              <w:r>
                                <w:rPr>
                                  <w:rFonts w:cs="Book Antiqua"/>
                                  <w:color w:val="000000"/>
                                  <w:lang w:val="en-US"/>
                                </w:rPr>
                                <w:t>ve</w:t>
                              </w:r>
                              <w:proofErr w:type="spellEnd"/>
                              <w:r>
                                <w:rPr>
                                  <w:rFonts w:cs="Book Antiqua"/>
                                  <w:color w:val="000000"/>
                                  <w:lang w:val="en-US"/>
                                </w:rPr>
                                <w:t xml:space="preserve"> </w:t>
                              </w:r>
                              <w:proofErr w:type="spellStart"/>
                              <w:r>
                                <w:rPr>
                                  <w:rFonts w:cs="Book Antiqua"/>
                                  <w:color w:val="000000"/>
                                  <w:lang w:val="en-US"/>
                                </w:rPr>
                                <w:t>Belediyelerin</w:t>
                              </w:r>
                              <w:proofErr w:type="spellEnd"/>
                              <w:r>
                                <w:rPr>
                                  <w:rFonts w:cs="Book Antiqua"/>
                                  <w:color w:val="000000"/>
                                  <w:lang w:val="en-US"/>
                                </w:rPr>
                                <w:t xml:space="preserve"> </w:t>
                              </w:r>
                              <w:proofErr w:type="spellStart"/>
                              <w:r>
                                <w:rPr>
                                  <w:rFonts w:cs="Book Antiqua"/>
                                  <w:color w:val="000000"/>
                                  <w:lang w:val="en-US"/>
                                </w:rPr>
                                <w:t>Katkısı</w:t>
                              </w:r>
                              <w:proofErr w:type="spellEnd"/>
                            </w:p>
                          </w:txbxContent>
                        </wps:txbx>
                        <wps:bodyPr rot="0" vert="horz" wrap="none" lIns="0" tIns="0" rIns="0" bIns="0" anchor="t" anchorCtr="0">
                          <a:spAutoFit/>
                        </wps:bodyPr>
                      </wps:wsp>
                      <wps:wsp>
                        <wps:cNvPr id="205" name="Rectangle 72"/>
                        <wps:cNvSpPr>
                          <a:spLocks noChangeArrowheads="1"/>
                        </wps:cNvSpPr>
                        <wps:spPr bwMode="auto">
                          <a:xfrm>
                            <a:off x="2745740" y="397510"/>
                            <a:ext cx="4959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666D5A" w:rsidRDefault="004A6A3A">
                              <w:r>
                                <w:rPr>
                                  <w:rFonts w:cs="Book Antiqua"/>
                                  <w:color w:val="000000"/>
                                </w:rPr>
                                <w:t>9201.73</w:t>
                              </w:r>
                            </w:p>
                          </w:txbxContent>
                        </wps:txbx>
                        <wps:bodyPr rot="0" vert="horz" wrap="none" lIns="0" tIns="0" rIns="0" bIns="0" anchor="t" anchorCtr="0">
                          <a:spAutoFit/>
                        </wps:bodyPr>
                      </wps:wsp>
                      <wps:wsp>
                        <wps:cNvPr id="206" name="Rectangle 73"/>
                        <wps:cNvSpPr>
                          <a:spLocks noChangeArrowheads="1"/>
                        </wps:cNvSpPr>
                        <wps:spPr bwMode="auto">
                          <a:xfrm>
                            <a:off x="3884295" y="397510"/>
                            <a:ext cx="5721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807A6" w:rsidRDefault="004A6A3A">
                              <w:r>
                                <w:rPr>
                                  <w:rFonts w:cs="Book Antiqua"/>
                                  <w:color w:val="000000"/>
                                </w:rPr>
                                <w:t>10121.90</w:t>
                              </w:r>
                            </w:p>
                          </w:txbxContent>
                        </wps:txbx>
                        <wps:bodyPr rot="0" vert="horz" wrap="none" lIns="0" tIns="0" rIns="0" bIns="0" anchor="t" anchorCtr="0">
                          <a:spAutoFit/>
                        </wps:bodyPr>
                      </wps:wsp>
                      <wps:wsp>
                        <wps:cNvPr id="207" name="Rectangle 74"/>
                        <wps:cNvSpPr>
                          <a:spLocks noChangeArrowheads="1"/>
                        </wps:cNvSpPr>
                        <wps:spPr bwMode="auto">
                          <a:xfrm>
                            <a:off x="4949190" y="397510"/>
                            <a:ext cx="6483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807A6" w:rsidRDefault="004A6A3A">
                              <w:r>
                                <w:rPr>
                                  <w:rFonts w:cs="Book Antiqua"/>
                                  <w:color w:val="000000"/>
                                </w:rPr>
                                <w:t>11134.090</w:t>
                              </w:r>
                            </w:p>
                          </w:txbxContent>
                        </wps:txbx>
                        <wps:bodyPr rot="0" vert="horz" wrap="none" lIns="0" tIns="0" rIns="0" bIns="0" anchor="t" anchorCtr="0">
                          <a:spAutoFit/>
                        </wps:bodyPr>
                      </wps:wsp>
                      <wps:wsp>
                        <wps:cNvPr id="208" name="Rectangle 75"/>
                        <wps:cNvSpPr>
                          <a:spLocks noChangeArrowheads="1"/>
                        </wps:cNvSpPr>
                        <wps:spPr bwMode="auto">
                          <a:xfrm>
                            <a:off x="6060440" y="397510"/>
                            <a:ext cx="5721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807A6" w:rsidRDefault="004A6A3A">
                              <w:r>
                                <w:rPr>
                                  <w:rFonts w:cs="Book Antiqua"/>
                                  <w:color w:val="000000"/>
                                </w:rPr>
                                <w:t>12248.30</w:t>
                              </w:r>
                            </w:p>
                          </w:txbxContent>
                        </wps:txbx>
                        <wps:bodyPr rot="0" vert="horz" wrap="none" lIns="0" tIns="0" rIns="0" bIns="0" anchor="t" anchorCtr="0">
                          <a:spAutoFit/>
                        </wps:bodyPr>
                      </wps:wsp>
                      <wps:wsp>
                        <wps:cNvPr id="209" name="Rectangle 76"/>
                        <wps:cNvSpPr>
                          <a:spLocks noChangeArrowheads="1"/>
                        </wps:cNvSpPr>
                        <wps:spPr bwMode="auto">
                          <a:xfrm>
                            <a:off x="7125335" y="397510"/>
                            <a:ext cx="5721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807A6" w:rsidRDefault="004A6A3A">
                              <w:r>
                                <w:rPr>
                                  <w:rFonts w:cs="Book Antiqua"/>
                                  <w:color w:val="000000"/>
                                </w:rPr>
                                <w:t>13473.13</w:t>
                              </w:r>
                            </w:p>
                          </w:txbxContent>
                        </wps:txbx>
                        <wps:bodyPr rot="0" vert="horz" wrap="none" lIns="0" tIns="0" rIns="0" bIns="0" anchor="t" anchorCtr="0">
                          <a:spAutoFit/>
                        </wps:bodyPr>
                      </wps:wsp>
                      <wps:wsp>
                        <wps:cNvPr id="210" name="Rectangle 77"/>
                        <wps:cNvSpPr>
                          <a:spLocks noChangeArrowheads="1"/>
                        </wps:cNvSpPr>
                        <wps:spPr bwMode="auto">
                          <a:xfrm>
                            <a:off x="8117205" y="397510"/>
                            <a:ext cx="5721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807A6" w:rsidRDefault="004A6A3A">
                              <w:r>
                                <w:rPr>
                                  <w:rFonts w:cs="Book Antiqua"/>
                                  <w:color w:val="000000"/>
                                </w:rPr>
                                <w:t>56179.15</w:t>
                              </w:r>
                            </w:p>
                          </w:txbxContent>
                        </wps:txbx>
                        <wps:bodyPr rot="0" vert="horz" wrap="none" lIns="0" tIns="0" rIns="0" bIns="0" anchor="t" anchorCtr="0">
                          <a:spAutoFit/>
                        </wps:bodyPr>
                      </wps:wsp>
                      <wps:wsp>
                        <wps:cNvPr id="211" name="Rectangle 78"/>
                        <wps:cNvSpPr>
                          <a:spLocks noChangeArrowheads="1"/>
                        </wps:cNvSpPr>
                        <wps:spPr bwMode="auto">
                          <a:xfrm>
                            <a:off x="27305" y="600710"/>
                            <a:ext cx="129032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cs="Book Antiqua"/>
                                  <w:color w:val="000000"/>
                                  <w:lang w:val="en-US"/>
                                </w:rPr>
                                <w:t>Okul</w:t>
                              </w:r>
                              <w:proofErr w:type="spellEnd"/>
                              <w:r>
                                <w:rPr>
                                  <w:rFonts w:cs="Book Antiqua"/>
                                  <w:color w:val="000000"/>
                                  <w:lang w:val="en-US"/>
                                </w:rPr>
                                <w:t xml:space="preserve"> </w:t>
                              </w:r>
                              <w:proofErr w:type="spellStart"/>
                              <w:r>
                                <w:rPr>
                                  <w:rFonts w:cs="Book Antiqua"/>
                                  <w:color w:val="000000"/>
                                  <w:lang w:val="en-US"/>
                                </w:rPr>
                                <w:t>Aile</w:t>
                              </w:r>
                              <w:proofErr w:type="spellEnd"/>
                              <w:r>
                                <w:rPr>
                                  <w:rFonts w:cs="Book Antiqua"/>
                                  <w:color w:val="000000"/>
                                  <w:lang w:val="en-US"/>
                                </w:rPr>
                                <w:t xml:space="preserve"> </w:t>
                              </w:r>
                              <w:proofErr w:type="spellStart"/>
                              <w:r>
                                <w:rPr>
                                  <w:rFonts w:cs="Book Antiqua"/>
                                  <w:color w:val="000000"/>
                                  <w:lang w:val="en-US"/>
                                </w:rPr>
                                <w:t>Birlikleri</w:t>
                              </w:r>
                              <w:proofErr w:type="spellEnd"/>
                            </w:p>
                          </w:txbxContent>
                        </wps:txbx>
                        <wps:bodyPr rot="0" vert="horz" wrap="none" lIns="0" tIns="0" rIns="0" bIns="0" anchor="t" anchorCtr="0">
                          <a:spAutoFit/>
                        </wps:bodyPr>
                      </wps:wsp>
                      <wps:wsp>
                        <wps:cNvPr id="212" name="Rectangle 79"/>
                        <wps:cNvSpPr>
                          <a:spLocks noChangeArrowheads="1"/>
                        </wps:cNvSpPr>
                        <wps:spPr bwMode="auto">
                          <a:xfrm>
                            <a:off x="2745740" y="600710"/>
                            <a:ext cx="4959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807A6" w:rsidRDefault="004A6A3A">
                              <w:r>
                                <w:rPr>
                                  <w:rFonts w:cs="Book Antiqua"/>
                                  <w:color w:val="000000"/>
                                </w:rPr>
                                <w:t>2205.28</w:t>
                              </w:r>
                            </w:p>
                          </w:txbxContent>
                        </wps:txbx>
                        <wps:bodyPr rot="0" vert="horz" wrap="none" lIns="0" tIns="0" rIns="0" bIns="0" anchor="t" anchorCtr="0">
                          <a:spAutoFit/>
                        </wps:bodyPr>
                      </wps:wsp>
                      <wps:wsp>
                        <wps:cNvPr id="213" name="Rectangle 80"/>
                        <wps:cNvSpPr>
                          <a:spLocks noChangeArrowheads="1"/>
                        </wps:cNvSpPr>
                        <wps:spPr bwMode="auto">
                          <a:xfrm>
                            <a:off x="3884295" y="600710"/>
                            <a:ext cx="4959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807A6" w:rsidRDefault="004A6A3A">
                              <w:r>
                                <w:rPr>
                                  <w:rFonts w:cs="Book Antiqua"/>
                                  <w:color w:val="000000"/>
                                </w:rPr>
                                <w:t>2425.80</w:t>
                              </w:r>
                            </w:p>
                          </w:txbxContent>
                        </wps:txbx>
                        <wps:bodyPr rot="0" vert="horz" wrap="none" lIns="0" tIns="0" rIns="0" bIns="0" anchor="t" anchorCtr="0">
                          <a:spAutoFit/>
                        </wps:bodyPr>
                      </wps:wsp>
                      <wps:wsp>
                        <wps:cNvPr id="214" name="Rectangle 81"/>
                        <wps:cNvSpPr>
                          <a:spLocks noChangeArrowheads="1"/>
                        </wps:cNvSpPr>
                        <wps:spPr bwMode="auto">
                          <a:xfrm>
                            <a:off x="4949190" y="600710"/>
                            <a:ext cx="4959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807A6" w:rsidRDefault="004A6A3A">
                              <w:r>
                                <w:rPr>
                                  <w:rFonts w:cs="Book Antiqua"/>
                                  <w:color w:val="000000"/>
                                </w:rPr>
                                <w:t>2668.38</w:t>
                              </w:r>
                            </w:p>
                          </w:txbxContent>
                        </wps:txbx>
                        <wps:bodyPr rot="0" vert="horz" wrap="none" lIns="0" tIns="0" rIns="0" bIns="0" anchor="t" anchorCtr="0">
                          <a:spAutoFit/>
                        </wps:bodyPr>
                      </wps:wsp>
                      <wps:wsp>
                        <wps:cNvPr id="215" name="Rectangle 82"/>
                        <wps:cNvSpPr>
                          <a:spLocks noChangeArrowheads="1"/>
                        </wps:cNvSpPr>
                        <wps:spPr bwMode="auto">
                          <a:xfrm>
                            <a:off x="6060440" y="600710"/>
                            <a:ext cx="4959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807A6" w:rsidRDefault="004A6A3A">
                              <w:r>
                                <w:rPr>
                                  <w:rFonts w:cs="Book Antiqua"/>
                                  <w:color w:val="000000"/>
                                </w:rPr>
                                <w:t>2935.22</w:t>
                              </w:r>
                            </w:p>
                          </w:txbxContent>
                        </wps:txbx>
                        <wps:bodyPr rot="0" vert="horz" wrap="none" lIns="0" tIns="0" rIns="0" bIns="0" anchor="t" anchorCtr="0">
                          <a:spAutoFit/>
                        </wps:bodyPr>
                      </wps:wsp>
                      <wps:wsp>
                        <wps:cNvPr id="216" name="Rectangle 83"/>
                        <wps:cNvSpPr>
                          <a:spLocks noChangeArrowheads="1"/>
                        </wps:cNvSpPr>
                        <wps:spPr bwMode="auto">
                          <a:xfrm>
                            <a:off x="7125335" y="600710"/>
                            <a:ext cx="4959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807A6" w:rsidRDefault="004A6A3A">
                              <w:r>
                                <w:rPr>
                                  <w:rFonts w:cs="Book Antiqua"/>
                                  <w:color w:val="000000"/>
                                </w:rPr>
                                <w:t>3228.74</w:t>
                              </w:r>
                            </w:p>
                          </w:txbxContent>
                        </wps:txbx>
                        <wps:bodyPr rot="0" vert="horz" wrap="none" lIns="0" tIns="0" rIns="0" bIns="0" anchor="t" anchorCtr="0">
                          <a:spAutoFit/>
                        </wps:bodyPr>
                      </wps:wsp>
                      <wps:wsp>
                        <wps:cNvPr id="217" name="Rectangle 84"/>
                        <wps:cNvSpPr>
                          <a:spLocks noChangeArrowheads="1"/>
                        </wps:cNvSpPr>
                        <wps:spPr bwMode="auto">
                          <a:xfrm>
                            <a:off x="8190230" y="600710"/>
                            <a:ext cx="5721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807A6" w:rsidRDefault="004A6A3A">
                              <w:r>
                                <w:rPr>
                                  <w:rFonts w:cs="Book Antiqua"/>
                                  <w:color w:val="000000"/>
                                </w:rPr>
                                <w:t>13463.42</w:t>
                              </w:r>
                            </w:p>
                          </w:txbxContent>
                        </wps:txbx>
                        <wps:bodyPr rot="0" vert="horz" wrap="none" lIns="0" tIns="0" rIns="0" bIns="0" anchor="t" anchorCtr="0">
                          <a:spAutoFit/>
                        </wps:bodyPr>
                      </wps:wsp>
                      <wps:wsp>
                        <wps:cNvPr id="218" name="Rectangle 85"/>
                        <wps:cNvSpPr>
                          <a:spLocks noChangeArrowheads="1"/>
                        </wps:cNvSpPr>
                        <wps:spPr bwMode="auto">
                          <a:xfrm>
                            <a:off x="27305" y="803910"/>
                            <a:ext cx="267779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roofErr w:type="spellStart"/>
                              <w:r>
                                <w:rPr>
                                  <w:rFonts w:cs="Book Antiqua"/>
                                  <w:color w:val="000000"/>
                                  <w:lang w:val="en-US"/>
                                </w:rPr>
                                <w:t>Diğer</w:t>
                              </w:r>
                              <w:proofErr w:type="spellEnd"/>
                              <w:r>
                                <w:rPr>
                                  <w:rFonts w:cs="Book Antiqua"/>
                                  <w:color w:val="000000"/>
                                  <w:lang w:val="en-US"/>
                                </w:rPr>
                                <w:t xml:space="preserve"> (AB </w:t>
                              </w:r>
                              <w:proofErr w:type="spellStart"/>
                              <w:r>
                                <w:rPr>
                                  <w:rFonts w:cs="Book Antiqua"/>
                                  <w:color w:val="000000"/>
                                  <w:lang w:val="en-US"/>
                                </w:rPr>
                                <w:t>ve</w:t>
                              </w:r>
                              <w:proofErr w:type="spellEnd"/>
                              <w:r>
                                <w:rPr>
                                  <w:rFonts w:cs="Book Antiqua"/>
                                  <w:color w:val="000000"/>
                                  <w:lang w:val="en-US"/>
                                </w:rPr>
                                <w:t xml:space="preserve"> </w:t>
                              </w:r>
                              <w:proofErr w:type="spellStart"/>
                              <w:proofErr w:type="gramStart"/>
                              <w:r>
                                <w:rPr>
                                  <w:rFonts w:cs="Book Antiqua"/>
                                  <w:color w:val="000000"/>
                                  <w:lang w:val="en-US"/>
                                </w:rPr>
                                <w:t>Sos</w:t>
                              </w:r>
                              <w:proofErr w:type="spellEnd"/>
                              <w:proofErr w:type="gramEnd"/>
                              <w:r>
                                <w:rPr>
                                  <w:rFonts w:cs="Book Antiqua"/>
                                  <w:color w:val="000000"/>
                                  <w:lang w:val="en-US"/>
                                </w:rPr>
                                <w:t xml:space="preserve">. </w:t>
                              </w:r>
                              <w:proofErr w:type="gramStart"/>
                              <w:r>
                                <w:rPr>
                                  <w:rFonts w:cs="Book Antiqua"/>
                                  <w:color w:val="000000"/>
                                  <w:lang w:val="en-US"/>
                                </w:rPr>
                                <w:t>Yard.</w:t>
                              </w:r>
                              <w:proofErr w:type="gramEnd"/>
                              <w:r>
                                <w:rPr>
                                  <w:rFonts w:cs="Book Antiqua"/>
                                  <w:color w:val="000000"/>
                                  <w:lang w:val="en-US"/>
                                </w:rPr>
                                <w:t xml:space="preserve"> </w:t>
                              </w:r>
                              <w:proofErr w:type="spellStart"/>
                              <w:proofErr w:type="gramStart"/>
                              <w:r>
                                <w:rPr>
                                  <w:rFonts w:cs="Book Antiqua"/>
                                  <w:color w:val="000000"/>
                                  <w:lang w:val="en-US"/>
                                </w:rPr>
                                <w:t>ve</w:t>
                              </w:r>
                              <w:proofErr w:type="spellEnd"/>
                              <w:proofErr w:type="gramEnd"/>
                              <w:r>
                                <w:rPr>
                                  <w:rFonts w:cs="Book Antiqua"/>
                                  <w:color w:val="000000"/>
                                  <w:lang w:val="en-US"/>
                                </w:rPr>
                                <w:t xml:space="preserve"> Day. </w:t>
                              </w:r>
                              <w:proofErr w:type="spellStart"/>
                              <w:proofErr w:type="gramStart"/>
                              <w:r>
                                <w:rPr>
                                  <w:rFonts w:cs="Book Antiqua"/>
                                  <w:color w:val="000000"/>
                                  <w:lang w:val="en-US"/>
                                </w:rPr>
                                <w:t>fonları</w:t>
                              </w:r>
                              <w:proofErr w:type="spellEnd"/>
                              <w:proofErr w:type="gramEnd"/>
                              <w:r>
                                <w:rPr>
                                  <w:rFonts w:cs="Book Antiqua"/>
                                  <w:color w:val="000000"/>
                                  <w:lang w:val="en-US"/>
                                </w:rPr>
                                <w:t>)</w:t>
                              </w:r>
                            </w:p>
                          </w:txbxContent>
                        </wps:txbx>
                        <wps:bodyPr rot="0" vert="horz" wrap="none" lIns="0" tIns="0" rIns="0" bIns="0" anchor="t" anchorCtr="0">
                          <a:spAutoFit/>
                        </wps:bodyPr>
                      </wps:wsp>
                      <wps:wsp>
                        <wps:cNvPr id="219" name="Rectangle 86"/>
                        <wps:cNvSpPr>
                          <a:spLocks noChangeArrowheads="1"/>
                        </wps:cNvSpPr>
                        <wps:spPr bwMode="auto">
                          <a:xfrm>
                            <a:off x="2745740" y="803910"/>
                            <a:ext cx="3054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A3D9D" w:rsidRDefault="004A6A3A">
                              <w:r>
                                <w:rPr>
                                  <w:rFonts w:cs="Book Antiqua"/>
                                  <w:color w:val="000000"/>
                                </w:rPr>
                                <w:t>3500</w:t>
                              </w:r>
                            </w:p>
                          </w:txbxContent>
                        </wps:txbx>
                        <wps:bodyPr rot="0" vert="horz" wrap="none" lIns="0" tIns="0" rIns="0" bIns="0" anchor="t" anchorCtr="0">
                          <a:spAutoFit/>
                        </wps:bodyPr>
                      </wps:wsp>
                      <wps:wsp>
                        <wps:cNvPr id="220" name="Rectangle 87"/>
                        <wps:cNvSpPr>
                          <a:spLocks noChangeArrowheads="1"/>
                        </wps:cNvSpPr>
                        <wps:spPr bwMode="auto">
                          <a:xfrm>
                            <a:off x="3884295" y="803910"/>
                            <a:ext cx="3054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cs="Book Antiqua"/>
                                  <w:color w:val="000000"/>
                                  <w:lang w:val="en-US"/>
                                </w:rPr>
                                <w:t>3850</w:t>
                              </w:r>
                            </w:p>
                          </w:txbxContent>
                        </wps:txbx>
                        <wps:bodyPr rot="0" vert="horz" wrap="none" lIns="0" tIns="0" rIns="0" bIns="0" anchor="t" anchorCtr="0">
                          <a:spAutoFit/>
                        </wps:bodyPr>
                      </wps:wsp>
                      <wps:wsp>
                        <wps:cNvPr id="221" name="Rectangle 88"/>
                        <wps:cNvSpPr>
                          <a:spLocks noChangeArrowheads="1"/>
                        </wps:cNvSpPr>
                        <wps:spPr bwMode="auto">
                          <a:xfrm>
                            <a:off x="4949190" y="803910"/>
                            <a:ext cx="3054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A3D9D" w:rsidRDefault="004A6A3A">
                              <w:r>
                                <w:rPr>
                                  <w:rFonts w:cs="Book Antiqua"/>
                                  <w:color w:val="000000"/>
                                </w:rPr>
                                <w:t>4235</w:t>
                              </w:r>
                            </w:p>
                          </w:txbxContent>
                        </wps:txbx>
                        <wps:bodyPr rot="0" vert="horz" wrap="none" lIns="0" tIns="0" rIns="0" bIns="0" anchor="t" anchorCtr="0">
                          <a:spAutoFit/>
                        </wps:bodyPr>
                      </wps:wsp>
                      <wps:wsp>
                        <wps:cNvPr id="222" name="Rectangle 89"/>
                        <wps:cNvSpPr>
                          <a:spLocks noChangeArrowheads="1"/>
                        </wps:cNvSpPr>
                        <wps:spPr bwMode="auto">
                          <a:xfrm>
                            <a:off x="6060440" y="803910"/>
                            <a:ext cx="4197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A3D9D" w:rsidRDefault="004A6A3A">
                              <w:r>
                                <w:rPr>
                                  <w:rFonts w:cs="Book Antiqua"/>
                                  <w:color w:val="000000"/>
                                </w:rPr>
                                <w:t>4658.5</w:t>
                              </w:r>
                            </w:p>
                          </w:txbxContent>
                        </wps:txbx>
                        <wps:bodyPr rot="0" vert="horz" wrap="none" lIns="0" tIns="0" rIns="0" bIns="0" anchor="t" anchorCtr="0">
                          <a:spAutoFit/>
                        </wps:bodyPr>
                      </wps:wsp>
                      <wps:wsp>
                        <wps:cNvPr id="223" name="Rectangle 90"/>
                        <wps:cNvSpPr>
                          <a:spLocks noChangeArrowheads="1"/>
                        </wps:cNvSpPr>
                        <wps:spPr bwMode="auto">
                          <a:xfrm>
                            <a:off x="7125335" y="803910"/>
                            <a:ext cx="4959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BA3D9D" w:rsidRDefault="004A6A3A">
                              <w:r>
                                <w:rPr>
                                  <w:rFonts w:cs="Book Antiqua"/>
                                  <w:color w:val="000000"/>
                                </w:rPr>
                                <w:t>5151.35</w:t>
                              </w:r>
                            </w:p>
                          </w:txbxContent>
                        </wps:txbx>
                        <wps:bodyPr rot="0" vert="horz" wrap="none" lIns="0" tIns="0" rIns="0" bIns="0" anchor="t" anchorCtr="0">
                          <a:spAutoFit/>
                        </wps:bodyPr>
                      </wps:wsp>
                      <wps:wsp>
                        <wps:cNvPr id="224" name="Rectangle 91"/>
                        <wps:cNvSpPr>
                          <a:spLocks noChangeArrowheads="1"/>
                        </wps:cNvSpPr>
                        <wps:spPr bwMode="auto">
                          <a:xfrm>
                            <a:off x="8117205" y="803910"/>
                            <a:ext cx="57213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1E4811" w:rsidRDefault="004A6A3A">
                              <w:r>
                                <w:rPr>
                                  <w:rFonts w:cs="Book Antiqua"/>
                                  <w:color w:val="000000"/>
                                </w:rPr>
                                <w:t>21394.85</w:t>
                              </w:r>
                            </w:p>
                          </w:txbxContent>
                        </wps:txbx>
                        <wps:bodyPr rot="0" vert="horz" wrap="none" lIns="0" tIns="0" rIns="0" bIns="0" anchor="t" anchorCtr="0">
                          <a:spAutoFit/>
                        </wps:bodyPr>
                      </wps:wsp>
                      <wps:wsp>
                        <wps:cNvPr id="225" name="Rectangle 92"/>
                        <wps:cNvSpPr>
                          <a:spLocks noChangeArrowheads="1"/>
                        </wps:cNvSpPr>
                        <wps:spPr bwMode="auto">
                          <a:xfrm>
                            <a:off x="27305" y="1007110"/>
                            <a:ext cx="6858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r>
                                <w:rPr>
                                  <w:rFonts w:cs="Book Antiqua"/>
                                  <w:b/>
                                  <w:bCs/>
                                  <w:color w:val="000000"/>
                                  <w:lang w:val="en-US"/>
                                </w:rPr>
                                <w:t>TOPLAM</w:t>
                              </w:r>
                            </w:p>
                          </w:txbxContent>
                        </wps:txbx>
                        <wps:bodyPr rot="0" vert="horz" wrap="none" lIns="0" tIns="0" rIns="0" bIns="0" anchor="t" anchorCtr="0">
                          <a:spAutoFit/>
                        </wps:bodyPr>
                      </wps:wsp>
                      <wps:wsp>
                        <wps:cNvPr id="226" name="Rectangle 93"/>
                        <wps:cNvSpPr>
                          <a:spLocks noChangeArrowheads="1"/>
                        </wps:cNvSpPr>
                        <wps:spPr bwMode="auto">
                          <a:xfrm>
                            <a:off x="2598420" y="1007110"/>
                            <a:ext cx="6483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1E4811" w:rsidRDefault="004A6A3A">
                              <w:r>
                                <w:rPr>
                                  <w:rFonts w:cs="Book Antiqua"/>
                                  <w:b/>
                                  <w:bCs/>
                                  <w:color w:val="000000"/>
                                </w:rPr>
                                <w:t>105104.48</w:t>
                              </w:r>
                            </w:p>
                          </w:txbxContent>
                        </wps:txbx>
                        <wps:bodyPr rot="0" vert="horz" wrap="none" lIns="0" tIns="0" rIns="0" bIns="0" anchor="t" anchorCtr="0">
                          <a:spAutoFit/>
                        </wps:bodyPr>
                      </wps:wsp>
                      <wps:wsp>
                        <wps:cNvPr id="227" name="Rectangle 94"/>
                        <wps:cNvSpPr>
                          <a:spLocks noChangeArrowheads="1"/>
                        </wps:cNvSpPr>
                        <wps:spPr bwMode="auto">
                          <a:xfrm>
                            <a:off x="3736975" y="1007110"/>
                            <a:ext cx="6483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1E4811" w:rsidRDefault="004A6A3A">
                              <w:r>
                                <w:rPr>
                                  <w:rFonts w:cs="Book Antiqua"/>
                                  <w:b/>
                                  <w:bCs/>
                                  <w:color w:val="000000"/>
                                </w:rPr>
                                <w:t>115614.91</w:t>
                              </w:r>
                            </w:p>
                          </w:txbxContent>
                        </wps:txbx>
                        <wps:bodyPr rot="0" vert="horz" wrap="none" lIns="0" tIns="0" rIns="0" bIns="0" anchor="t" anchorCtr="0">
                          <a:spAutoFit/>
                        </wps:bodyPr>
                      </wps:wsp>
                      <wps:wsp>
                        <wps:cNvPr id="228" name="Rectangle 95"/>
                        <wps:cNvSpPr>
                          <a:spLocks noChangeArrowheads="1"/>
                        </wps:cNvSpPr>
                        <wps:spPr bwMode="auto">
                          <a:xfrm>
                            <a:off x="4802505" y="1007110"/>
                            <a:ext cx="6483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1E4811" w:rsidRDefault="004A6A3A">
                              <w:r>
                                <w:rPr>
                                  <w:rFonts w:cs="Book Antiqua"/>
                                  <w:b/>
                                  <w:bCs/>
                                  <w:color w:val="000000"/>
                                </w:rPr>
                                <w:t>127175.79</w:t>
                              </w:r>
                            </w:p>
                          </w:txbxContent>
                        </wps:txbx>
                        <wps:bodyPr rot="0" vert="horz" wrap="none" lIns="0" tIns="0" rIns="0" bIns="0" anchor="t" anchorCtr="0">
                          <a:spAutoFit/>
                        </wps:bodyPr>
                      </wps:wsp>
                      <wps:wsp>
                        <wps:cNvPr id="229" name="Rectangle 96"/>
                        <wps:cNvSpPr>
                          <a:spLocks noChangeArrowheads="1"/>
                        </wps:cNvSpPr>
                        <wps:spPr bwMode="auto">
                          <a:xfrm>
                            <a:off x="5913120" y="1007110"/>
                            <a:ext cx="6483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1E4811" w:rsidRDefault="004A6A3A">
                              <w:r>
                                <w:rPr>
                                  <w:rFonts w:cs="Book Antiqua"/>
                                  <w:b/>
                                  <w:bCs/>
                                  <w:color w:val="000000"/>
                                </w:rPr>
                                <w:t>139894.23</w:t>
                              </w:r>
                            </w:p>
                          </w:txbxContent>
                        </wps:txbx>
                        <wps:bodyPr rot="0" vert="horz" wrap="none" lIns="0" tIns="0" rIns="0" bIns="0" anchor="t" anchorCtr="0">
                          <a:spAutoFit/>
                        </wps:bodyPr>
                      </wps:wsp>
                      <wps:wsp>
                        <wps:cNvPr id="230" name="Rectangle 97"/>
                        <wps:cNvSpPr>
                          <a:spLocks noChangeArrowheads="1"/>
                        </wps:cNvSpPr>
                        <wps:spPr bwMode="auto">
                          <a:xfrm>
                            <a:off x="6978650" y="1007110"/>
                            <a:ext cx="6483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1E4811" w:rsidRDefault="004A6A3A">
                              <w:r>
                                <w:rPr>
                                  <w:rFonts w:cs="Book Antiqua"/>
                                  <w:b/>
                                  <w:bCs/>
                                  <w:color w:val="000000"/>
                                </w:rPr>
                                <w:t>153910.65</w:t>
                              </w:r>
                            </w:p>
                          </w:txbxContent>
                        </wps:txbx>
                        <wps:bodyPr rot="0" vert="horz" wrap="none" lIns="0" tIns="0" rIns="0" bIns="0" anchor="t" anchorCtr="0">
                          <a:spAutoFit/>
                        </wps:bodyPr>
                      </wps:wsp>
                      <wps:wsp>
                        <wps:cNvPr id="231" name="Rectangle 98"/>
                        <wps:cNvSpPr>
                          <a:spLocks noChangeArrowheads="1"/>
                        </wps:cNvSpPr>
                        <wps:spPr bwMode="auto">
                          <a:xfrm>
                            <a:off x="8043545" y="1007110"/>
                            <a:ext cx="6483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Pr="001E4811" w:rsidRDefault="004A6A3A">
                              <w:r>
                                <w:rPr>
                                  <w:rFonts w:cs="Book Antiqua"/>
                                  <w:b/>
                                  <w:bCs/>
                                  <w:color w:val="000000"/>
                                </w:rPr>
                                <w:t>641700.06</w:t>
                              </w:r>
                            </w:p>
                          </w:txbxContent>
                        </wps:txbx>
                        <wps:bodyPr rot="0" vert="horz" wrap="none" lIns="0" tIns="0" rIns="0" bIns="0" anchor="t" anchorCtr="0">
                          <a:spAutoFit/>
                        </wps:bodyPr>
                      </wps:wsp>
                      <wps:wsp>
                        <wps:cNvPr id="232" name="Rectangle 99"/>
                        <wps:cNvSpPr>
                          <a:spLocks noChangeArrowheads="1"/>
                        </wps:cNvSpPr>
                        <wps:spPr bwMode="auto">
                          <a:xfrm>
                            <a:off x="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00"/>
                        <wps:cNvSpPr>
                          <a:spLocks noChangeArrowheads="1"/>
                        </wps:cNvSpPr>
                        <wps:spPr bwMode="auto">
                          <a:xfrm>
                            <a:off x="2534285"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01"/>
                        <wps:cNvSpPr>
                          <a:spLocks noChangeArrowheads="1"/>
                        </wps:cNvSpPr>
                        <wps:spPr bwMode="auto">
                          <a:xfrm>
                            <a:off x="3608705"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02"/>
                        <wps:cNvSpPr>
                          <a:spLocks noChangeArrowheads="1"/>
                        </wps:cNvSpPr>
                        <wps:spPr bwMode="auto">
                          <a:xfrm>
                            <a:off x="4747260"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03"/>
                        <wps:cNvSpPr>
                          <a:spLocks noChangeArrowheads="1"/>
                        </wps:cNvSpPr>
                        <wps:spPr bwMode="auto">
                          <a:xfrm>
                            <a:off x="581215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04"/>
                        <wps:cNvSpPr>
                          <a:spLocks noChangeArrowheads="1"/>
                        </wps:cNvSpPr>
                        <wps:spPr bwMode="auto">
                          <a:xfrm>
                            <a:off x="6923405" y="0"/>
                            <a:ext cx="8890"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05"/>
                        <wps:cNvSpPr>
                          <a:spLocks noChangeArrowheads="1"/>
                        </wps:cNvSpPr>
                        <wps:spPr bwMode="auto">
                          <a:xfrm>
                            <a:off x="7988300"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106"/>
                        <wps:cNvCnPr/>
                        <wps:spPr bwMode="auto">
                          <a:xfrm>
                            <a:off x="8890" y="0"/>
                            <a:ext cx="9053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Rectangle 107"/>
                        <wps:cNvSpPr>
                          <a:spLocks noChangeArrowheads="1"/>
                        </wps:cNvSpPr>
                        <wps:spPr bwMode="auto">
                          <a:xfrm>
                            <a:off x="8890" y="0"/>
                            <a:ext cx="905383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Rectangle 108"/>
                        <wps:cNvSpPr>
                          <a:spLocks noChangeArrowheads="1"/>
                        </wps:cNvSpPr>
                        <wps:spPr bwMode="auto">
                          <a:xfrm>
                            <a:off x="9053195" y="0"/>
                            <a:ext cx="9525" cy="63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Line 109"/>
                        <wps:cNvCnPr/>
                        <wps:spPr bwMode="auto">
                          <a:xfrm>
                            <a:off x="8890" y="184785"/>
                            <a:ext cx="9053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Rectangle 110"/>
                        <wps:cNvSpPr>
                          <a:spLocks noChangeArrowheads="1"/>
                        </wps:cNvSpPr>
                        <wps:spPr bwMode="auto">
                          <a:xfrm>
                            <a:off x="8890" y="184785"/>
                            <a:ext cx="905383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Line 111"/>
                        <wps:cNvCnPr/>
                        <wps:spPr bwMode="auto">
                          <a:xfrm>
                            <a:off x="8890" y="387985"/>
                            <a:ext cx="9053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5" name="Rectangle 112"/>
                        <wps:cNvSpPr>
                          <a:spLocks noChangeArrowheads="1"/>
                        </wps:cNvSpPr>
                        <wps:spPr bwMode="auto">
                          <a:xfrm>
                            <a:off x="8890" y="387985"/>
                            <a:ext cx="905383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Line 113"/>
                        <wps:cNvCnPr/>
                        <wps:spPr bwMode="auto">
                          <a:xfrm>
                            <a:off x="8890" y="591185"/>
                            <a:ext cx="9053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Rectangle 114"/>
                        <wps:cNvSpPr>
                          <a:spLocks noChangeArrowheads="1"/>
                        </wps:cNvSpPr>
                        <wps:spPr bwMode="auto">
                          <a:xfrm>
                            <a:off x="8890" y="591185"/>
                            <a:ext cx="905383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Line 115"/>
                        <wps:cNvCnPr/>
                        <wps:spPr bwMode="auto">
                          <a:xfrm>
                            <a:off x="8890" y="794385"/>
                            <a:ext cx="9053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Rectangle 116"/>
                        <wps:cNvSpPr>
                          <a:spLocks noChangeArrowheads="1"/>
                        </wps:cNvSpPr>
                        <wps:spPr bwMode="auto">
                          <a:xfrm>
                            <a:off x="8890" y="794385"/>
                            <a:ext cx="905383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Line 117"/>
                        <wps:cNvCnPr/>
                        <wps:spPr bwMode="auto">
                          <a:xfrm>
                            <a:off x="8890" y="997585"/>
                            <a:ext cx="9053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1" name="Rectangle 118"/>
                        <wps:cNvSpPr>
                          <a:spLocks noChangeArrowheads="1"/>
                        </wps:cNvSpPr>
                        <wps:spPr bwMode="auto">
                          <a:xfrm>
                            <a:off x="8890" y="997585"/>
                            <a:ext cx="905383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Line 119"/>
                        <wps:cNvCnPr/>
                        <wps:spPr bwMode="auto">
                          <a:xfrm>
                            <a:off x="0" y="0"/>
                            <a:ext cx="0" cy="119189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Rectangle 120"/>
                        <wps:cNvSpPr>
                          <a:spLocks noChangeArrowheads="1"/>
                        </wps:cNvSpPr>
                        <wps:spPr bwMode="auto">
                          <a:xfrm>
                            <a:off x="0" y="0"/>
                            <a:ext cx="8890" cy="11918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121"/>
                        <wps:cNvCnPr/>
                        <wps:spPr bwMode="auto">
                          <a:xfrm>
                            <a:off x="2534285" y="9525"/>
                            <a:ext cx="0" cy="1182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Rectangle 122"/>
                        <wps:cNvSpPr>
                          <a:spLocks noChangeArrowheads="1"/>
                        </wps:cNvSpPr>
                        <wps:spPr bwMode="auto">
                          <a:xfrm>
                            <a:off x="2534285" y="9525"/>
                            <a:ext cx="8890" cy="1182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123"/>
                        <wps:cNvCnPr/>
                        <wps:spPr bwMode="auto">
                          <a:xfrm>
                            <a:off x="3608705" y="9525"/>
                            <a:ext cx="0" cy="1182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Rectangle 124"/>
                        <wps:cNvSpPr>
                          <a:spLocks noChangeArrowheads="1"/>
                        </wps:cNvSpPr>
                        <wps:spPr bwMode="auto">
                          <a:xfrm>
                            <a:off x="3608705" y="9525"/>
                            <a:ext cx="8890" cy="1182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Line 125"/>
                        <wps:cNvCnPr/>
                        <wps:spPr bwMode="auto">
                          <a:xfrm>
                            <a:off x="4747260" y="9525"/>
                            <a:ext cx="0" cy="1182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Rectangle 126"/>
                        <wps:cNvSpPr>
                          <a:spLocks noChangeArrowheads="1"/>
                        </wps:cNvSpPr>
                        <wps:spPr bwMode="auto">
                          <a:xfrm>
                            <a:off x="4747260" y="9525"/>
                            <a:ext cx="8890" cy="1182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127"/>
                        <wps:cNvCnPr/>
                        <wps:spPr bwMode="auto">
                          <a:xfrm>
                            <a:off x="5812155" y="9525"/>
                            <a:ext cx="0" cy="1182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Rectangle 128"/>
                        <wps:cNvSpPr>
                          <a:spLocks noChangeArrowheads="1"/>
                        </wps:cNvSpPr>
                        <wps:spPr bwMode="auto">
                          <a:xfrm>
                            <a:off x="5812155" y="9525"/>
                            <a:ext cx="9525" cy="1182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129"/>
                        <wps:cNvCnPr/>
                        <wps:spPr bwMode="auto">
                          <a:xfrm>
                            <a:off x="6923405" y="9525"/>
                            <a:ext cx="0" cy="1182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3" name="Rectangle 130"/>
                        <wps:cNvSpPr>
                          <a:spLocks noChangeArrowheads="1"/>
                        </wps:cNvSpPr>
                        <wps:spPr bwMode="auto">
                          <a:xfrm>
                            <a:off x="6923405" y="9525"/>
                            <a:ext cx="8890" cy="1182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131"/>
                        <wps:cNvCnPr/>
                        <wps:spPr bwMode="auto">
                          <a:xfrm>
                            <a:off x="7988300" y="9525"/>
                            <a:ext cx="0" cy="1182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Rectangle 132"/>
                        <wps:cNvSpPr>
                          <a:spLocks noChangeArrowheads="1"/>
                        </wps:cNvSpPr>
                        <wps:spPr bwMode="auto">
                          <a:xfrm>
                            <a:off x="7988300" y="9525"/>
                            <a:ext cx="9525" cy="1182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133"/>
                        <wps:cNvCnPr/>
                        <wps:spPr bwMode="auto">
                          <a:xfrm>
                            <a:off x="8890" y="1182370"/>
                            <a:ext cx="90538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Rectangle 134"/>
                        <wps:cNvSpPr>
                          <a:spLocks noChangeArrowheads="1"/>
                        </wps:cNvSpPr>
                        <wps:spPr bwMode="auto">
                          <a:xfrm>
                            <a:off x="8890" y="1182370"/>
                            <a:ext cx="905383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135"/>
                        <wps:cNvCnPr/>
                        <wps:spPr bwMode="auto">
                          <a:xfrm>
                            <a:off x="9053195" y="9525"/>
                            <a:ext cx="0" cy="118237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Rectangle 136"/>
                        <wps:cNvSpPr>
                          <a:spLocks noChangeArrowheads="1"/>
                        </wps:cNvSpPr>
                        <wps:spPr bwMode="auto">
                          <a:xfrm>
                            <a:off x="9053195" y="9525"/>
                            <a:ext cx="9525" cy="118237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137"/>
                        <wps:cNvCnPr/>
                        <wps:spPr bwMode="auto">
                          <a:xfrm>
                            <a:off x="0" y="11918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1" name="Rectangle 138"/>
                        <wps:cNvSpPr>
                          <a:spLocks noChangeArrowheads="1"/>
                        </wps:cNvSpPr>
                        <wps:spPr bwMode="auto">
                          <a:xfrm>
                            <a:off x="0" y="1191895"/>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139"/>
                        <wps:cNvCnPr/>
                        <wps:spPr bwMode="auto">
                          <a:xfrm>
                            <a:off x="2534285" y="11918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3" name="Rectangle 140"/>
                        <wps:cNvSpPr>
                          <a:spLocks noChangeArrowheads="1"/>
                        </wps:cNvSpPr>
                        <wps:spPr bwMode="auto">
                          <a:xfrm>
                            <a:off x="2534285" y="1191895"/>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141"/>
                        <wps:cNvCnPr/>
                        <wps:spPr bwMode="auto">
                          <a:xfrm>
                            <a:off x="3608705" y="11918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5" name="Rectangle 142"/>
                        <wps:cNvSpPr>
                          <a:spLocks noChangeArrowheads="1"/>
                        </wps:cNvSpPr>
                        <wps:spPr bwMode="auto">
                          <a:xfrm>
                            <a:off x="3608705" y="1191895"/>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143"/>
                        <wps:cNvCnPr/>
                        <wps:spPr bwMode="auto">
                          <a:xfrm>
                            <a:off x="4747260" y="11918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7" name="Rectangle 144"/>
                        <wps:cNvSpPr>
                          <a:spLocks noChangeArrowheads="1"/>
                        </wps:cNvSpPr>
                        <wps:spPr bwMode="auto">
                          <a:xfrm>
                            <a:off x="4747260" y="1191895"/>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145"/>
                        <wps:cNvCnPr/>
                        <wps:spPr bwMode="auto">
                          <a:xfrm>
                            <a:off x="5812155" y="11918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9" name="Rectangle 146"/>
                        <wps:cNvSpPr>
                          <a:spLocks noChangeArrowheads="1"/>
                        </wps:cNvSpPr>
                        <wps:spPr bwMode="auto">
                          <a:xfrm>
                            <a:off x="5812155" y="119189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Line 147"/>
                        <wps:cNvCnPr/>
                        <wps:spPr bwMode="auto">
                          <a:xfrm>
                            <a:off x="6923405" y="11918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81" name="Rectangle 148"/>
                        <wps:cNvSpPr>
                          <a:spLocks noChangeArrowheads="1"/>
                        </wps:cNvSpPr>
                        <wps:spPr bwMode="auto">
                          <a:xfrm>
                            <a:off x="6923405" y="1191895"/>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149"/>
                        <wps:cNvCnPr/>
                        <wps:spPr bwMode="auto">
                          <a:xfrm>
                            <a:off x="7988300" y="11918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83" name="Rectangle 150"/>
                        <wps:cNvSpPr>
                          <a:spLocks noChangeArrowheads="1"/>
                        </wps:cNvSpPr>
                        <wps:spPr bwMode="auto">
                          <a:xfrm>
                            <a:off x="7988300" y="119189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Line 151"/>
                        <wps:cNvCnPr/>
                        <wps:spPr bwMode="auto">
                          <a:xfrm>
                            <a:off x="9053195" y="11918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85" name="Rectangle 152"/>
                        <wps:cNvSpPr>
                          <a:spLocks noChangeArrowheads="1"/>
                        </wps:cNvSpPr>
                        <wps:spPr bwMode="auto">
                          <a:xfrm>
                            <a:off x="9053195" y="1191895"/>
                            <a:ext cx="952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153"/>
                        <wps:cNvCnPr/>
                        <wps:spPr bwMode="auto">
                          <a:xfrm>
                            <a:off x="906272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87" name="Rectangle 154"/>
                        <wps:cNvSpPr>
                          <a:spLocks noChangeArrowheads="1"/>
                        </wps:cNvSpPr>
                        <wps:spPr bwMode="auto">
                          <a:xfrm>
                            <a:off x="9062720" y="0"/>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155"/>
                        <wps:cNvCnPr/>
                        <wps:spPr bwMode="auto">
                          <a:xfrm>
                            <a:off x="9062720" y="1847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89" name="Rectangle 156"/>
                        <wps:cNvSpPr>
                          <a:spLocks noChangeArrowheads="1"/>
                        </wps:cNvSpPr>
                        <wps:spPr bwMode="auto">
                          <a:xfrm>
                            <a:off x="9062720" y="184785"/>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157"/>
                        <wps:cNvCnPr/>
                        <wps:spPr bwMode="auto">
                          <a:xfrm>
                            <a:off x="9062720" y="3879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1" name="Rectangle 158"/>
                        <wps:cNvSpPr>
                          <a:spLocks noChangeArrowheads="1"/>
                        </wps:cNvSpPr>
                        <wps:spPr bwMode="auto">
                          <a:xfrm>
                            <a:off x="9062720" y="387985"/>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159"/>
                        <wps:cNvCnPr/>
                        <wps:spPr bwMode="auto">
                          <a:xfrm>
                            <a:off x="9062720" y="5911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3" name="Rectangle 160"/>
                        <wps:cNvSpPr>
                          <a:spLocks noChangeArrowheads="1"/>
                        </wps:cNvSpPr>
                        <wps:spPr bwMode="auto">
                          <a:xfrm>
                            <a:off x="9062720" y="591185"/>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161"/>
                        <wps:cNvCnPr/>
                        <wps:spPr bwMode="auto">
                          <a:xfrm>
                            <a:off x="9062720" y="7943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5" name="Rectangle 162"/>
                        <wps:cNvSpPr>
                          <a:spLocks noChangeArrowheads="1"/>
                        </wps:cNvSpPr>
                        <wps:spPr bwMode="auto">
                          <a:xfrm>
                            <a:off x="9062720" y="794385"/>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163"/>
                        <wps:cNvCnPr/>
                        <wps:spPr bwMode="auto">
                          <a:xfrm>
                            <a:off x="9062720" y="99758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7" name="Rectangle 164"/>
                        <wps:cNvSpPr>
                          <a:spLocks noChangeArrowheads="1"/>
                        </wps:cNvSpPr>
                        <wps:spPr bwMode="auto">
                          <a:xfrm>
                            <a:off x="9062720" y="997585"/>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 name="Line 165"/>
                        <wps:cNvCnPr/>
                        <wps:spPr bwMode="auto">
                          <a:xfrm>
                            <a:off x="9062720" y="11823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9" name="Rectangle 166"/>
                        <wps:cNvSpPr>
                          <a:spLocks noChangeArrowheads="1"/>
                        </wps:cNvSpPr>
                        <wps:spPr bwMode="auto">
                          <a:xfrm>
                            <a:off x="9062720" y="1182370"/>
                            <a:ext cx="889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Tuval 300" o:spid="_x0000_s1119" editas="canvas" style="width:719.5pt;height:101.4pt;mso-position-horizontal-relative:char;mso-position-vertical-relative:line" coordsize="91376,12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">
                <v:shape id="_x0000_s1120" type="#_x0000_t75" style="position:absolute;width:91376;height:12877;visibility:visible;mso-wrap-style:square">
                  <v:fill o:detectmouseclick="t"/>
                  <v:path o:connecttype="none"/>
                </v:shape>
                <v:rect id="Rectangle 5" o:spid="_x0000_s1121" style="position:absolute;width:90627;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v2MQA&#10;AADbAAAADwAAAGRycy9kb3ducmV2LnhtbESPQWvCQBSE7wX/w/IEb7pRsZWYjZSCoB5atIV6fGZf&#10;s6HZtyG7Jum/7xaEHoeZ+YbJtoOtRUetrxwrmM8SEMSF0xWXCj7ed9M1CB+QNdaOScEPedjmo4cM&#10;U+16PlF3DqWIEPYpKjAhNKmUvjBk0c9cQxy9L9daDFG2pdQt9hFua7lIkkdpseK4YLChF0PF9/lm&#10;FfQreXhdu8v1rfel7sz1GD6fjkpNxsPzBkSgIfyH7+29VrCcw9+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rr9jEAAAA2wAAAA8AAAAAAAAAAAAAAAAAmAIAAGRycy9k&#10;b3ducmV2LnhtbFBLBQYAAAAABAAEAPUAAACJAwAAAAA=&#10;" fillcolor="#f79646" stroked="f"/>
                <v:rect id="Rectangle 6" o:spid="_x0000_s1122" style="position:absolute;top:9975;width:90627;height:1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olsQA&#10;AADbAAAADwAAAGRycy9kb3ducmV2LnhtbESPT2vCQBTE70K/w/IK3nTTgv+iq5RCQT1UagU9PrPP&#10;bGj2bciuSfz2XUHwOMzMb5jFqrOlaKj2hWMFb8MEBHHmdMG5gsPv12AKwgdkjaVjUnAjD6vlS2+B&#10;qXYt/1CzD7mIEPYpKjAhVKmUPjNk0Q9dRRy9i6sthijrXOoa2wi3pXxPkrG0WHBcMFjRp6Hsb3+1&#10;CtqR3HxP3em8a32uG3PehuNkq1T/tfuYgwjUhWf40V5rBbMx3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kaJbEAAAA2wAAAA8AAAAAAAAAAAAAAAAAmAIAAGRycy9k&#10;b3ducmV2LnhtbFBLBQYAAAAABAAEAPUAAACJAwAAAAA=&#10;" fillcolor="#f79646" stroked="f"/>
                <v:line id="Line 7" o:spid="_x0000_s1123" style="position:absolute;visibility:visible;mso-wrap-style:square" from="25431,10071" to="25895,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V0HMUAAADbAAAADwAAAGRycy9kb3ducmV2LnhtbESPQWsCMRSE7wX/Q3iF3mq2UmxdjSJK&#10;qZUeWhXB22Pz3F3cvCxJml3/vSkUehxm5htmtuhNIyI5X1tW8DTMQBAXVtdcKjjs3x5fQfiArLGx&#10;TAqu5GExH9zNMNe242+Ku1CKBGGfo4IqhDaX0hcVGfRD2xIn72ydwZCkK6V22CW4aeQoy8bSYM1p&#10;ocKWVhUVl92PUTCK4/UGPz7j6X37vO6+XDyG61mph/t+OQURqA//4b/2RiuYvMDvl/QD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V0HMUAAADbAAAADwAAAAAAAAAA&#10;AAAAAAChAgAAZHJzL2Rvd25yZXYueG1sUEsFBgAAAAAEAAQA+QAAAJMDAAAAAA==&#10;" strokecolor="green" strokeweight="0"/>
                <v:rect id="Rectangle 8" o:spid="_x0000_s1124" style="position:absolute;left:25431;top:10071;width:46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HfWMMA&#10;AADbAAAADwAAAGRycy9kb3ducmV2LnhtbERPy2rCQBTdF/yH4Ra6KXViUUmjkyDFQLsSH0W6u2Su&#10;SWrmTsiMGvv1zkJweTjvedabRpypc7VlBaNhBIK4sLrmUsFum7/FIJxH1thYJgVXcpClg6c5Jtpe&#10;eE3njS9FCGGXoILK+zaR0hUVGXRD2xIH7mA7gz7ArpS6w0sIN418j6KpNFhzaKiwpc+KiuPmZBTU&#10;cf7jJ/F49b/Mv//Mcv/6u+eTUi/P/WIGwlPvH+K7+0sr+Ahjw5fwA2R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HfWMMAAADbAAAADwAAAAAAAAAAAAAAAACYAgAAZHJzL2Rv&#10;d25yZXYueG1sUEsFBgAAAAAEAAQA9QAAAIgDAAAAAA==&#10;" fillcolor="green" stroked="f"/>
                <v:line id="Line 9" o:spid="_x0000_s1125" style="position:absolute;visibility:visible;mso-wrap-style:square" from="25431,10166" to="25800,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HMYAAADcAAAADwAAAGRycy9kb3ducmV2LnhtbESPT0sDMRDF70K/QxjBm81apMjatBRL&#10;sYoH+weht2Ez3V3cTJYkZrff3jkI3mZ4b977zWI1uk5lCrH1bOBhWoAirrxtuTZwOm7vn0DFhGyx&#10;80wGrhRhtZzcLLC0fuA95UOqlYRwLNFAk1Jfah2rhhzGqe+JRbv44DDJGmptAw4S7jo9K4q5dtiy&#10;NDTY00tD1ffhxxmY5flmh28f+fz6/rgZPkP+SteLMXe34/oZVKIx/Zv/rndW8AvBl2dkAr3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bRzGAAAA3AAAAA8AAAAAAAAA&#10;AAAAAAAAoQIAAGRycy9kb3ducmV2LnhtbFBLBQYAAAAABAAEAPkAAACUAwAAAAA=&#10;" strokecolor="green" strokeweight="0"/>
                <v:rect id="Rectangle 10" o:spid="_x0000_s1126" style="position:absolute;left:25431;top:10166;width:36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K1sQA&#10;AADcAAAADwAAAGRycy9kb3ducmV2LnhtbERPTWvCQBC9F/wPywheRDeKlpBmI6UYaE+ltkW8Ddlp&#10;Es3OhuxGo7++WxB6m8f7nHQzmEacqXO1ZQWLeQSCuLC65lLB12c+i0E4j6yxsUwKruRgk40eUky0&#10;vfAHnXe+FCGEXYIKKu/bREpXVGTQzW1LHLgf2xn0AXal1B1eQrhp5DKKHqXBmkNDhS29VFScdr1R&#10;UMf5t1/Hq/fbNn87mu1+ethzr9RkPDw/gfA0+H/x3f2qw/zFCv6eCR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jytbEAAAA3AAAAA8AAAAAAAAAAAAAAAAAmAIAAGRycy9k&#10;b3ducmV2LnhtbFBLBQYAAAAABAAEAPUAAACJAwAAAAA=&#10;" fillcolor="green" stroked="f"/>
                <v:line id="Line 11" o:spid="_x0000_s1127" style="position:absolute;visibility:visible;mso-wrap-style:square" from="25431,10255" to="25711,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YWcMAAADcAAAADwAAAGRycy9kb3ducmV2LnhtbERPTWsCMRC9F/wPYQRvNatUKatRiiLV&#10;0kNrRfA2bMbdpZvJksTs+u+bQqG3ebzPWa5704hIzteWFUzGGQjiwuqaSwWnr93jMwgfkDU2lknB&#10;nTysV4OHJebadvxJ8RhKkULY56igCqHNpfRFRQb92LbEibtaZzAk6EqpHXYp3DRymmVzabDm1FBh&#10;S5uKiu/jzSiYxvl2j4f3eHl9e9p2Hy6ew/2q1GjYvyxABOrDv/jPvddp/mQGv8+kC+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MWFnDAAAA3AAAAA8AAAAAAAAAAAAA&#10;AAAAoQIAAGRycy9kb3ducmV2LnhtbFBLBQYAAAAABAAEAPkAAACRAwAAAAA=&#10;" strokecolor="green" strokeweight="0"/>
                <v:rect id="Rectangle 12" o:spid="_x0000_s1128" style="position:absolute;left:25431;top:10255;width:28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3xOsQA&#10;AADcAAAADwAAAGRycy9kb3ducmV2LnhtbERPTWvCQBC9C/0PyxR6Ed1YqoTUVUQM6EnUFvE2ZKdJ&#10;2uxsyG409de7guBtHu9zpvPOVOJMjSstKxgNIxDEmdUl5wq+DukgBuE8ssbKMin4Jwfz2Utviom2&#10;F97Ree9zEULYJaig8L5OpHRZQQbd0NbEgfuxjUEfYJNL3eAlhJtKvkfRRBosOTQUWNOyoOxv3xoF&#10;ZZx++3H8sb2u0s2vWR37pyO3Sr29dotPEJ46/xQ/3Gsd5o8mcH8mXC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98TrEAAAA3AAAAA8AAAAAAAAAAAAAAAAAmAIAAGRycy9k&#10;b3ducmV2LnhtbFBLBQYAAAAABAAEAPUAAACJAwAAAAA=&#10;" fillcolor="green" stroked="f"/>
                <v:line id="Line 13" o:spid="_x0000_s1129" style="position:absolute;visibility:visible;mso-wrap-style:square" from="25431,10350" to="25615,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JjtcMAAADcAAAADwAAAGRycy9kb3ducmV2LnhtbERPTWsCMRC9F/wPYYTealYpWlajFEVq&#10;iwe1IngbNuPu0s1kSdLs+u+bQqG3ebzPWax604hIzteWFYxHGQjiwuqaSwXnz+3TCwgfkDU2lknB&#10;nTysloOHBebadnykeAqlSCHsc1RQhdDmUvqiIoN+ZFvixN2sMxgSdKXUDrsUbho5ybKpNFhzaqiw&#10;pXVFxdfp2yiYxOlmh+/7eH37eN50Bxcv4X5T6nHYv85BBOrDv/jPvdNp/ngGv8+k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SY7XDAAAA3AAAAA8AAAAAAAAAAAAA&#10;AAAAoQIAAGRycy9kb3ducmV2LnhtbFBLBQYAAAAABAAEAPkAAACRAwAAAAA=&#10;" strokecolor="green" strokeweight="0"/>
                <v:rect id="Rectangle 14" o:spid="_x0000_s1130" style="position:absolute;left:25431;top:10350;width:18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7A08cA&#10;AADcAAAADwAAAGRycy9kb3ducmV2LnhtbESPQWvCQBCF7wX/wzJCL6VuLFVC6ioiBvQk1RbpbchO&#10;k7TZ2ZBdNfXXdw6Ctxnem/e+mS1616gzdaH2bGA8SkARF97WXBr4OOTPKagQkS02nsnAHwVYzAcP&#10;M8ysv/A7nfexVBLCIUMDVYxtpnUoKnIYRr4lFu3bdw6jrF2pbYcXCXeNfkmSqXZYszRU2NKqouJ3&#10;f3IG6jT/jJP0dXdd59sftz4+fR35ZMzjsF++gYrUx7v5dr2xgj8WWnlGJ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uwNPHAAAA3AAAAA8AAAAAAAAAAAAAAAAAmAIAAGRy&#10;cy9kb3ducmV2LnhtbFBLBQYAAAAABAAEAPUAAACMAwAAAAA=&#10;" fillcolor="green" stroked="f"/>
                <v:line id="Line 15" o:spid="_x0000_s1131" style="position:absolute;visibility:visible;mso-wrap-style:square" from="25431,10439" to="25527,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FSXMMAAADcAAAADwAAAGRycy9kb3ducmV2LnhtbERPTWsCMRC9F/wPYYTealYpYlejFEVq&#10;iwe1IngbNuPu0s1kSdLs+u+bQqG3ebzPWax604hIzteWFYxHGQjiwuqaSwXnz+3TDIQPyBoby6Tg&#10;Th5Wy8HDAnNtOz5SPIVSpBD2OSqoQmhzKX1RkUE/si1x4m7WGQwJulJqh10KN42cZNlUGqw5NVTY&#10;0rqi4uv0bRRM4nSzw/d9vL59PG+6g4uXcL8p9TjsX+cgAvXhX/zn3uk0f/wCv8+kC+Ty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BUlzDAAAA3AAAAA8AAAAAAAAAAAAA&#10;AAAAoQIAAGRycy9kb3ducmV2LnhtbFBLBQYAAAAABAAEAPkAAACRAwAAAAA=&#10;" strokecolor="green" strokeweight="0"/>
                <v:rect id="Rectangle 16" o:spid="_x0000_s1132" style="position:absolute;left:25431;top:10439;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QGaMcA&#10;AADcAAAADwAAAGRycy9kb3ducmV2LnhtbESPQWvCQBCF7wX/wzJCL6VuKlVC6ioiBvQk1RbpbchO&#10;k7TZ2ZBdNfXXdw6Ctxnem/e+mS1616gzdaH2bOBllIAiLrytuTTwccifU1AhIltsPJOBPwqwmA8e&#10;ZphZf+F3Ou9jqSSEQ4YGqhjbTOtQVOQwjHxLLNq37xxGWbtS2w4vEu4aPU6SqXZYszRU2NKqouJ3&#10;f3IG6jT/jJP0dXdd59sftz4+fR35ZMzjsF++gYrUx7v5dr2xgj8WfHlGJt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0BmjHAAAA3AAAAA8AAAAAAAAAAAAAAAAAmAIAAGRy&#10;cy9kb3ducmV2LnhtbFBLBQYAAAAABAAEAPUAAACMAwAAAAA=&#10;" fillcolor="green" stroked="f"/>
                <v:line id="Line 17" o:spid="_x0000_s1133" style="position:absolute;visibility:visible;mso-wrap-style:square" from="36175,10071" to="36633,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uU58QAAADcAAAADwAAAGRycy9kb3ducmV2LnhtbERPS2sCMRC+F/wPYQq91axLkbIaRSpS&#10;W3qoDwRvw2bcXdxMliTNrv++KRS8zcf3nPlyMK2I5HxjWcFknIEgLq1uuFJwPGyeX0H4gKyxtUwK&#10;buRhuRg9zLHQtucdxX2oRAphX6CCOoSukNKXNRn0Y9sRJ+5incGQoKukdtincNPKPMum0mDDqaHG&#10;jt5qKq/7H6Mgj9P1Fj++4vn982Xdf7t4CreLUk+Pw2oGItAQ7uJ/91an+fkE/p5JF8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5TnxAAAANwAAAAPAAAAAAAAAAAA&#10;AAAAAKECAABkcnMvZG93bnJldi54bWxQSwUGAAAAAAQABAD5AAAAkgMAAAAA&#10;" strokecolor="green" strokeweight="0"/>
                <v:rect id="Rectangle 18" o:spid="_x0000_s1134" style="position:absolute;left:36175;top:10071;width:45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9hMQA&#10;AADcAAAADwAAAGRycy9kb3ducmV2LnhtbERPTWvCQBC9C/6HZQq9iG4aagnRVaQYaE9FrYi3ITsm&#10;sdnZkF01+uu7guBtHu9zpvPO1OJMrassK3gbRSCIc6srLhT8brJhAsJ5ZI21ZVJwJQfzWb83xVTb&#10;C6/ovPaFCCHsUlRQet+kUrq8JINuZBviwB1sa9AH2BZSt3gJ4aaWcRR9SIMVh4YSG/osKf9bn4yC&#10;Ksm2fpy8/9yW2ffRLHeD/Y5PSr2+dIsJCE+df4of7i8d5scx3J8JF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PYTEAAAA3AAAAA8AAAAAAAAAAAAAAAAAmAIAAGRycy9k&#10;b3ducmV2LnhtbFBLBQYAAAAABAAEAPUAAACJAwAAAAA=&#10;" fillcolor="green" stroked="f"/>
                <v:line id="Line 19" o:spid="_x0000_s1135" style="position:absolute;visibility:visible;mso-wrap-style:square" from="36175,10166" to="36544,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WvC8MAAADcAAAADwAAAGRycy9kb3ducmV2LnhtbERPS0sDMRC+F/wPYQRvNusqRbbNFrGI&#10;VTzUVQrehs3sAzeTJYnZ7b83gtDbfHzP2WxnM4hIzveWFdwsMxDEtdU9two+P56u70H4gKxxsEwK&#10;TuRhW14sNlhoO/E7xSq0IoWwL1BBF8JYSOnrjgz6pR2JE9dYZzAk6FqpHU4p3Awyz7KVNNhzauhw&#10;pMeO6u/qxyjI42q3x5e3+PX8erebDi4ew6lR6upyfliDCDSHs/jfvddpfn4Lf8+kC2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FrwvDAAAA3AAAAA8AAAAAAAAAAAAA&#10;AAAAoQIAAGRycy9kb3ducmV2LnhtbFBLBQYAAAAABAAEAPkAAACRAwAAAAA=&#10;" strokecolor="green" strokeweight="0"/>
                <v:rect id="Rectangle 20" o:spid="_x0000_s1136" style="position:absolute;left:36175;top:10166;width:36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8Aa8QA&#10;AADcAAAADwAAAGRycy9kb3ducmV2LnhtbERPTWvCQBC9F/wPywheRDeKlpBmI6UYaE+ltkW8Ddlp&#10;Es3OhuxGo7++WxB6m8f7nHQzmEacqXO1ZQWLeQSCuLC65lLB12c+i0E4j6yxsUwKruRgk40eUky0&#10;vfAHnXe+FCGEXYIKKu/bREpXVGTQzW1LHLgf2xn0AXal1B1eQrhp5DKKHqXBmkNDhS29VFScdr1R&#10;UMf5t1/Hq/fbNn87mu1+ethzr9RkPDw/gfA0+H/x3f2qw/zlCv6eCR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PAGvEAAAA3AAAAA8AAAAAAAAAAAAAAAAAmAIAAGRycy9k&#10;b3ducmV2LnhtbFBLBQYAAAAABAAEAPUAAACJAwAAAAA=&#10;" fillcolor="green" stroked="f"/>
                <v:line id="Line 21" o:spid="_x0000_s1137" style="position:absolute;visibility:visible;mso-wrap-style:square" from="36175,10255" to="36455,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CS5MMAAADcAAAADwAAAGRycy9kb3ducmV2LnhtbERPS0sDMRC+F/wPYQRvNuuiRbbNFrGI&#10;VTzUVQrehs3sAzeTJYnZ7b83gtDbfHzP2WxnM4hIzveWFdwsMxDEtdU9two+P56u70H4gKxxsEwK&#10;TuRhW14sNlhoO/E7xSq0IoWwL1BBF8JYSOnrjgz6pR2JE9dYZzAk6FqpHU4p3Awyz7KVNNhzauhw&#10;pMeO6u/qxyjI42q3x5e3+PX8erubDi4ew6lR6upyfliDCDSHs/jfvddpfn4Hf8+kC2T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gkuTDAAAA3AAAAA8AAAAAAAAAAAAA&#10;AAAAoQIAAGRycy9kb3ducmV2LnhtbFBLBQYAAAAABAAEAPkAAACRAwAAAAA=&#10;" strokecolor="green" strokeweight="0"/>
                <v:rect id="Rectangle 22" o:spid="_x0000_s1138" style="position:absolute;left:36175;top:10255;width:28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WjcQA&#10;AADcAAAADwAAAGRycy9kb3ducmV2LnhtbERPTWvCQBC9F/oflhG8lLpRGgkxGyliQE9SaxFvQ3aa&#10;pGZnQ3bV1F/fLRR6m8f7nGw5mFZcqXeNZQXTSQSCuLS64UrB4b14TkA4j6yxtUwKvsnBMn98yDDV&#10;9sZvdN37SoQQdikqqL3vUildWZNBN7EdceA+bW/QB9hXUvd4C+GmlbMomkuDDYeGGjta1VSe9xej&#10;oEmKDx8nL7v7uth+mfXx6XTki1Lj0fC6AOFp8P/iP/dGh/lxDL/PhAt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1o3EAAAA3AAAAA8AAAAAAAAAAAAAAAAAmAIAAGRycy9k&#10;b3ducmV2LnhtbFBLBQYAAAAABAAEAPUAAACJAwAAAAA=&#10;" fillcolor="green" stroked="f"/>
                <v:line id="Line 23" o:spid="_x0000_s1139" style="position:absolute;visibility:visible;mso-wrap-style:square" from="36175,10350" to="36360,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R/7sQAAADcAAAADwAAAGRycy9kb3ducmV2LnhtbERP32vCMBB+H/g/hBP2NtPJVqQaZSgy&#10;N/agbgi+Hc3ZFptLSbK0/vfLYLC3+/h+3mI1mFZEcr6xrOBxkoEgLq1uuFLw9bl9mIHwAVlja5kU&#10;3MjDajm6W2Chbc8HisdQiRTCvkAFdQhdIaUvazLoJ7YjTtzFOoMhQVdJ7bBP4aaV0yzLpcGGU0ON&#10;Ha1rKq/Hb6NgGvPNDt8+4vn1/WnT7108hdtFqfvx8DIHEWgI/+I/906n+c85/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9H/uxAAAANwAAAAPAAAAAAAAAAAA&#10;AAAAAKECAABkcnMvZG93bnJldi54bWxQSwUGAAAAAAQABAD5AAAAkgMAAAAA&#10;" strokecolor="green" strokeweight="0"/>
                <v:rect id="Rectangle 24" o:spid="_x0000_s1140" style="position:absolute;left:36175;top:10350;width:18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vtYcQA&#10;AADcAAAADwAAAGRycy9kb3ducmV2LnhtbERPTWvCQBC9F/oflhG8FN0oVUN0FRED9lS0FfE2ZMck&#10;Njsbsqum/fWuUPA2j/c5s0VrKnGlxpWWFQz6EQjizOqScwXfX2kvBuE8ssbKMin4JQeL+evLDBNt&#10;b7yl687nIoSwS1BB4X2dSOmyggy6vq2JA3eyjUEfYJNL3eAthJtKDqNoLA2WHBoKrGlVUPazuxgF&#10;ZZzu/Sh+//xbpx9nsz68HQ98UarbaZdTEJ5a/xT/uzc6zB9N4PFMu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7WHEAAAA3AAAAA8AAAAAAAAAAAAAAAAAmAIAAGRycy9k&#10;b3ducmV2LnhtbFBLBQYAAAAABAAEAPUAAACJAwAAAAA=&#10;" fillcolor="green" stroked="f"/>
                <v:line id="Line 25" o:spid="_x0000_s1141" style="position:absolute;visibility:visible;mso-wrap-style:square" from="36175,10439" to="36271,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dOB8YAAADcAAAADwAAAGRycy9kb3ducmV2LnhtbESPQUsDMRCF74L/IYzgzWYtWsq2aRGL&#10;WIsHbUXobdhMdxc3kyWJ2e2/dw4FbzO8N+99s1yPrlOZQmw9G7ifFKCIK29brg18HV7u5qBiQrbY&#10;eSYDZ4qwXl1fLbG0fuBPyvtUKwnhWKKBJqW+1DpWDTmME98Ti3bywWGSNdTaBhwk3HV6WhQz7bBl&#10;aWiwp+eGqp/9rzMwzbPNFt/e8/F197AZPkL+TueTMbc349MCVKIx/Zsv11sr+I9CK8/IB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nTgfGAAAA3AAAAA8AAAAAAAAA&#10;AAAAAAAAoQIAAGRycy9kb3ducmV2LnhtbFBLBQYAAAAABAAEAPkAAACUAwAAAAA=&#10;" strokecolor="green" strokeweight="0"/>
                <v:rect id="Rectangle 26" o:spid="_x0000_s1142" style="position:absolute;left:36175;top:10439;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ciMQA&#10;AADcAAAADwAAAGRycy9kb3ducmV2LnhtbERPS2vCQBC+F/oflhG8FN0oVWLqKiIG7Kn4QrwN2WkS&#10;m50N2VXT/npXKHibj+8503lrKnGlxpWWFQz6EQjizOqScwX7XdqLQTiPrLGyTAp+ycF89voyxUTb&#10;G2/ouvW5CCHsElRQeF8nUrqsIIOub2viwH3bxqAPsMmlbvAWwk0lh1E0lgZLDg0F1rQsKPvZXoyC&#10;Mk4PfhS/f/2t0s+zWR3fTke+KNXttIsPEJ5a/xT/u9c6zB9N4PFMu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I3IjEAAAA3AAAAA8AAAAAAAAAAAAAAAAAmAIAAGRycy9k&#10;b3ducmV2LnhtbFBLBQYAAAAABAAEAPUAAACJAwAAAAA=&#10;" fillcolor="green" stroked="f"/>
                <v:line id="Line 27" o:spid="_x0000_s1143" style="position:absolute;visibility:visible;mso-wrap-style:square" from="47561,10071" to="48025,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2IvMYAAADcAAAADwAAAGRycy9kb3ducmV2LnhtbESPQUvDQBCF70L/wzIFb3bTIkFit0Us&#10;xSoebBXB25CdJsHsbNhdN+m/dw6Ctxnem/e+WW8n16tMIXaeDSwXBSji2tuOGwMf7/ubO1AxIVvs&#10;PZOBC0XYbmZXa6ysH/lI+ZQaJSEcKzTQpjRUWse6JYdx4Qdi0c4+OEyyhkbbgKOEu16viqLUDjuW&#10;hhYHemyp/j79OAOrXO4O+Pyav55ebnfjW8if6XI25no+PdyDSjSlf/Pf9cEKfin4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9iLzGAAAA3AAAAA8AAAAAAAAA&#10;AAAAAAAAoQIAAGRycy9kb3ducmV2LnhtbFBLBQYAAAAABAAEAPkAAACUAwAAAAA=&#10;" strokecolor="green" strokeweight="0"/>
                <v:rect id="Rectangle 28" o:spid="_x0000_s1144" style="position:absolute;left:47561;top:10071;width:46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aM8QA&#10;AADcAAAADwAAAGRycy9kb3ducmV2LnhtbERPTWvCQBC9C/0PyxR6Ed1YqoTUVUQM6EnUFvE2ZKdJ&#10;2uxsyG409de7guBtHu9zpvPOVOJMjSstKxgNIxDEmdUl5wq+DukgBuE8ssbKMin4Jwfz2Utviom2&#10;F97Ree9zEULYJaig8L5OpHRZQQbd0NbEgfuxjUEfYJNL3eAlhJtKvkfRRBosOTQUWNOyoOxv3xoF&#10;ZZx++3H8sb2u0s2vWR37pyO3Sr29dotPEJ46/xQ/3Gsd5k9GcH8mXC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SGjPEAAAA3AAAAA8AAAAAAAAAAAAAAAAAmAIAAGRycy9k&#10;b3ducmV2LnhtbFBLBQYAAAAABAAEAPUAAACJAwAAAAA=&#10;" fillcolor="green" stroked="f"/>
                <v:line id="Line 29" o:spid="_x0000_s1145" style="position:absolute;visibility:visible;mso-wrap-style:square" from="47561,10166" to="47929,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zUMMAAADcAAAADwAAAGRycy9kb3ducmV2LnhtbERP32vCMBB+H+x/CDfY20xXRhnVKKKM&#10;ueHD5obg29GcbbG5lCRL639vBGFv9/H9vNliNJ2I5HxrWcHzJANBXFndcq3g9+ft6RWED8gaO8uk&#10;4EweFvP7uxmW2g78TXEXapFC2JeooAmhL6X0VUMG/cT2xIk7WmcwJOhqqR0OKdx0Ms+yQhpsOTU0&#10;2NOqoeq0+zMK8lisN/ixjYf3z5f18OXiPpyPSj0+jMspiEBj+Bff3Bud5hc5XJ9JF8j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2js1DDAAAA3AAAAA8AAAAAAAAAAAAA&#10;AAAAoQIAAGRycy9kb3ducmV2LnhtbFBLBQYAAAAABAAEAPkAAACRAwAAAAA=&#10;" strokecolor="green" strokeweight="0"/>
                <v:rect id="Rectangle 30" o:spid="_x0000_s1146" style="position:absolute;left:47561;top:10166;width:36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h38QA&#10;AADcAAAADwAAAGRycy9kb3ducmV2LnhtbERPS2vCQBC+F/oflil4KbrxUQnRVYoYsCfxhXgbstMk&#10;bXY2ZFdN/fWuIPQ2H99zpvPWVOJCjSstK+j3IhDEmdUl5wr2u7Qbg3AeWWNlmRT8kYP57PVliom2&#10;V97QZetzEULYJaig8L5OpHRZQQZdz9bEgfu2jUEfYJNL3eA1hJtKDqJoLA2WHBoKrGlRUPa7PRsF&#10;ZZwe/Ec8Wt+W6dePWR7fT0c+K9V5az8nIDy1/l/8dK90mD8ewuOZcIG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MId/EAAAA3AAAAA8AAAAAAAAAAAAAAAAAmAIAAGRycy9k&#10;b3ducmV2LnhtbFBLBQYAAAAABAAEAPUAAACJAwAAAAA=&#10;" fillcolor="green" stroked="f"/>
                <v:line id="Line 31" o:spid="_x0000_s1147" style="position:absolute;visibility:visible;mso-wrap-style:square" from="47561,10255" to="47840,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Ov8MAAADcAAAADwAAAGRycy9kb3ducmV2LnhtbERP32vCMBB+H+x/CDfwbaYTKaMaRSai&#10;G3vYnAi+Hc3ZFptLSWJa//tlMPDtPr6fN18OphWRnG8sK3gZZyCIS6sbrhQcfjbPryB8QNbYWiYF&#10;N/KwXDw+zLHQtudvivtQiRTCvkAFdQhdIaUvazLox7YjTtzZOoMhQVdJ7bBP4aaVkyzLpcGGU0ON&#10;Hb3VVF72V6NgEvP1Dt8/42n7MV33Xy4ew+2s1OhpWM1ABBrCXfzv3uk0P5/C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Gjr/DAAAA3AAAAA8AAAAAAAAAAAAA&#10;AAAAoQIAAGRycy9kb3ducmV2LnhtbFBLBQYAAAAABAAEAPkAAACRAwAAAAA=&#10;" strokecolor="green" strokeweight="0"/>
                <v:rect id="Rectangle 32" o:spid="_x0000_s1148" style="position:absolute;left:47561;top:10255;width:27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cMMQA&#10;AADcAAAADwAAAGRycy9kb3ducmV2LnhtbERPTWvCQBC9C/0PyxR6Ed0oKiG6SikG6qloFfE2ZMck&#10;bXY2ZDca/fVuQehtHu9zFqvOVOJCjSstKxgNIxDEmdUl5wr23+kgBuE8ssbKMim4kYPV8qW3wETb&#10;K2/psvO5CCHsElRQeF8nUrqsIINuaGviwJ1tY9AH2ORSN3gN4aaS4yiaSYMlh4YCa/ooKPvdtUZB&#10;GacHP40nX/d1uvkx62P/dORWqbfX7n0OwlPn/8VP96cO82dT+HsmXC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pHDDEAAAA3AAAAA8AAAAAAAAAAAAAAAAAmAIAAGRycy9k&#10;b3ducmV2LnhtbFBLBQYAAAAABAAEAPUAAACJAwAAAAA=&#10;" fillcolor="green" stroked="f"/>
                <v:line id="Line 33" o:spid="_x0000_s1149" style="position:absolute;visibility:visible;mso-wrap-style:square" from="47561,10350" to="47745,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i1U8MAAADcAAAADwAAAGRycy9kb3ducmV2LnhtbERP32vCMBB+H/g/hBP2NlNlFOmMMiYy&#10;FR+cG4O9Hc3ZljWXkmRp/e+NIOztPr6ft1gNphWRnG8sK5hOMhDEpdUNVwq+PjdPcxA+IGtsLZOC&#10;C3lYLUcPCyy07fmD4ilUIoWwL1BBHUJXSOnLmgz6ie2IE3e2zmBI0FVSO+xTuGnlLMtyabDh1FBj&#10;R281lb+nP6NgFvP1FneH+PO+f173Rxe/w+Ws1ON4eH0BEWgI/+K7e6vT/DyH2zPpArm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YtVPDAAAA3AAAAA8AAAAAAAAAAAAA&#10;AAAAoQIAAGRycy9kb3ducmV2LnhtbFBLBQYAAAAABAAEAPkAAACRAwAAAAA=&#10;" strokecolor="green" strokeweight="0"/>
                <v:rect id="Rectangle 34" o:spid="_x0000_s1150" style="position:absolute;left:47561;top:10350;width:184;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cn3MUA&#10;AADcAAAADwAAAGRycy9kb3ducmV2LnhtbERPS2vCQBC+C/0PyxS8iG4sPkKajUgxYE+ibZHehuw0&#10;SZudDdlVY3+9KxR6m4/vOemqN404U+dqywqmkwgEcWF1zaWC97d8HINwHlljY5kUXMnBKnsYpJho&#10;e+E9nQ++FCGEXYIKKu/bREpXVGTQTWxLHLgv2xn0AXal1B1eQrhp5FMULaTBmkNDhS29VFT8HE5G&#10;QR3nH34ez3a/m/z122yOo88jn5QaPvbrZxCeev8v/nNvdZi/WML9mXCB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yfcxQAAANwAAAAPAAAAAAAAAAAAAAAAAJgCAABkcnMv&#10;ZG93bnJldi54bWxQSwUGAAAAAAQABAD1AAAAigMAAAAA&#10;" fillcolor="green" stroked="f"/>
                <v:line id="Line 35" o:spid="_x0000_s1151" style="position:absolute;visibility:visible;mso-wrap-style:square" from="47561,10439" to="47656,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uEusYAAADcAAAADwAAAGRycy9kb3ducmV2LnhtbESPQUvDQBCF70L/wzIFb3bTIkFit0Us&#10;xSoebBXB25CdJsHsbNhdN+m/dw6Ctxnem/e+WW8n16tMIXaeDSwXBSji2tuOGwMf7/ubO1AxIVvs&#10;PZOBC0XYbmZXa6ysH/lI+ZQaJSEcKzTQpjRUWse6JYdx4Qdi0c4+OEyyhkbbgKOEu16viqLUDjuW&#10;hhYHemyp/j79OAOrXO4O+Pyav55ebnfjW8if6XI25no+PdyDSjSlf/Pf9cEKfim0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LhLrGAAAA3AAAAA8AAAAAAAAA&#10;AAAAAAAAoQIAAGRycy9kb3ducmV2LnhtbFBLBQYAAAAABAAEAPkAAACUAwAAAAA=&#10;" strokecolor="green" strokeweight="0"/>
                <v:rect id="Rectangle 36" o:spid="_x0000_s1152" style="position:absolute;left:47561;top:10439;width:95;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QWNcQA&#10;AADcAAAADwAAAGRycy9kb3ducmV2LnhtbERPS2vCQBC+F/wPywi9FN1UWonRVYoYqKfiC/E2ZMck&#10;mp0N2VVTf323IHibj+85k1lrKnGlxpWWFbz3IxDEmdUl5wq2m7QXg3AeWWNlmRT8koPZtPMywUTb&#10;G6/ouva5CCHsElRQeF8nUrqsIIOub2viwB1tY9AH2ORSN3gL4aaSgygaSoMlh4YCa5oXlJ3XF6Og&#10;jNOd/4w/fu6LdHkyi/3bYc8XpV677dcYhKfWP8UP97cO84cj+H8mXC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kFjXEAAAA3AAAAA8AAAAAAAAAAAAAAAAAmAIAAGRycy9k&#10;b3ducmV2LnhtbFBLBQYAAAAABAAEAPUAAACJAwAAAAA=&#10;" fillcolor="green" stroked="f"/>
                <v:line id="Line 37" o:spid="_x0000_s1153" style="position:absolute;visibility:visible;mso-wrap-style:square" from="58216,10071" to="58674,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YcYAAADcAAAADwAAAGRycy9kb3ducmV2LnhtbESPQUsDMRCF74L/IYzgzWYtUsu2aRGL&#10;WKUHbUXobdhMdxc3kyWJ2e2/dw4FbzO8N+99s1yPrlOZQmw9G7ifFKCIK29brg18HV7u5qBiQrbY&#10;eSYDZ4qwXl1fLbG0fuBPyvtUKwnhWKKBJqW+1DpWDTmME98Ti3bywWGSNdTaBhwk3HV6WhQz7bBl&#10;aWiwp+eGqp/9rzMwzbPNFt92+fj6/rAZPkL+TueTMbc349MCVKIx/Zsv11sr+I+CL8/IB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kHmHGAAAA3AAAAA8AAAAAAAAA&#10;AAAAAAAAoQIAAGRycy9kb3ducmV2LnhtbFBLBQYAAAAABAAEAPkAAACUAwAAAAA=&#10;" strokecolor="green" strokeweight="0"/>
                <v:rect id="Rectangle 38" o:spid="_x0000_s1154" style="position:absolute;left:58216;top:10071;width:458;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uM7sQA&#10;AADcAAAADwAAAGRycy9kb3ducmV2LnhtbERPS2vCQBC+F/wPywi9FN1YqoboKqUYaE/FF+JtyI5J&#10;NDsbsqum/nq3IHibj+8503lrKnGhxpWWFQz6EQjizOqScwWbddqLQTiPrLGyTAr+yMF81nmZYqLt&#10;lZd0WflchBB2CSoovK8TKV1WkEHXtzVx4A62MegDbHKpG7yGcFPJ9ygaSYMlh4YCa/oqKDutzkZB&#10;GadbP4w/fm+L9OdoFru3/Y7PSr12288JCE+tf4of7m8d5o8H8P9Mu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LjO7EAAAA3AAAAA8AAAAAAAAAAAAAAAAAmAIAAGRycy9k&#10;b3ducmV2LnhtbFBLBQYAAAAABAAEAPUAAACJAwAAAAA=&#10;" fillcolor="green" stroked="f"/>
                <v:line id="Line 39" o:spid="_x0000_s1155" style="position:absolute;visibility:visible;mso-wrap-style:square" from="58216,10166" to="58578,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oljcQAAADcAAAADwAAAGRycy9kb3ducmV2LnhtbERP32vCMBB+H/g/hBP2NtOV4aQaZSgy&#10;N/agbgi+Hc3ZFptLSbK0/vfLYLC3+/h+3mI1mFZEcr6xrOBxkoEgLq1uuFLw9bl9mIHwAVlja5kU&#10;3MjDajm6W2Chbc8HisdQiRTCvkAFdQhdIaUvazLoJ7YjTtzFOoMhQVdJ7bBP4aaVeZZNpcGGU0ON&#10;Ha1rKq/Hb6Mgj9PNDt8+4vn1/WnT7108hdtFqfvx8DIHEWgI/+I/906n+c85/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eiWNxAAAANwAAAAPAAAAAAAAAAAA&#10;AAAAAKECAABkcnMvZG93bnJldi54bWxQSwUGAAAAAAQABAD5AAAAkgMAAAAA&#10;" strokecolor="green" strokeweight="0"/>
                <v:rect id="Rectangle 40" o:spid="_x0000_s1156" style="position:absolute;left:58216;top:10166;width:362;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3AsQA&#10;AADcAAAADwAAAGRycy9kb3ducmV2LnhtbERPTWvCQBC9F/wPywi9FN1oq4bUVUQM1JNoFfE2ZKdJ&#10;2uxsyK4a/fVdodDbPN7nTOetqcSFGldaVjDoRyCIM6tLzhXsP9NeDMJ5ZI2VZVJwIwfzWedpiom2&#10;V97SZedzEULYJaig8L5OpHRZQQZd39bEgfuyjUEfYJNL3eA1hJtKDqNoLA2WHBoKrGlZUPazOxsF&#10;ZZwe/Ch+29xX6frbrI4vpyOflXrutot3EJ5a/y/+c3/oMH/yCo9nwgV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VtwLEAAAA3AAAAA8AAAAAAAAAAAAAAAAAmAIAAGRycy9k&#10;b3ducmV2LnhtbFBLBQYAAAAABAAEAPUAAACJAwAAAAA=&#10;" fillcolor="green" stroked="f"/>
                <v:line id="Line 41" o:spid="_x0000_s1157" style="position:absolute;visibility:visible;mso-wrap-style:square" from="58216,10255" to="58489,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8YYsMAAADcAAAADwAAAGRycy9kb3ducmV2LnhtbERPTWsCMRC9F/wPYYTealYRW1ajFEW0&#10;0kNrRfA2bMbdpZvJkqTZ9d83QqG3ebzPWax604hIzteWFYxHGQjiwuqaSwWnr+3TCwgfkDU2lknB&#10;jTysloOHBebadvxJ8RhKkULY56igCqHNpfRFRQb9yLbEibtaZzAk6EqpHXYp3DRykmUzabDm1FBh&#10;S+uKiu/jj1EwibPNHt/e42V3mG66DxfP4XZV6nHYv85BBOrDv/jPvddp/vMU7s+kC+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fGGLDAAAA3AAAAA8AAAAAAAAAAAAA&#10;AAAAoQIAAGRycy9kb3ducmV2LnhtbFBLBQYAAAAABAAEAPkAAACRAwAAAAA=&#10;" strokecolor="green" strokeweight="0"/>
                <v:rect id="Rectangle 42" o:spid="_x0000_s1158" style="position:absolute;left:58216;top:10255;width:273;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7cQA&#10;AADcAAAADwAAAGRycy9kb3ducmV2LnhtbERPTWvCQBC9F/oflhG8FN0oVUN0FRED9lS0FfE2ZMck&#10;Njsbsqum/fWuUPA2j/c5s0VrKnGlxpWWFQz6EQjizOqScwXfX2kvBuE8ssbKMin4JQeL+evLDBNt&#10;b7yl687nIoSwS1BB4X2dSOmyggy6vq2JA3eyjUEfYJNL3eAthJtKDqNoLA2WHBoKrGlVUPazuxgF&#10;ZZzu/Sh+//xbpx9nsz68HQ98UarbaZdTEJ5a/xT/uzc6zJ+M4PFMu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wiu3EAAAA3AAAAA8AAAAAAAAAAAAAAAAAmAIAAGRycy9k&#10;b3ducmV2LnhtbFBLBQYAAAAABAAEAPUAAACJAwAAAAA=&#10;" fillcolor="green" stroked="f"/>
                <v:line id="Line 43" o:spid="_x0000_s1159" style="position:absolute;visibility:visible;mso-wrap-style:square" from="58216,10350" to="58394,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EjjsQAAADcAAAADwAAAGRycy9kb3ducmV2LnhtbERP32vCMBB+H/g/hBP2NtPJ6KQaZSgy&#10;N/agbgi+Hc3ZFptLSbK0/vfLYLC3+/h+3mI1mFZEcr6xrOBxkoEgLq1uuFLw9bl9mIHwAVlja5kU&#10;3MjDajm6W2Chbc8HisdQiRTCvkAFdQhdIaUvazLoJ7YjTtzFOoMhQVdJ7bBP4aaV0yzLpcGGU0ON&#10;Ha1rKq/Hb6NgGvPNDt8+4vn1/WnT7108hdtFqfvx8DIHEWgI/+I/906n+c85/D6TLp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QSOOxAAAANwAAAAPAAAAAAAAAAAA&#10;AAAAAKECAABkcnMvZG93bnJldi54bWxQSwUGAAAAAAQABAD5AAAAkgMAAAAA&#10;" strokecolor="green" strokeweight="0"/>
                <v:rect id="Rectangle 44" o:spid="_x0000_s1160" style="position:absolute;left:58216;top:10350;width:17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6xAcQA&#10;AADcAAAADwAAAGRycy9kb3ducmV2LnhtbERPS2vCQBC+F/oflil4KbpRtIboKkUM2JP4QrwN2WmS&#10;Njsbsqum/npXEHqbj+8503lrKnGhxpWWFfR7EQjizOqScwX7XdqNQTiPrLGyTAr+yMF89voyxUTb&#10;K2/osvW5CCHsElRQeF8nUrqsIIOuZ2viwH3bxqAPsMmlbvAawk0lB1H0IQ2WHBoKrGlRUPa7PRsF&#10;ZZwe/Cgerm/L9OvHLI/vpyOfleq8tZ8TEJ5a/y9+ulc6zB+P4fFMu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usQHEAAAA3AAAAA8AAAAAAAAAAAAAAAAAmAIAAGRycy9k&#10;b3ducmV2LnhtbFBLBQYAAAAABAAEAPUAAACJAwAAAAA=&#10;" fillcolor="green" stroked="f"/>
                <v:line id="Line 45" o:spid="_x0000_s1161" style="position:absolute;visibility:visible;mso-wrap-style:square" from="58216,10439" to="58305,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ISZ8YAAADcAAAADwAAAGRycy9kb3ducmV2LnhtbESPQUsDMRCF74L/IYzgzWYtUsu2aRGL&#10;WKUHbUXobdhMdxc3kyWJ2e2/dw4FbzO8N+99s1yPrlOZQmw9G7ifFKCIK29brg18HV7u5qBiQrbY&#10;eSYDZ4qwXl1fLbG0fuBPyvtUKwnhWKKBJqW+1DpWDTmME98Ti3bywWGSNdTaBhwk3HV6WhQz7bBl&#10;aWiwp+eGqp/9rzMwzbPNFt92+fj6/rAZPkL+TueTMbc349MCVKIx/Zsv11sr+I9CK8/IB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SEmfGAAAA3AAAAA8AAAAAAAAA&#10;AAAAAAAAoQIAAGRycy9kb3ducmV2LnhtbFBLBQYAAAAABAAEAPkAAACUAwAAAAA=&#10;" strokecolor="green" strokeweight="0"/>
                <v:rect id="Rectangle 46" o:spid="_x0000_s1162" style="position:absolute;left:58216;top:10439;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A6MQA&#10;AADcAAAADwAAAGRycy9kb3ducmV2LnhtbERPS2vCQBC+C/6HZYReRDctrcboKqUYaE/iC/E2ZMck&#10;mp0N2VXT/vpuoeBtPr7nzBatqcSNGldaVvA8jEAQZ1aXnCvYbdNBDMJ5ZI2VZVLwTQ4W825nhom2&#10;d17TbeNzEULYJaig8L5OpHRZQQbd0NbEgTvZxqAPsMmlbvAewk0lX6JoJA2WHBoKrOmjoOyyuRoF&#10;ZZzu/Vv8uvpZpl9nszz0jwe+KvXUa9+nIDy1/iH+d3/qMH88gb9nwgV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9gOjEAAAA3AAAAA8AAAAAAAAAAAAAAAAAmAIAAGRycy9k&#10;b3ducmV2LnhtbFBLBQYAAAAABAAEAPUAAACJAwAAAAA=&#10;" fillcolor="green" stroked="f"/>
                <v:line id="Line 47" o:spid="_x0000_s1163" style="position:absolute;visibility:visible;mso-wrap-style:square" from="69322,10071" to="69786,10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uRsYAAADcAAAADwAAAGRycy9kb3ducmV2LnhtbESPQUsDMRCF70L/Q5iCN5ttkVLWpkVa&#10;xCoetEqht2Ez3V3cTJYkZrf/3jkI3mZ4b977Zr0dXacyhdh6NjCfFaCIK29brg18fT7drUDFhGyx&#10;80wGrhRhu5ncrLG0fuAPysdUKwnhWKKBJqW+1DpWDTmMM98Ti3bxwWGSNdTaBhwk3HV6URRL7bBl&#10;aWiwp11D1ffxxxlY5OX+gC9v+fz8er8f3kM+pevFmNvp+PgAKtGY/s1/1wcr+CvBl2dkAr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xbkbGAAAA3AAAAA8AAAAAAAAA&#10;AAAAAAAAoQIAAGRycy9kb3ducmV2LnhtbFBLBQYAAAAABAAEAPkAAACUAwAAAAA=&#10;" strokecolor="green" strokeweight="0"/>
                <v:rect id="Rectangle 48" o:spid="_x0000_s1164" style="position:absolute;left:69322;top:10071;width:464;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8ycMA&#10;AADcAAAADwAAAGRycy9kb3ducmV2LnhtbERPTWvCQBC9F/wPywheRDeKlhBdRcSAnqRaEW9Ddpqk&#10;ZmdDdtW0v94tCL3N433OfNmaStypcaVlBaNhBII4s7rkXMHnMR3EIJxH1lhZJgU/5GC56LzNMdH2&#10;wR90P/hchBB2CSoovK8TKV1WkEE3tDVx4L5sY9AH2ORSN/gI4aaS4yh6lwZLDg0F1rQuKLsebkZB&#10;GacnP40n+99Nuvs2m3P/cuabUr1uu5qB8NT6f/HLvdVhfjyCv2fCB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78ycMAAADcAAAADwAAAAAAAAAAAAAAAACYAgAAZHJzL2Rv&#10;d25yZXYueG1sUEsFBgAAAAAEAAQA9QAAAIgDAAAAAA==&#10;" fillcolor="green" stroked="f"/>
                <v:line id="Line 49" o:spid="_x0000_s1165" style="position:absolute;visibility:visible;mso-wrap-style:square" from="69322,10166" to="69691,10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9VqsMAAADcAAAADwAAAGRycy9kb3ducmV2LnhtbERP32vCMBB+H+x/CDfY20xXhkg1ikxE&#10;N3zYnAi+Hc3ZFptLSbK0/veLMPDtPr6fN1sMphWRnG8sK3gdZSCIS6sbrhQcftYvExA+IGtsLZOC&#10;K3lYzB8fZlho2/M3xX2oRAphX6CCOoSukNKXNRn0I9sRJ+5sncGQoKukdtincNPKPMvG0mDDqaHG&#10;jt5rKi/7X6Mgj+PVFj928bT5fFv1Xy4ew/Ws1PPTsJyCCDSEu/jfvdVp/iSH2zPpA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2vVarDAAAA3AAAAA8AAAAAAAAAAAAA&#10;AAAAoQIAAGRycy9kb3ducmV2LnhtbFBLBQYAAAAABAAEAPkAAACRAwAAAAA=&#10;" strokecolor="green" strokeweight="0"/>
                <v:rect id="Rectangle 50" o:spid="_x0000_s1166" style="position:absolute;left:69322;top:10166;width:369;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HJcQA&#10;AADcAAAADwAAAGRycy9kb3ducmV2LnhtbERPS2vCQBC+F/wPywi9FN3YVgnRVYoYaE/iC/E2ZMck&#10;Njsbsqum/npXKHibj+85k1lrKnGhxpWWFQz6EQjizOqScwXbTdqLQTiPrLGyTAr+yMFs2nmZYKLt&#10;lVd0WftchBB2CSoovK8TKV1WkEHXtzVx4I62MegDbHKpG7yGcFPJ9ygaSYMlh4YCa5oXlP2uz0ZB&#10;Gac7P4w/l7dF+nMyi/3bYc9npV677dcYhKfWP8X/7m8d5scf8HgmX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AxyXEAAAA3AAAAA8AAAAAAAAAAAAAAAAAmAIAAGRycy9k&#10;b3ducmV2LnhtbFBLBQYAAAAABAAEAPUAAACJAwAAAAA=&#10;" fillcolor="green" stroked="f"/>
                <v:line id="Line 51" o:spid="_x0000_s1167" style="position:absolute;visibility:visible;mso-wrap-style:square" from="69322,10255" to="69602,1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poRcMAAADcAAAADwAAAGRycy9kb3ducmV2LnhtbERPTWsCMRC9C/6HMEJvmlVEZGuUUhFt&#10;8VBtKfQ2bMbdpZvJksTs+u8boeBtHu9zVpveNCKS87VlBdNJBoK4sLrmUsHX5268BOEDssbGMim4&#10;kYfNejhYYa5txyeK51CKFMI+RwVVCG0upS8qMugntiVO3MU6gyFBV0rtsEvhppGzLFtIgzWnhgpb&#10;eq2o+D1fjYJZXGwP+HaMP/v3+bb7cPE73C5KPY36l2cQgfrwEP+7DzrNX87h/ky6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KaEXDAAAA3AAAAA8AAAAAAAAAAAAA&#10;AAAAoQIAAGRycy9kb3ducmV2LnhtbFBLBQYAAAAABAAEAPkAAACRAwAAAAA=&#10;" strokecolor="green" strokeweight="0"/>
                <v:rect id="Rectangle 52" o:spid="_x0000_s1168" style="position:absolute;left:69322;top:10255;width:280;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6ysQA&#10;AADcAAAADwAAAGRycy9kb3ducmV2LnhtbERPTWvCQBC9C/0PywheSt1UtIQ0GynFgJ6k2iK9Ddlp&#10;kpqdDdlVo7/eFQRv83ifk85704gjda62rOB1HIEgLqyuuVTwvc1fYhDOI2tsLJOCMzmYZ0+DFBNt&#10;T/xFx40vRQhhl6CCyvs2kdIVFRl0Y9sSB+7PdgZ9gF0pdYenEG4aOYmiN2mw5tBQYUufFRX7zcEo&#10;qOP8x8/i6fqyyFf/ZrF7/t3xQanRsP94B+Gp9w/x3b3UYX48g9sz4QK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srEAAAA3AAAAA8AAAAAAAAAAAAAAAAAmAIAAGRycy9k&#10;b3ducmV2LnhtbFBLBQYAAAAABAAEAPUAAACJAwAAAAA=&#10;" fillcolor="green" stroked="f"/>
                <v:line id="Line 53" o:spid="_x0000_s1169" style="position:absolute;visibility:visible;mso-wrap-style:square" from="69322,10350" to="69507,10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RTqcMAAADcAAAADwAAAGRycy9kb3ducmV2LnhtbERP32vCMBB+H+x/CDfwbaaTUaQaRSai&#10;jj1sTgTfjuZsi82lJFla//tlMPDtPr6fN18OphWRnG8sK3gZZyCIS6sbrhQcvzfPUxA+IGtsLZOC&#10;G3lYLh4f5lho2/MXxUOoRAphX6CCOoSukNKXNRn0Y9sRJ+5incGQoKukdtincNPKSZbl0mDDqaHG&#10;jt5qKq+HH6NgEvP1Dvcf8bx9f133ny6ewu2i1OhpWM1ABBrCXfzv3uk0f5rD3zPpAr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UU6nDAAAA3AAAAA8AAAAAAAAAAAAA&#10;AAAAoQIAAGRycy9kb3ducmV2LnhtbFBLBQYAAAAABAAEAPkAAACRAwAAAAA=&#10;" strokecolor="green" strokeweight="0"/>
                <v:rect id="Rectangle 54" o:spid="_x0000_s1170" style="position:absolute;left:69322;top:10350;width:185;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BJsQA&#10;AADcAAAADwAAAGRycy9kb3ducmV2LnhtbERPS2vCQBC+F/wPywi9FN1YWg3RVYoYaE/iC/E2ZMck&#10;Njsbsqum/npXKHibj+85k1lrKnGhxpWWFQz6EQjizOqScwXbTdqLQTiPrLGyTAr+yMFs2nmZYKLt&#10;lVd0WftchBB2CSoovK8TKV1WkEHXtzVx4I62MegDbHKpG7yGcFPJ9ygaSoMlh4YCa5oXlP2uz0ZB&#10;Gac7/xl/LG+L9OdkFvu3w57PSr12268xCE+tf4r/3d86zI9H8HgmX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7wSbEAAAA3AAAAA8AAAAAAAAAAAAAAAAAmAIAAGRycy9k&#10;b3ducmV2LnhtbFBLBQYAAAAABAAEAPUAAACJAwAAAAA=&#10;" fillcolor="green" stroked="f"/>
                <v:line id="Line 55" o:spid="_x0000_s1171" style="position:absolute;visibility:visible;mso-wrap-style:square" from="69322,10439" to="69418,10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diQMYAAADcAAAADwAAAGRycy9kb3ducmV2LnhtbESPQUsDMRCF70L/Q5iCN5ttkVLWpkVa&#10;xCoetEqht2Ez3V3cTJYkZrf/3jkI3mZ4b977Zr0dXacyhdh6NjCfFaCIK29brg18fT7drUDFhGyx&#10;80wGrhRhu5ncrLG0fuAPysdUKwnhWKKBJqW+1DpWDTmMM98Ti3bxwWGSNdTaBhwk3HV6URRL7bBl&#10;aWiwp11D1ffxxxlY5OX+gC9v+fz8er8f3kM+pevFmNvp+PgAKtGY/s1/1wcr+CuhlWdkAr3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HYkDGAAAA3AAAAA8AAAAAAAAA&#10;AAAAAAAAoQIAAGRycy9kb3ducmV2LnhtbFBLBQYAAAAABAAEAPkAAACUAwAAAAA=&#10;" strokecolor="green" strokeweight="0"/>
                <v:rect id="Rectangle 56" o:spid="_x0000_s1172" style="position:absolute;left:69322;top:10439;width:96;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wz8QA&#10;AADcAAAADwAAAGRycy9kb3ducmV2LnhtbERPS2vCQBC+C/6HZQQvoptKKzG6ihQD9VTqA/E2ZMck&#10;mp0N2VVjf323UOhtPr7nzJetqcSdGldaVvAyikAQZ1aXnCvY79JhDMJ5ZI2VZVLwJAfLRbczx0Tb&#10;B3/RfetzEULYJaig8L5OpHRZQQbdyNbEgTvbxqAPsMmlbvARwk0lx1E0kQZLDg0F1vReUHbd3oyC&#10;Mk4P/i1+/fxep5uLWR8HpyPflOr32tUMhKfW/4v/3B86zI+n8PtMuE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o8M/EAAAA3AAAAA8AAAAAAAAAAAAAAAAAmAIAAGRycy9k&#10;b3ducmV2LnhtbFBLBQYAAAAABAAEAPUAAACJAwAAAAA=&#10;" fillcolor="green" stroked="f"/>
                <v:rect id="Rectangle 57" o:spid="_x0000_s1173" style="position:absolute;left:273;top:95;width:11474;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qacMA&#10;AADcAAAADwAAAGRycy9kb3ducmV2LnhtbESPT2sCMRDF70K/Q5hCb5qth6Jbo5SCoMWLqx9g2Mz+&#10;oclkSVJ3/fadg+Bthvfmvd9sdpN36kYx9YENvC8KUMR1sD23Bq6X/XwFKmVkiy4wGbhTgt32ZbbB&#10;0oaRz3SrcqskhFOJBrqch1LrVHfkMS3CQCxaE6LHLGtstY04Srh3elkUH9pjz9LQ4UDfHdW/1Z83&#10;oC/VflxVLhbhZ9mc3PFwbigY8/Y6fX2CyjTlp/lxfbCCvxZ8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EqacMAAADcAAAADwAAAAAAAAAAAAAAAACYAgAAZHJzL2Rv&#10;d25yZXYueG1sUEsFBgAAAAAEAAQA9QAAAIgDAAAAAA==&#10;" filled="f" stroked="f">
                  <v:textbox style="mso-fit-shape-to-text:t" inset="0,0,0,0">
                    <w:txbxContent>
                      <w:p w:rsidR="00495661" w:rsidRDefault="00495661">
                        <w:proofErr w:type="spellStart"/>
                        <w:r>
                          <w:rPr>
                            <w:rFonts w:cs="Book Antiqua"/>
                            <w:b/>
                            <w:bCs/>
                            <w:color w:val="000000"/>
                            <w:lang w:val="en-US"/>
                          </w:rPr>
                          <w:t>Kaynak</w:t>
                        </w:r>
                        <w:proofErr w:type="spellEnd"/>
                        <w:r>
                          <w:rPr>
                            <w:rFonts w:cs="Book Antiqua"/>
                            <w:b/>
                            <w:bCs/>
                            <w:color w:val="000000"/>
                            <w:lang w:val="en-US"/>
                          </w:rPr>
                          <w:t xml:space="preserve"> </w:t>
                        </w:r>
                        <w:proofErr w:type="spellStart"/>
                        <w:r>
                          <w:rPr>
                            <w:rFonts w:cs="Book Antiqua"/>
                            <w:b/>
                            <w:bCs/>
                            <w:color w:val="000000"/>
                            <w:lang w:val="en-US"/>
                          </w:rPr>
                          <w:t>Tablosu</w:t>
                        </w:r>
                        <w:proofErr w:type="spellEnd"/>
                      </w:p>
                    </w:txbxContent>
                  </v:textbox>
                </v:rect>
                <v:rect id="Rectangle 58" o:spid="_x0000_s1174" style="position:absolute;left:29292;top:95;width:3054;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2P8r8A&#10;AADcAAAADwAAAGRycy9kb3ducmV2LnhtbERPzYrCMBC+L/gOYQRva6qHxa1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XY/yvwAAANwAAAAPAAAAAAAAAAAAAAAAAJgCAABkcnMvZG93bnJl&#10;di54bWxQSwUGAAAAAAQABAD1AAAAhAMAAAAA&#10;" filled="f" stroked="f">
                  <v:textbox style="mso-fit-shape-to-text:t" inset="0,0,0,0">
                    <w:txbxContent>
                      <w:p w:rsidR="00495661" w:rsidRDefault="00495661">
                        <w:r>
                          <w:rPr>
                            <w:rFonts w:cs="Book Antiqua"/>
                            <w:b/>
                            <w:bCs/>
                            <w:color w:val="000000"/>
                            <w:lang w:val="en-US"/>
                          </w:rPr>
                          <w:t>2019</w:t>
                        </w:r>
                      </w:p>
                    </w:txbxContent>
                  </v:textbox>
                </v:rect>
                <v:rect id="Rectangle 59" o:spid="_x0000_s1175" style="position:absolute;left:40398;top:95;width:3055;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Rhb8A&#10;AADcAAAADwAAAGRycy9kb3ducmV2LnhtbERPzYrCMBC+C/sOYRa8aWoPi1uNIoKgixerDzA00x9M&#10;JiWJtvv2G0HY23x8v7PejtaIJ/nQOVawmGcgiCunO24U3K6H2RJEiMgajWNS8EsBtpuPyRoL7Qa+&#10;0LOMjUghHApU0MbYF1KGqiWLYe564sTVzluMCfpGao9DCrdG5ln2JS12nBpa7GnfUnUvH1aBvJaH&#10;YVkan7mfvD6b0/FSk1Nq+jnuViAijfFf/HYfdZr/nc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jxGFvwAAANwAAAAPAAAAAAAAAAAAAAAAAJgCAABkcnMvZG93bnJl&#10;di54bWxQSwUGAAAAAAQABAD1AAAAhAMAAAAA&#10;" filled="f" stroked="f">
                  <v:textbox style="mso-fit-shape-to-text:t" inset="0,0,0,0">
                    <w:txbxContent>
                      <w:p w:rsidR="00495661" w:rsidRDefault="00495661">
                        <w:r>
                          <w:rPr>
                            <w:rFonts w:cs="Book Antiqua"/>
                            <w:b/>
                            <w:bCs/>
                            <w:color w:val="000000"/>
                            <w:lang w:val="en-US"/>
                          </w:rPr>
                          <w:t>2020</w:t>
                        </w:r>
                      </w:p>
                    </w:txbxContent>
                  </v:textbox>
                </v:rect>
                <v:rect id="Rectangle 60" o:spid="_x0000_s1176" style="position:absolute;left:51422;top:95;width:3054;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0Hr8A&#10;AADcAAAADwAAAGRycy9kb3ducmV2LnhtbERP24rCMBB9X/Afwgi+rakK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w7QevwAAANwAAAAPAAAAAAAAAAAAAAAAAJgCAABkcnMvZG93bnJl&#10;di54bWxQSwUGAAAAAAQABAD1AAAAhAMAAAAA&#10;" filled="f" stroked="f">
                  <v:textbox style="mso-fit-shape-to-text:t" inset="0,0,0,0">
                    <w:txbxContent>
                      <w:p w:rsidR="00495661" w:rsidRDefault="00495661">
                        <w:r>
                          <w:rPr>
                            <w:rFonts w:cs="Book Antiqua"/>
                            <w:b/>
                            <w:bCs/>
                            <w:color w:val="000000"/>
                            <w:lang w:val="en-US"/>
                          </w:rPr>
                          <w:t>2021</w:t>
                        </w:r>
                      </w:p>
                    </w:txbxContent>
                  </v:textbox>
                </v:rect>
                <v:rect id="Rectangle 61" o:spid="_x0000_s1177" style="position:absolute;left:62255;top:95;width:3054;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ar8A&#10;AADcAAAADwAAAGRycy9kb3ducmV2LnhtbERP24rCMBB9X/Afwgi+raki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ixqvwAAANwAAAAPAAAAAAAAAAAAAAAAAJgCAABkcnMvZG93bnJl&#10;di54bWxQSwUGAAAAAAQABAD1AAAAhAMAAAAA&#10;" filled="f" stroked="f">
                  <v:textbox style="mso-fit-shape-to-text:t" inset="0,0,0,0">
                    <w:txbxContent>
                      <w:p w:rsidR="00495661" w:rsidRDefault="00495661">
                        <w:r>
                          <w:rPr>
                            <w:rFonts w:cs="Book Antiqua"/>
                            <w:b/>
                            <w:bCs/>
                            <w:color w:val="000000"/>
                            <w:lang w:val="en-US"/>
                          </w:rPr>
                          <w:t>2022</w:t>
                        </w:r>
                      </w:p>
                    </w:txbxContent>
                  </v:textbox>
                </v:rect>
                <v:rect id="Rectangle 62" o:spid="_x0000_s1178" style="position:absolute;left:73183;top:95;width:3055;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8b8A&#10;AADcAAAADwAAAGRycy9kb3ducmV2LnhtbERP24rCMBB9X/Afwgi+ramCi1ajiCCo7IvVDxia6QWT&#10;SUmytvv3RljYtzmc62x2gzXiST60jhXMphkI4tLplmsF99vxcwkiRGSNxjEp+KUAu+3oY4O5dj1f&#10;6VnEWqQQDjkqaGLscilD2ZDFMHUdceIq5y3GBH0ttcc+hVsj51n2JS22nBoa7OjQUPkofqwCeSuO&#10;/bIwPnOXefVtzqdrRU6pyXjYr0FEGuK/+M990mn+agH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onxvwAAANwAAAAPAAAAAAAAAAAAAAAAAJgCAABkcnMvZG93bnJl&#10;di54bWxQSwUGAAAAAAQABAD1AAAAhAMAAAAA&#10;" filled="f" stroked="f">
                  <v:textbox style="mso-fit-shape-to-text:t" inset="0,0,0,0">
                    <w:txbxContent>
                      <w:p w:rsidR="00495661" w:rsidRDefault="00495661">
                        <w:r>
                          <w:rPr>
                            <w:rFonts w:cs="Book Antiqua"/>
                            <w:b/>
                            <w:bCs/>
                            <w:color w:val="000000"/>
                            <w:lang w:val="en-US"/>
                          </w:rPr>
                          <w:t>2023</w:t>
                        </w:r>
                      </w:p>
                    </w:txbxContent>
                  </v:textbox>
                </v:rect>
                <v:rect id="Rectangle 63" o:spid="_x0000_s1179" style="position:absolute;left:80156;top:95;width:11220;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Xhr8A&#10;AADcAAAADwAAAGRycy9kb3ducmV2LnhtbERPzYrCMBC+L/gOYQRva6oHcatRRBBc8WL1AYZm+oPJ&#10;pCTRdt/eCMLe5uP7nfV2sEY8yYfWsYLZNANBXDrdcq3gdj18L0GEiKzROCYFfxRguxl9rTHXrucL&#10;PYtYixTCIUcFTYxdLmUoG7IYpq4jTlzlvMWYoK+l9tincGvkPMsW0mLLqaHBjvYNlffiYRXIa3Ho&#10;l4XxmTvNq7P5PV4qckpNxsNuBSLSEP/FH/dRp/k/C3g/ky6Qm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tBeGvwAAANwAAAAPAAAAAAAAAAAAAAAAAJgCAABkcnMvZG93bnJl&#10;di54bWxQSwUGAAAAAAQABAD1AAAAhAMAAAAA&#10;" filled="f" stroked="f">
                  <v:textbox style="mso-fit-shape-to-text:t" inset="0,0,0,0">
                    <w:txbxContent>
                      <w:p w:rsidR="00495661" w:rsidRDefault="00495661">
                        <w:proofErr w:type="spellStart"/>
                        <w:r>
                          <w:rPr>
                            <w:rFonts w:cs="Book Antiqua"/>
                            <w:b/>
                            <w:bCs/>
                            <w:color w:val="000000"/>
                            <w:lang w:val="en-US"/>
                          </w:rPr>
                          <w:t>Toplam</w:t>
                        </w:r>
                        <w:proofErr w:type="spellEnd"/>
                        <w:r>
                          <w:rPr>
                            <w:rFonts w:cs="Book Antiqua"/>
                            <w:b/>
                            <w:bCs/>
                            <w:color w:val="000000"/>
                            <w:lang w:val="en-US"/>
                          </w:rPr>
                          <w:t xml:space="preserve"> </w:t>
                        </w:r>
                        <w:proofErr w:type="spellStart"/>
                        <w:r>
                          <w:rPr>
                            <w:rFonts w:cs="Book Antiqua"/>
                            <w:b/>
                            <w:bCs/>
                            <w:color w:val="000000"/>
                            <w:lang w:val="en-US"/>
                          </w:rPr>
                          <w:t>Maliyet</w:t>
                        </w:r>
                        <w:proofErr w:type="spellEnd"/>
                      </w:p>
                    </w:txbxContent>
                  </v:textbox>
                </v:rect>
                <v:rect id="Rectangle 64" o:spid="_x0000_s1180" style="position:absolute;left:273;top:1943;width:8089;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Hb8A&#10;AADcAAAADwAAAGRycy9kb3ducmV2LnhtbERPzYrCMBC+L/gOYQRva6oHV6tRRBBU9mL1AYZm+oPJ&#10;pCRZ2317IyzsbT6+39nsBmvEk3xoHSuYTTMQxKXTLdcK7rfj5xJEiMgajWNS8EsBdtvRxwZz7Xq+&#10;0rOItUghHHJU0MTY5VKGsiGLYeo64sRVzluMCfpaao99CrdGzrNsIS22nBoa7OjQUPkofqwCeSuO&#10;/bIwPnOXefVtzqdrRU6pyXjYr0FEGuK/+M990mn+6gvez6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LIdvwAAANwAAAAPAAAAAAAAAAAAAAAAAJgCAABkcnMvZG93bnJl&#10;di54bWxQSwUGAAAAAAQABAD1AAAAhAMAAAAA&#10;" filled="f" stroked="f">
                  <v:textbox style="mso-fit-shape-to-text:t" inset="0,0,0,0">
                    <w:txbxContent>
                      <w:p w:rsidR="00495661" w:rsidRDefault="00495661">
                        <w:proofErr w:type="spellStart"/>
                        <w:r>
                          <w:rPr>
                            <w:rFonts w:cs="Book Antiqua"/>
                            <w:color w:val="000000"/>
                            <w:lang w:val="en-US"/>
                          </w:rPr>
                          <w:t>Genel</w:t>
                        </w:r>
                        <w:proofErr w:type="spellEnd"/>
                        <w:r>
                          <w:rPr>
                            <w:rFonts w:cs="Book Antiqua"/>
                            <w:color w:val="000000"/>
                            <w:lang w:val="en-US"/>
                          </w:rPr>
                          <w:t xml:space="preserve"> </w:t>
                        </w:r>
                        <w:proofErr w:type="spellStart"/>
                        <w:r>
                          <w:rPr>
                            <w:rFonts w:cs="Book Antiqua"/>
                            <w:color w:val="000000"/>
                            <w:lang w:val="en-US"/>
                          </w:rPr>
                          <w:t>Bütçe</w:t>
                        </w:r>
                        <w:proofErr w:type="spellEnd"/>
                      </w:p>
                    </w:txbxContent>
                  </v:textbox>
                </v:rect>
                <v:rect id="Rectangle 65" o:spid="_x0000_s1181" style="position:absolute;left:25984;top:1943;width:5721;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mb8MA&#10;AADcAAAADwAAAGRycy9kb3ducmV2LnhtbESPT2sCMRDF70K/Q5hCb5qth6Jbo5SCoMWLqx9g2Mz+&#10;oclkSVJ3/fadg+Bthvfmvd9sdpN36kYx9YENvC8KUMR1sD23Bq6X/XwFKmVkiy4wGbhTgt32ZbbB&#10;0oaRz3SrcqskhFOJBrqch1LrVHfkMS3CQCxaE6LHLGtstY04Srh3elkUH9pjz9LQ4UDfHdW/1Z83&#10;oC/VflxVLhbhZ9mc3PFwbigY8/Y6fX2CyjTlp/lxfbCCvxZaeUYm0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cmb8MAAADcAAAADwAAAAAAAAAAAAAAAACYAgAAZHJzL2Rv&#10;d25yZXYueG1sUEsFBgAAAAAEAAQA9QAAAIgDAAAAAA==&#10;" filled="f" stroked="f">
                  <v:textbox style="mso-fit-shape-to-text:t" inset="0,0,0,0">
                    <w:txbxContent>
                      <w:p w:rsidR="00495661" w:rsidRPr="006A1E64" w:rsidRDefault="00495661" w:rsidP="00B807A6">
                        <w:pPr>
                          <w:jc w:val="center"/>
                        </w:pPr>
                        <w:r>
                          <w:rPr>
                            <w:rFonts w:cs="Book Antiqua"/>
                            <w:color w:val="000000"/>
                          </w:rPr>
                          <w:t>90197.47</w:t>
                        </w:r>
                      </w:p>
                    </w:txbxContent>
                  </v:textbox>
                </v:rect>
                <v:rect id="Rectangle 66" o:spid="_x0000_s1182" style="position:absolute;left:37369;top:1943;width:5722;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D9L8A&#10;AADcAAAADwAAAGRycy9kb3ducmV2LnhtbERPzYrCMBC+L/gOYQRva6oH0WoUEQRXvFh9gKGZ/mAy&#10;KUm03bc3wsLe5uP7nc1usEa8yIfWsYLZNANBXDrdcq3gfjt+L0GEiKzROCYFvxRgtx19bTDXrucr&#10;vYpYixTCIUcFTYxdLmUoG7IYpq4jTlzlvMWYoK+l9tincGvkPMsW0mLLqaHBjg4NlY/iaRXIW3Hs&#10;l4XxmTvPq4v5OV0rckpNxsN+DSLSEP/Ff+6TTvNXK/g8ky6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4P0vwAAANwAAAAPAAAAAAAAAAAAAAAAAJgCAABkcnMvZG93bnJl&#10;di54bWxQSwUGAAAAAAQABAD1AAAAhAMAAAAA&#10;" filled="f" stroked="f">
                  <v:textbox style="mso-fit-shape-to-text:t" inset="0,0,0,0">
                    <w:txbxContent>
                      <w:p w:rsidR="00495661" w:rsidRPr="00C92981" w:rsidRDefault="00495661">
                        <w:r>
                          <w:rPr>
                            <w:rFonts w:cs="Book Antiqua"/>
                            <w:color w:val="000000"/>
                          </w:rPr>
                          <w:t>99217.21</w:t>
                        </w:r>
                      </w:p>
                    </w:txbxContent>
                  </v:textbox>
                </v:rect>
                <v:rect id="Rectangle 67" o:spid="_x0000_s1183" style="position:absolute;left:48025;top:1943;width:6483;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7eksEA&#10;AADcAAAADwAAAGRycy9kb3ducmV2LnhtbESPzWrDMBCE74W+g9hCb42cHIpxIpsQCCShFzt9gMVa&#10;/xBpZSQldt6+KhR6HGbmG2ZXLdaIB/kwOlawXmUgiFunR+4VfF+PHzmIEJE1Gsek4EkBqvL1ZYeF&#10;djPX9GhiLxKEQ4EKhhinQsrQDmQxrNxEnLzOeYsxSd9L7XFOcGvkJss+pcWR08KAEx0Gam/N3SqQ&#10;1+Y4543xmbtsui9zPtUdOaXe35b9FkSkJf6H/9onrSAR4fdMOg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3pLBAAAA3AAAAA8AAAAAAAAAAAAAAAAAmAIAAGRycy9kb3du&#10;cmV2LnhtbFBLBQYAAAAABAAEAPUAAACGAwAAAAA=&#10;" filled="f" stroked="f">
                  <v:textbox style="mso-fit-shape-to-text:t" inset="0,0,0,0">
                    <w:txbxContent>
                      <w:p w:rsidR="00495661" w:rsidRPr="00C92981" w:rsidRDefault="00495661">
                        <w:r>
                          <w:rPr>
                            <w:rFonts w:cs="Book Antiqua"/>
                            <w:color w:val="000000"/>
                          </w:rPr>
                          <w:t>109138.32</w:t>
                        </w:r>
                      </w:p>
                    </w:txbxContent>
                  </v:textbox>
                </v:rect>
                <v:rect id="Rectangle 68" o:spid="_x0000_s1184" style="position:absolute;left:59131;top:1943;width:6483;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7CcEA&#10;AADcAAAADwAAAGRycy9kb3ducmV2LnhtbESP3WoCMRSE7wu+QzhC72riXhTZGkUEQcUb1z7AYXP2&#10;hyYnSxLd9e1NodDLYWa+YdbbyVnxoBB7zxqWCwWCuPam51bD9+3wsQIRE7JB65k0PCnCdjN7W2Np&#10;/MhXelSpFRnCsUQNXUpDKWWsO3IYF34gzl7jg8OUZWilCThmuLOyUOpTOuw5L3Q40L6j+qe6Ow3y&#10;Vh3GVWWD8uei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yewnBAAAA3AAAAA8AAAAAAAAAAAAAAAAAmAIAAGRycy9kb3du&#10;cmV2LnhtbFBLBQYAAAAABAAEAPUAAACGAwAAAAA=&#10;" filled="f" stroked="f">
                  <v:textbox style="mso-fit-shape-to-text:t" inset="0,0,0,0">
                    <w:txbxContent>
                      <w:p w:rsidR="00495661" w:rsidRPr="00666D5A" w:rsidRDefault="00495661">
                        <w:r>
                          <w:rPr>
                            <w:rFonts w:cs="Book Antiqua"/>
                            <w:color w:val="000000"/>
                          </w:rPr>
                          <w:t>120052.21</w:t>
                        </w:r>
                      </w:p>
                    </w:txbxContent>
                  </v:textbox>
                </v:rect>
                <v:rect id="Rectangle 69" o:spid="_x0000_s1185" style="position:absolute;left:69786;top:1943;width:6483;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lfsIA&#10;AADcAAAADwAAAGRycy9kb3ducmV2LnhtbESPzWrDMBCE74W+g9hCb7VUH0pwooRSCLgllzh5gMVa&#10;/1BpZSTVdt8+KhRyHGbmG2Z3WJ0VM4U4etbwWigQxK03I/carpfjywZETMgGrWfS8EsRDvvHhx1W&#10;xi98prlJvcgQjhVqGFKaKiljO5DDWPiJOHudDw5TlqGXJuCS4c7KUqk36XDkvDDgRB8Dtd/Nj9Mg&#10;L81x2TQ2KP9Vdif7WZ878lo/P63vWxCJ1nQP/7dro6FUJf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oOV+wgAAANwAAAAPAAAAAAAAAAAAAAAAAJgCAABkcnMvZG93&#10;bnJldi54bWxQSwUGAAAAAAQABAD1AAAAhwMAAAAA&#10;" filled="f" stroked="f">
                  <v:textbox style="mso-fit-shape-to-text:t" inset="0,0,0,0">
                    <w:txbxContent>
                      <w:p w:rsidR="00495661" w:rsidRPr="00666D5A" w:rsidRDefault="00495661">
                        <w:r>
                          <w:rPr>
                            <w:rFonts w:cs="Book Antiqua"/>
                            <w:color w:val="000000"/>
                          </w:rPr>
                          <w:t>132057.43</w:t>
                        </w:r>
                      </w:p>
                    </w:txbxContent>
                  </v:textbox>
                </v:rect>
                <v:rect id="Rectangle 70" o:spid="_x0000_s1186" style="position:absolute;left:80435;top:1943;width:6483;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5cIA&#10;AADcAAAADwAAAGRycy9kb3ducmV2LnhtbESP3WoCMRSE74W+QziF3mnSF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7EDlwgAAANwAAAAPAAAAAAAAAAAAAAAAAJgCAABkcnMvZG93&#10;bnJldi54bWxQSwUGAAAAAAQABAD1AAAAhwMAAAAA&#10;" filled="f" stroked="f">
                  <v:textbox style="mso-fit-shape-to-text:t" inset="0,0,0,0">
                    <w:txbxContent>
                      <w:p w:rsidR="00495661" w:rsidRPr="00666D5A" w:rsidRDefault="00495661">
                        <w:r>
                          <w:rPr>
                            <w:rFonts w:cs="Book Antiqua"/>
                            <w:color w:val="000000"/>
                          </w:rPr>
                          <w:t>550662.64</w:t>
                        </w:r>
                      </w:p>
                    </w:txbxContent>
                  </v:textbox>
                </v:rect>
                <v:rect id="Rectangle 71" o:spid="_x0000_s1187" style="position:absolute;left:273;top:3975;width:22625;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YkcIA&#10;AADcAAAADwAAAGRycy9kb3ducmV2LnhtbESP3WoCMRSE74W+QziF3mnSRUR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diRwgAAANwAAAAPAAAAAAAAAAAAAAAAAJgCAABkcnMvZG93&#10;bnJldi54bWxQSwUGAAAAAAQABAD1AAAAhwMAAAAA&#10;" filled="f" stroked="f">
                  <v:textbox style="mso-fit-shape-to-text:t" inset="0,0,0,0">
                    <w:txbxContent>
                      <w:p w:rsidR="00495661" w:rsidRDefault="00495661">
                        <w:proofErr w:type="spellStart"/>
                        <w:r>
                          <w:rPr>
                            <w:rFonts w:cs="Book Antiqua"/>
                            <w:color w:val="000000"/>
                            <w:lang w:val="en-US"/>
                          </w:rPr>
                          <w:t>Valilikler</w:t>
                        </w:r>
                        <w:proofErr w:type="spellEnd"/>
                        <w:r>
                          <w:rPr>
                            <w:rFonts w:cs="Book Antiqua"/>
                            <w:color w:val="000000"/>
                            <w:lang w:val="en-US"/>
                          </w:rPr>
                          <w:t xml:space="preserve"> </w:t>
                        </w:r>
                        <w:proofErr w:type="spellStart"/>
                        <w:r>
                          <w:rPr>
                            <w:rFonts w:cs="Book Antiqua"/>
                            <w:color w:val="000000"/>
                            <w:lang w:val="en-US"/>
                          </w:rPr>
                          <w:t>ve</w:t>
                        </w:r>
                        <w:proofErr w:type="spellEnd"/>
                        <w:r>
                          <w:rPr>
                            <w:rFonts w:cs="Book Antiqua"/>
                            <w:color w:val="000000"/>
                            <w:lang w:val="en-US"/>
                          </w:rPr>
                          <w:t xml:space="preserve"> </w:t>
                        </w:r>
                        <w:proofErr w:type="spellStart"/>
                        <w:r>
                          <w:rPr>
                            <w:rFonts w:cs="Book Antiqua"/>
                            <w:color w:val="000000"/>
                            <w:lang w:val="en-US"/>
                          </w:rPr>
                          <w:t>Belediyelerin</w:t>
                        </w:r>
                        <w:proofErr w:type="spellEnd"/>
                        <w:r>
                          <w:rPr>
                            <w:rFonts w:cs="Book Antiqua"/>
                            <w:color w:val="000000"/>
                            <w:lang w:val="en-US"/>
                          </w:rPr>
                          <w:t xml:space="preserve"> </w:t>
                        </w:r>
                        <w:proofErr w:type="spellStart"/>
                        <w:r>
                          <w:rPr>
                            <w:rFonts w:cs="Book Antiqua"/>
                            <w:color w:val="000000"/>
                            <w:lang w:val="en-US"/>
                          </w:rPr>
                          <w:t>Katkısı</w:t>
                        </w:r>
                        <w:proofErr w:type="spellEnd"/>
                      </w:p>
                    </w:txbxContent>
                  </v:textbox>
                </v:rect>
                <v:rect id="Rectangle 72" o:spid="_x0000_s1188" style="position:absolute;left:27457;top:3975;width:4959;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9CsIA&#10;AADcAAAADwAAAGRycy9kb3ducmV2LnhtbESP3WoCMRSE74W+QziF3mnSBUVWo0hBsNIbVx/gsDn7&#10;g8nJkqTu9u2bQsHLYWa+Ybb7yVnxoBB7zxreFwoEce1Nz62G2/U4X4OICdmg9UwafijCfvcy22Jp&#10;/MgXelSpFRnCsUQNXUpDKWWsO3IYF34gzl7jg8OUZWilCThmuLOyUGolHfacFzoc6KOj+l59Ow3y&#10;Wh3HdWWD8uei+bKfp0tDXuu31+mwAZFoSs/wf/tkNBRqC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X0KwgAAANwAAAAPAAAAAAAAAAAAAAAAAJgCAABkcnMvZG93&#10;bnJldi54bWxQSwUGAAAAAAQABAD1AAAAhwMAAAAA&#10;" filled="f" stroked="f">
                  <v:textbox style="mso-fit-shape-to-text:t" inset="0,0,0,0">
                    <w:txbxContent>
                      <w:p w:rsidR="00495661" w:rsidRPr="00666D5A" w:rsidRDefault="00495661">
                        <w:r>
                          <w:rPr>
                            <w:rFonts w:cs="Book Antiqua"/>
                            <w:color w:val="000000"/>
                          </w:rPr>
                          <w:t>9201.73</w:t>
                        </w:r>
                      </w:p>
                    </w:txbxContent>
                  </v:textbox>
                </v:rect>
                <v:rect id="Rectangle 73" o:spid="_x0000_s1189" style="position:absolute;left:38842;top:3975;width:5722;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jfcIA&#10;AADcAAAADwAAAGRycy9kb3ducmV2LnhtbESPzWrDMBCE74W+g9hCb7VUH0Jwo5gQMKSllzh5gMVa&#10;/1BpZSQ1dt++KhRyHGbmG2ZXr86KG4U4edbwWigQxJ03Ew8arpfmZQsiJmSD1jNp+KEI9f7xYYeV&#10;8Quf6damQWQIxwo1jCnNlZSxG8lhLPxMnL3eB4cpyzBIE3DJcGdlqdRGOpw4L4w403Gk7qv9dhrk&#10;pW2WbWuD8h9l/2nfT+eevNbPT+vhDUSiNd3D/+2T0VCqDfydy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N9wgAAANwAAAAPAAAAAAAAAAAAAAAAAJgCAABkcnMvZG93&#10;bnJldi54bWxQSwUGAAAAAAQABAD1AAAAhwMAAAAA&#10;" filled="f" stroked="f">
                  <v:textbox style="mso-fit-shape-to-text:t" inset="0,0,0,0">
                    <w:txbxContent>
                      <w:p w:rsidR="00495661" w:rsidRPr="00B807A6" w:rsidRDefault="00495661">
                        <w:r>
                          <w:rPr>
                            <w:rFonts w:cs="Book Antiqua"/>
                            <w:color w:val="000000"/>
                          </w:rPr>
                          <w:t>10121.90</w:t>
                        </w:r>
                      </w:p>
                    </w:txbxContent>
                  </v:textbox>
                </v:rect>
                <v:rect id="Rectangle 74" o:spid="_x0000_s1190" style="position:absolute;left:49491;top:3975;width:6484;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G5sIA&#10;AADcAAAADwAAAGRycy9kb3ducmV2LnhtbESP3WoCMRSE74W+QziF3mnSvVBZjSIFwUpvXH2Aw+bs&#10;DyYnS5K627dvCgUvh5n5htnuJ2fFg0LsPWt4XygQxLU3PbcabtfjfA0iJmSD1jNp+KEI+93LbIul&#10;8SNf6FGlVmQIxxI1dCkNpZSx7shhXPiBOHuNDw5TlqGVJuCY4c7KQqmldNhzXuhwoI+O6nv17TTI&#10;a3Uc15UNyp+L5st+ni4Nea3fXqfDBkSiKT3D/+2T0VCoF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10bmwgAAANwAAAAPAAAAAAAAAAAAAAAAAJgCAABkcnMvZG93&#10;bnJldi54bWxQSwUGAAAAAAQABAD1AAAAhwMAAAAA&#10;" filled="f" stroked="f">
                  <v:textbox style="mso-fit-shape-to-text:t" inset="0,0,0,0">
                    <w:txbxContent>
                      <w:p w:rsidR="00495661" w:rsidRPr="00B807A6" w:rsidRDefault="00495661">
                        <w:r>
                          <w:rPr>
                            <w:rFonts w:cs="Book Antiqua"/>
                            <w:color w:val="000000"/>
                          </w:rPr>
                          <w:t>11134.090</w:t>
                        </w:r>
                      </w:p>
                    </w:txbxContent>
                  </v:textbox>
                </v:rect>
                <v:rect id="Rectangle 75" o:spid="_x0000_s1191" style="position:absolute;left:60604;top:3975;width:5721;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SlL4A&#10;AADcAAAADwAAAGRycy9kb3ducmV2LnhtbERPy4rCMBTdC/5DuAPuNJkuBqlGGQYER2Zj9QMuze0D&#10;k5uSRNv5e7MQXB7Oe7ufnBUPCrH3rOFzpUAQ19703Gq4Xg7LNYiYkA1az6ThnyLsd/PZFkvjRz7T&#10;o0qtyCEcS9TQpTSUUsa6I4dx5QfizDU+OEwZhlaagGMOd1YWSn1Jhz3nhg4H+umovlV3p0FeqsO4&#10;rmxQ/lQ0f/b3eG7Ia734mL43IBJN6S1+uY9GQ6Hy2nwmHwG5e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1I0pS+AAAA3AAAAA8AAAAAAAAAAAAAAAAAmAIAAGRycy9kb3ducmV2&#10;LnhtbFBLBQYAAAAABAAEAPUAAACDAwAAAAA=&#10;" filled="f" stroked="f">
                  <v:textbox style="mso-fit-shape-to-text:t" inset="0,0,0,0">
                    <w:txbxContent>
                      <w:p w:rsidR="00495661" w:rsidRPr="00B807A6" w:rsidRDefault="00495661">
                        <w:r>
                          <w:rPr>
                            <w:rFonts w:cs="Book Antiqua"/>
                            <w:color w:val="000000"/>
                          </w:rPr>
                          <w:t>12248.30</w:t>
                        </w:r>
                      </w:p>
                    </w:txbxContent>
                  </v:textbox>
                </v:rect>
                <v:rect id="Rectangle 76" o:spid="_x0000_s1192" style="position:absolute;left:71253;top:3975;width:5721;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3D8IA&#10;AADcAAAADwAAAGRycy9kb3ducmV2LnhtbESP3WoCMRSE74W+QziF3mnSvRBdjSIFwUpvXH2Aw+bs&#10;DyYnS5K627dvCgUvh5n5htnuJ2fFg0LsPWt4XygQxLU3PbcabtfjfAUiJmSD1jNp+KEI+93LbIul&#10;8SNf6FGlVmQIxxI1dCkNpZSx7shhXPiBOHuNDw5TlqGVJuCY4c7KQqmldNhzXuhwoI+O6nv17TTI&#10;a3UcV5UNyp+L5st+ni4Nea3fXqfDBkSiKT3D/+2T0VCoN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HcPwgAAANwAAAAPAAAAAAAAAAAAAAAAAJgCAABkcnMvZG93&#10;bnJldi54bWxQSwUGAAAAAAQABAD1AAAAhwMAAAAA&#10;" filled="f" stroked="f">
                  <v:textbox style="mso-fit-shape-to-text:t" inset="0,0,0,0">
                    <w:txbxContent>
                      <w:p w:rsidR="00495661" w:rsidRPr="00B807A6" w:rsidRDefault="00495661">
                        <w:r>
                          <w:rPr>
                            <w:rFonts w:cs="Book Antiqua"/>
                            <w:color w:val="000000"/>
                          </w:rPr>
                          <w:t>13473.13</w:t>
                        </w:r>
                      </w:p>
                    </w:txbxContent>
                  </v:textbox>
                </v:rect>
                <v:rect id="Rectangle 77" o:spid="_x0000_s1193" style="position:absolute;left:81172;top:3975;width:5721;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IT78A&#10;AADcAAAADwAAAGRycy9kb3ducmV2LnhtbERPy4rCMBTdC/5DuAPuNG0Xg1SjDAMFldlY5wMuze2D&#10;SW5KEm39e7MQZnk47/1xtkY8yIfBsYJ8k4EgbpweuFPwe6vWWxAhIms0jknBkwIcD8vFHkvtJr7S&#10;o46dSCEcSlTQxziWUoamJ4th40bixLXOW4wJ+k5qj1MKt0YWWfYpLQ6cGnoc6bun5q++WwXyVlfT&#10;tjY+c5ei/THn07Ulp9TqY/7agYg0x3/x233SCoo8zU9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50hPvwAAANwAAAAPAAAAAAAAAAAAAAAAAJgCAABkcnMvZG93bnJl&#10;di54bWxQSwUGAAAAAAQABAD1AAAAhAMAAAAA&#10;" filled="f" stroked="f">
                  <v:textbox style="mso-fit-shape-to-text:t" inset="0,0,0,0">
                    <w:txbxContent>
                      <w:p w:rsidR="00495661" w:rsidRPr="00B807A6" w:rsidRDefault="00495661">
                        <w:r>
                          <w:rPr>
                            <w:rFonts w:cs="Book Antiqua"/>
                            <w:color w:val="000000"/>
                          </w:rPr>
                          <w:t>56179.15</w:t>
                        </w:r>
                      </w:p>
                    </w:txbxContent>
                  </v:textbox>
                </v:rect>
                <v:rect id="Rectangle 78" o:spid="_x0000_s1194" style="position:absolute;left:273;top:6007;width:12903;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t1MEA&#10;AADcAAAADwAAAGRycy9kb3ducmV2LnhtbESP3YrCMBSE74V9h3AWvNO0vRDpGmVZEFS8se4DHJrT&#10;HzY5KUm09e2NIOzlMDPfMJvdZI24kw+9YwX5MgNBXDvdc6vg97pfrEGEiKzROCYFDwqw237MNlhq&#10;N/KF7lVsRYJwKFFBF+NQShnqjiyGpRuIk9c4bzEm6VupPY4Jbo0ssmwlLfacFjoc6Kej+q+6WQXy&#10;Wu3HdWV85k5FczbHw6Uhp9T8c/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r7dTBAAAA3AAAAA8AAAAAAAAAAAAAAAAAmAIAAGRycy9kb3du&#10;cmV2LnhtbFBLBQYAAAAABAAEAPUAAACGAwAAAAA=&#10;" filled="f" stroked="f">
                  <v:textbox style="mso-fit-shape-to-text:t" inset="0,0,0,0">
                    <w:txbxContent>
                      <w:p w:rsidR="00495661" w:rsidRDefault="00495661">
                        <w:proofErr w:type="spellStart"/>
                        <w:r>
                          <w:rPr>
                            <w:rFonts w:cs="Book Antiqua"/>
                            <w:color w:val="000000"/>
                            <w:lang w:val="en-US"/>
                          </w:rPr>
                          <w:t>Okul</w:t>
                        </w:r>
                        <w:proofErr w:type="spellEnd"/>
                        <w:r>
                          <w:rPr>
                            <w:rFonts w:cs="Book Antiqua"/>
                            <w:color w:val="000000"/>
                            <w:lang w:val="en-US"/>
                          </w:rPr>
                          <w:t xml:space="preserve"> </w:t>
                        </w:r>
                        <w:proofErr w:type="spellStart"/>
                        <w:r>
                          <w:rPr>
                            <w:rFonts w:cs="Book Antiqua"/>
                            <w:color w:val="000000"/>
                            <w:lang w:val="en-US"/>
                          </w:rPr>
                          <w:t>Aile</w:t>
                        </w:r>
                        <w:proofErr w:type="spellEnd"/>
                        <w:r>
                          <w:rPr>
                            <w:rFonts w:cs="Book Antiqua"/>
                            <w:color w:val="000000"/>
                            <w:lang w:val="en-US"/>
                          </w:rPr>
                          <w:t xml:space="preserve"> </w:t>
                        </w:r>
                        <w:proofErr w:type="spellStart"/>
                        <w:r>
                          <w:rPr>
                            <w:rFonts w:cs="Book Antiqua"/>
                            <w:color w:val="000000"/>
                            <w:lang w:val="en-US"/>
                          </w:rPr>
                          <w:t>Birlikleri</w:t>
                        </w:r>
                        <w:proofErr w:type="spellEnd"/>
                      </w:p>
                    </w:txbxContent>
                  </v:textbox>
                </v:rect>
                <v:rect id="Rectangle 79" o:spid="_x0000_s1195" style="position:absolute;left:27457;top:6007;width:4959;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lzo8EA&#10;AADcAAAADwAAAGRycy9kb3ducmV2LnhtbESPzYoCMRCE74LvEFrYm2acwyKjUUQQVLw47gM0k54f&#10;TDpDEp3x7c3Cwh6LqvqK2uxGa8SLfOgcK1guMhDEldMdNwp+7sf5CkSIyBqNY1LwpgC77XSywUK7&#10;gW/0KmMjEoRDgQraGPtCylC1ZDEsXE+cvNp5izFJ30jtcUhwa2SeZd/SYsdpocWeDi1Vj/JpFch7&#10;eRxWpfGZu+T11ZxPt5qcUl+zcb8GEWmM/+G/9kkryJc5/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5c6PBAAAA3AAAAA8AAAAAAAAAAAAAAAAAmAIAAGRycy9kb3du&#10;cmV2LnhtbFBLBQYAAAAABAAEAPUAAACGAwAAAAA=&#10;" filled="f" stroked="f">
                  <v:textbox style="mso-fit-shape-to-text:t" inset="0,0,0,0">
                    <w:txbxContent>
                      <w:p w:rsidR="00495661" w:rsidRPr="00B807A6" w:rsidRDefault="00495661">
                        <w:r>
                          <w:rPr>
                            <w:rFonts w:cs="Book Antiqua"/>
                            <w:color w:val="000000"/>
                          </w:rPr>
                          <w:t>2205.28</w:t>
                        </w:r>
                      </w:p>
                    </w:txbxContent>
                  </v:textbox>
                </v:rect>
                <v:rect id="Rectangle 80" o:spid="_x0000_s1196" style="position:absolute;left:38842;top:6007;width:4960;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WOMEA&#10;AADcAAAADwAAAGRycy9kb3ducmV2LnhtbESP3YrCMBSE7xd8h3AE79bUC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11jjBAAAA3AAAAA8AAAAAAAAAAAAAAAAAmAIAAGRycy9kb3du&#10;cmV2LnhtbFBLBQYAAAAABAAEAPUAAACGAwAAAAA=&#10;" filled="f" stroked="f">
                  <v:textbox style="mso-fit-shape-to-text:t" inset="0,0,0,0">
                    <w:txbxContent>
                      <w:p w:rsidR="00495661" w:rsidRPr="00B807A6" w:rsidRDefault="00495661">
                        <w:r>
                          <w:rPr>
                            <w:rFonts w:cs="Book Antiqua"/>
                            <w:color w:val="000000"/>
                          </w:rPr>
                          <w:t>2425.80</w:t>
                        </w:r>
                      </w:p>
                    </w:txbxContent>
                  </v:textbox>
                </v:rect>
                <v:rect id="Rectangle 81" o:spid="_x0000_s1197" style="position:absolute;left:49491;top:6007;width:4960;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495661" w:rsidRPr="00B807A6" w:rsidRDefault="00495661">
                        <w:r>
                          <w:rPr>
                            <w:rFonts w:cs="Book Antiqua"/>
                            <w:color w:val="000000"/>
                          </w:rPr>
                          <w:t>2668.38</w:t>
                        </w:r>
                      </w:p>
                    </w:txbxContent>
                  </v:textbox>
                </v:rect>
                <v:rect id="Rectangle 82" o:spid="_x0000_s1198" style="position:absolute;left:60604;top:6007;width:4959;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495661" w:rsidRPr="00B807A6" w:rsidRDefault="00495661">
                        <w:r>
                          <w:rPr>
                            <w:rFonts w:cs="Book Antiqua"/>
                            <w:color w:val="000000"/>
                          </w:rPr>
                          <w:t>2935.22</w:t>
                        </w:r>
                      </w:p>
                    </w:txbxContent>
                  </v:textbox>
                </v:rect>
                <v:rect id="Rectangle 83" o:spid="_x0000_s1199" style="position:absolute;left:71253;top:6007;width:4959;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495661" w:rsidRPr="00B807A6" w:rsidRDefault="00495661">
                        <w:r>
                          <w:rPr>
                            <w:rFonts w:cs="Book Antiqua"/>
                            <w:color w:val="000000"/>
                          </w:rPr>
                          <w:t>3228.74</w:t>
                        </w:r>
                      </w:p>
                    </w:txbxContent>
                  </v:textbox>
                </v:rect>
                <v:rect id="Rectangle 84" o:spid="_x0000_s1200" style="position:absolute;left:81902;top:6007;width:5721;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495661" w:rsidRPr="00B807A6" w:rsidRDefault="00495661">
                        <w:r>
                          <w:rPr>
                            <w:rFonts w:cs="Book Antiqua"/>
                            <w:color w:val="000000"/>
                          </w:rPr>
                          <w:t>13463.42</w:t>
                        </w:r>
                      </w:p>
                    </w:txbxContent>
                  </v:textbox>
                </v:rect>
                <v:rect id="Rectangle 85" o:spid="_x0000_s1201" style="position:absolute;left:273;top:8039;width:26778;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495661" w:rsidRDefault="00495661">
                        <w:proofErr w:type="spellStart"/>
                        <w:r>
                          <w:rPr>
                            <w:rFonts w:cs="Book Antiqua"/>
                            <w:color w:val="000000"/>
                            <w:lang w:val="en-US"/>
                          </w:rPr>
                          <w:t>Diğer</w:t>
                        </w:r>
                        <w:proofErr w:type="spellEnd"/>
                        <w:r>
                          <w:rPr>
                            <w:rFonts w:cs="Book Antiqua"/>
                            <w:color w:val="000000"/>
                            <w:lang w:val="en-US"/>
                          </w:rPr>
                          <w:t xml:space="preserve"> (AB </w:t>
                        </w:r>
                        <w:proofErr w:type="spellStart"/>
                        <w:r>
                          <w:rPr>
                            <w:rFonts w:cs="Book Antiqua"/>
                            <w:color w:val="000000"/>
                            <w:lang w:val="en-US"/>
                          </w:rPr>
                          <w:t>ve</w:t>
                        </w:r>
                        <w:proofErr w:type="spellEnd"/>
                        <w:r>
                          <w:rPr>
                            <w:rFonts w:cs="Book Antiqua"/>
                            <w:color w:val="000000"/>
                            <w:lang w:val="en-US"/>
                          </w:rPr>
                          <w:t xml:space="preserve"> </w:t>
                        </w:r>
                        <w:proofErr w:type="spellStart"/>
                        <w:proofErr w:type="gramStart"/>
                        <w:r>
                          <w:rPr>
                            <w:rFonts w:cs="Book Antiqua"/>
                            <w:color w:val="000000"/>
                            <w:lang w:val="en-US"/>
                          </w:rPr>
                          <w:t>Sos</w:t>
                        </w:r>
                        <w:proofErr w:type="spellEnd"/>
                        <w:proofErr w:type="gramEnd"/>
                        <w:r>
                          <w:rPr>
                            <w:rFonts w:cs="Book Antiqua"/>
                            <w:color w:val="000000"/>
                            <w:lang w:val="en-US"/>
                          </w:rPr>
                          <w:t xml:space="preserve">. </w:t>
                        </w:r>
                        <w:proofErr w:type="gramStart"/>
                        <w:r>
                          <w:rPr>
                            <w:rFonts w:cs="Book Antiqua"/>
                            <w:color w:val="000000"/>
                            <w:lang w:val="en-US"/>
                          </w:rPr>
                          <w:t>Yard.</w:t>
                        </w:r>
                        <w:proofErr w:type="gramEnd"/>
                        <w:r>
                          <w:rPr>
                            <w:rFonts w:cs="Book Antiqua"/>
                            <w:color w:val="000000"/>
                            <w:lang w:val="en-US"/>
                          </w:rPr>
                          <w:t xml:space="preserve"> </w:t>
                        </w:r>
                        <w:proofErr w:type="spellStart"/>
                        <w:proofErr w:type="gramStart"/>
                        <w:r>
                          <w:rPr>
                            <w:rFonts w:cs="Book Antiqua"/>
                            <w:color w:val="000000"/>
                            <w:lang w:val="en-US"/>
                          </w:rPr>
                          <w:t>ve</w:t>
                        </w:r>
                        <w:proofErr w:type="spellEnd"/>
                        <w:proofErr w:type="gramEnd"/>
                        <w:r>
                          <w:rPr>
                            <w:rFonts w:cs="Book Antiqua"/>
                            <w:color w:val="000000"/>
                            <w:lang w:val="en-US"/>
                          </w:rPr>
                          <w:t xml:space="preserve"> Day. </w:t>
                        </w:r>
                        <w:proofErr w:type="spellStart"/>
                        <w:proofErr w:type="gramStart"/>
                        <w:r>
                          <w:rPr>
                            <w:rFonts w:cs="Book Antiqua"/>
                            <w:color w:val="000000"/>
                            <w:lang w:val="en-US"/>
                          </w:rPr>
                          <w:t>fonları</w:t>
                        </w:r>
                        <w:proofErr w:type="spellEnd"/>
                        <w:proofErr w:type="gramEnd"/>
                        <w:r>
                          <w:rPr>
                            <w:rFonts w:cs="Book Antiqua"/>
                            <w:color w:val="000000"/>
                            <w:lang w:val="en-US"/>
                          </w:rPr>
                          <w:t>)</w:t>
                        </w:r>
                      </w:p>
                    </w:txbxContent>
                  </v:textbox>
                </v:rect>
                <v:rect id="Rectangle 86" o:spid="_x0000_s1202" style="position:absolute;left:27457;top:8039;width:3054;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495661" w:rsidRPr="00BA3D9D" w:rsidRDefault="00495661">
                        <w:r>
                          <w:rPr>
                            <w:rFonts w:cs="Book Antiqua"/>
                            <w:color w:val="000000"/>
                          </w:rPr>
                          <w:t>3500</w:t>
                        </w:r>
                      </w:p>
                    </w:txbxContent>
                  </v:textbox>
                </v:rect>
                <v:rect id="Rectangle 87" o:spid="_x0000_s1203" style="position:absolute;left:38842;top:8039;width:3055;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495661" w:rsidRDefault="00495661">
                        <w:r>
                          <w:rPr>
                            <w:rFonts w:cs="Book Antiqua"/>
                            <w:color w:val="000000"/>
                            <w:lang w:val="en-US"/>
                          </w:rPr>
                          <w:t>3850</w:t>
                        </w:r>
                      </w:p>
                    </w:txbxContent>
                  </v:textbox>
                </v:rect>
                <v:rect id="Rectangle 88" o:spid="_x0000_s1204" style="position:absolute;left:49491;top:8039;width:3055;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cnacEA&#10;AADcAAAADwAAAGRycy9kb3ducmV2LnhtbESPzYoCMRCE74LvEFrYm2acwyKjUUQQVLw47gM0k54f&#10;TDpDEp3x7c3Cwh6LqvqK2uxGa8SLfOgcK1guMhDEldMdNwp+7sf5CkSIyBqNY1LwpgC77XSywUK7&#10;gW/0KmMjEoRDgQraGPtCylC1ZDEsXE+cvNp5izFJ30jtcUhwa2SeZd/SYsdpocWeDi1Vj/JpFch7&#10;eRxWpfGZu+T11ZxPt5qcUl+zcb8GEWmM/+G/9kkryPMl/J5JR0Bu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J2nBAAAA3AAAAA8AAAAAAAAAAAAAAAAAmAIAAGRycy9kb3du&#10;cmV2LnhtbFBLBQYAAAAABAAEAPUAAACGAwAAAAA=&#10;" filled="f" stroked="f">
                  <v:textbox style="mso-fit-shape-to-text:t" inset="0,0,0,0">
                    <w:txbxContent>
                      <w:p w:rsidR="00495661" w:rsidRPr="00BA3D9D" w:rsidRDefault="00495661">
                        <w:r>
                          <w:rPr>
                            <w:rFonts w:cs="Book Antiqua"/>
                            <w:color w:val="000000"/>
                          </w:rPr>
                          <w:t>4235</w:t>
                        </w:r>
                      </w:p>
                    </w:txbxContent>
                  </v:textbox>
                </v:rect>
                <v:rect id="Rectangle 89" o:spid="_x0000_s1205" style="position:absolute;left:60604;top:8039;width:4197;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5HsIA&#10;AADcAAAADwAAAGRycy9kb3ducmV2LnhtbESPzWrDMBCE74W+g9hCb7VcHUpwooRSCLgllzh5gMVa&#10;/1BpZSTVdt8+KhRyHGbmG2Z3WJ0VM4U4etbwWpQgiFtvRu41XC/Hlw2ImJANWs+k4ZciHPaPDzus&#10;jF/4THOTepEhHCvUMKQ0VVLGdiCHsfATcfY6HxymLEMvTcAlw52VqizfpMOR88KAE30M1H43P06D&#10;vDTHZdPYUPov1Z3sZ33uyGv9/LS+b0EkWtM9/N+ujQalFPydyUdA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bkewgAAANwAAAAPAAAAAAAAAAAAAAAAAJgCAABkcnMvZG93&#10;bnJldi54bWxQSwUGAAAAAAQABAD1AAAAhwMAAAAA&#10;" filled="f" stroked="f">
                  <v:textbox style="mso-fit-shape-to-text:t" inset="0,0,0,0">
                    <w:txbxContent>
                      <w:p w:rsidR="00495661" w:rsidRPr="00BA3D9D" w:rsidRDefault="00495661">
                        <w:r>
                          <w:rPr>
                            <w:rFonts w:cs="Book Antiqua"/>
                            <w:color w:val="000000"/>
                          </w:rPr>
                          <w:t>4658.5</w:t>
                        </w:r>
                      </w:p>
                    </w:txbxContent>
                  </v:textbox>
                </v:rect>
                <v:rect id="Rectangle 90" o:spid="_x0000_s1206" style="position:absolute;left:71253;top:8039;width:4959;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chcEA&#10;AADcAAAADwAAAGRycy9kb3ducmV2LnhtbESP3YrCMBSE7wXfIRxh7zS1wi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HIXBAAAA3AAAAA8AAAAAAAAAAAAAAAAAmAIAAGRycy9kb3du&#10;cmV2LnhtbFBLBQYAAAAABAAEAPUAAACGAwAAAAA=&#10;" filled="f" stroked="f">
                  <v:textbox style="mso-fit-shape-to-text:t" inset="0,0,0,0">
                    <w:txbxContent>
                      <w:p w:rsidR="00495661" w:rsidRPr="00BA3D9D" w:rsidRDefault="00495661">
                        <w:r>
                          <w:rPr>
                            <w:rFonts w:cs="Book Antiqua"/>
                            <w:color w:val="000000"/>
                          </w:rPr>
                          <w:t>5151.35</w:t>
                        </w:r>
                      </w:p>
                    </w:txbxContent>
                  </v:textbox>
                </v:rect>
                <v:rect id="Rectangle 91" o:spid="_x0000_s1207" style="position:absolute;left:81172;top:8039;width:5721;height:28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CE8cEA&#10;AADcAAAADwAAAGRycy9kb3ducmV2LnhtbESP3YrCMBSE7wXfIRxh7zS1y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hPHBAAAA3AAAAA8AAAAAAAAAAAAAAAAAmAIAAGRycy9kb3du&#10;cmV2LnhtbFBLBQYAAAAABAAEAPUAAACGAwAAAAA=&#10;" filled="f" stroked="f">
                  <v:textbox style="mso-fit-shape-to-text:t" inset="0,0,0,0">
                    <w:txbxContent>
                      <w:p w:rsidR="00495661" w:rsidRPr="001E4811" w:rsidRDefault="00495661">
                        <w:r>
                          <w:rPr>
                            <w:rFonts w:cs="Book Antiqua"/>
                            <w:color w:val="000000"/>
                          </w:rPr>
                          <w:t>21394.85</w:t>
                        </w:r>
                      </w:p>
                    </w:txbxContent>
                  </v:textbox>
                </v:rect>
                <v:rect id="Rectangle 92" o:spid="_x0000_s1208" style="position:absolute;left:273;top:10071;width:6858;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hasEA&#10;AADcAAAADwAAAGRycy9kb3ducmV2LnhtbESP3YrCMBSE7wXfIRxh7zS14CJdo4ggqOyNdR/g0Jz+&#10;YHJSkmjr25uFhb0cZuYbZrMbrRFP8qFzrGC5yEAQV0533Cj4uR3naxAhIms0jknBiwLsttPJBgvt&#10;Br7Ss4yNSBAOBSpoY+wLKUPVksWwcD1x8mrnLcYkfSO1xyHBrZF5ln1Kix2nhRZ7OrRU3cuHVSBv&#10;5XFYl8Zn7pLX3+Z8utbklPqYjfsvEJHG+B/+a5+0gjxfwe+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8IWrBAAAA3AAAAA8AAAAAAAAAAAAAAAAAmAIAAGRycy9kb3du&#10;cmV2LnhtbFBLBQYAAAAABAAEAPUAAACGAwAAAAA=&#10;" filled="f" stroked="f">
                  <v:textbox style="mso-fit-shape-to-text:t" inset="0,0,0,0">
                    <w:txbxContent>
                      <w:p w:rsidR="00495661" w:rsidRDefault="00495661">
                        <w:r>
                          <w:rPr>
                            <w:rFonts w:cs="Book Antiqua"/>
                            <w:b/>
                            <w:bCs/>
                            <w:color w:val="000000"/>
                            <w:lang w:val="en-US"/>
                          </w:rPr>
                          <w:t>TOPLAM</w:t>
                        </w:r>
                      </w:p>
                    </w:txbxContent>
                  </v:textbox>
                </v:rect>
                <v:rect id="Rectangle 93" o:spid="_x0000_s1209" style="position:absolute;left:25984;top:10071;width:6483;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HcEA&#10;AADcAAAADwAAAGRycy9kb3ducmV2LnhtbESPzYoCMRCE74LvEFrYm2acg8hoFBEEV/biuA/QTHp+&#10;MOkMSXRm394Iwh6LqvqK2u5Ha8STfOgcK1guMhDEldMdNwp+b6f5GkSIyBqNY1LwRwH2u+lki4V2&#10;A1/pWcZGJAiHAhW0MfaFlKFqyWJYuJ44ebXzFmOSvpHa45Dg1sg8y1bSYsdpocWeji1V9/JhFchb&#10;eRrWpfGZu+T1j/k+X2tySn3NxsMGRKQx/oc/7bNWkOcreJ9JR0D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uvx3BAAAA3AAAAA8AAAAAAAAAAAAAAAAAmAIAAGRycy9kb3du&#10;cmV2LnhtbFBLBQYAAAAABAAEAPUAAACGAwAAAAA=&#10;" filled="f" stroked="f">
                  <v:textbox style="mso-fit-shape-to-text:t" inset="0,0,0,0">
                    <w:txbxContent>
                      <w:p w:rsidR="00495661" w:rsidRPr="001E4811" w:rsidRDefault="00495661">
                        <w:r>
                          <w:rPr>
                            <w:rFonts w:cs="Book Antiqua"/>
                            <w:b/>
                            <w:bCs/>
                            <w:color w:val="000000"/>
                          </w:rPr>
                          <w:t>105104.48</w:t>
                        </w:r>
                      </w:p>
                    </w:txbxContent>
                  </v:textbox>
                </v:rect>
                <v:rect id="Rectangle 94" o:spid="_x0000_s1210" style="position:absolute;left:37369;top:10071;width:6484;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ahsIA&#10;AADcAAAADwAAAGRycy9kb3ducmV2LnhtbESPzYoCMRCE74LvEFrYm2acgyuzRhFBUNmL4z5AM+n5&#10;waQzJNEZ394sLOyxqKqvqM1utEY8yYfOsYLlIgNBXDndcaPg53acr0GEiKzROCYFLwqw204nGyy0&#10;G/hKzzI2IkE4FKigjbEvpAxVSxbDwvXEyaudtxiT9I3UHocEt0bmWbaSFjtOCy32dGipupcPq0De&#10;yuOwLo3P3CWvv835dK3JKfUxG/dfICKN8T/81z5pBXn+Cb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YhqGwgAAANwAAAAPAAAAAAAAAAAAAAAAAJgCAABkcnMvZG93&#10;bnJldi54bWxQSwUGAAAAAAQABAD1AAAAhwMAAAAA&#10;" filled="f" stroked="f">
                  <v:textbox style="mso-fit-shape-to-text:t" inset="0,0,0,0">
                    <w:txbxContent>
                      <w:p w:rsidR="00495661" w:rsidRPr="001E4811" w:rsidRDefault="00495661">
                        <w:r>
                          <w:rPr>
                            <w:rFonts w:cs="Book Antiqua"/>
                            <w:b/>
                            <w:bCs/>
                            <w:color w:val="000000"/>
                          </w:rPr>
                          <w:t>115614.91</w:t>
                        </w:r>
                      </w:p>
                    </w:txbxContent>
                  </v:textbox>
                </v:rect>
                <v:rect id="Rectangle 95" o:spid="_x0000_s1211" style="position:absolute;left:48025;top:10071;width:6483;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O9L8A&#10;AADcAAAADwAAAGRycy9kb3ducmV2LnhtbERPS2rDMBDdB3oHMYHuEjlelOBENiEQSEs3tnuAwRp/&#10;iDQykhq7t68WhS4f73+uVmvEk3yYHCs47DMQxJ3TEw8Kvtrb7ggiRGSNxjEp+KEAVfmyOWOh3cI1&#10;PZs4iBTCoUAFY4xzIWXoRrIY9m4mTlzvvMWYoB+k9rikcGtknmVv0uLEqWHEma4jdY/m2yqQbXNb&#10;jo3xmfvI+0/zfq97ckq9btfLCUSkNf6L/9x3rSDP09p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Y70vwAAANwAAAAPAAAAAAAAAAAAAAAAAJgCAABkcnMvZG93bnJl&#10;di54bWxQSwUGAAAAAAQABAD1AAAAhAMAAAAA&#10;" filled="f" stroked="f">
                  <v:textbox style="mso-fit-shape-to-text:t" inset="0,0,0,0">
                    <w:txbxContent>
                      <w:p w:rsidR="00495661" w:rsidRPr="001E4811" w:rsidRDefault="00495661">
                        <w:r>
                          <w:rPr>
                            <w:rFonts w:cs="Book Antiqua"/>
                            <w:b/>
                            <w:bCs/>
                            <w:color w:val="000000"/>
                          </w:rPr>
                          <w:t>127175.79</w:t>
                        </w:r>
                      </w:p>
                    </w:txbxContent>
                  </v:textbox>
                </v:rect>
                <v:rect id="Rectangle 96" o:spid="_x0000_s1212" style="position:absolute;left:59131;top:10071;width:6483;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rb8IA&#10;AADcAAAADwAAAGRycy9kb3ducmV2LnhtbESPzYoCMRCE7wu+Q2hhb2vGOYjOGkUEQWUvjvsAzaTn&#10;B5POkERnfHuzsOCxqKqvqPV2tEY8yIfOsYL5LANBXDndcaPg93r4WoIIEVmjcUwKnhRgu5l8rLHQ&#10;buALPcrYiAThUKCCNsa+kDJULVkMM9cTJ6923mJM0jdSexwS3BqZZ9lCWuw4LbTY076l6lberQJ5&#10;LQ/DsjQ+c+e8/jGn46Ump9TndNx9g4g0xnf4v33UCvJ8BX9n0hGQm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StvwgAAANwAAAAPAAAAAAAAAAAAAAAAAJgCAABkcnMvZG93&#10;bnJldi54bWxQSwUGAAAAAAQABAD1AAAAhwMAAAAA&#10;" filled="f" stroked="f">
                  <v:textbox style="mso-fit-shape-to-text:t" inset="0,0,0,0">
                    <w:txbxContent>
                      <w:p w:rsidR="00495661" w:rsidRPr="001E4811" w:rsidRDefault="00495661">
                        <w:r>
                          <w:rPr>
                            <w:rFonts w:cs="Book Antiqua"/>
                            <w:b/>
                            <w:bCs/>
                            <w:color w:val="000000"/>
                          </w:rPr>
                          <w:t>139894.23</w:t>
                        </w:r>
                      </w:p>
                    </w:txbxContent>
                  </v:textbox>
                </v:rect>
                <v:rect id="Rectangle 97" o:spid="_x0000_s1213" style="position:absolute;left:69786;top:10071;width:6483;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495661" w:rsidRPr="001E4811" w:rsidRDefault="00495661">
                        <w:r>
                          <w:rPr>
                            <w:rFonts w:cs="Book Antiqua"/>
                            <w:b/>
                            <w:bCs/>
                            <w:color w:val="000000"/>
                          </w:rPr>
                          <w:t>153910.65</w:t>
                        </w:r>
                      </w:p>
                    </w:txbxContent>
                  </v:textbox>
                </v:rect>
                <v:rect id="Rectangle 98" o:spid="_x0000_s1214" style="position:absolute;left:80435;top:10071;width:6483;height:274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495661" w:rsidRPr="001E4811" w:rsidRDefault="00495661">
                        <w:r>
                          <w:rPr>
                            <w:rFonts w:cs="Book Antiqua"/>
                            <w:b/>
                            <w:bCs/>
                            <w:color w:val="000000"/>
                          </w:rPr>
                          <w:t>641700.06</w:t>
                        </w:r>
                      </w:p>
                    </w:txbxContent>
                  </v:textbox>
                </v:rect>
                <v:rect id="Rectangle 99" o:spid="_x0000_s1215" style="position:absolute;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oQMQA&#10;AADcAAAADwAAAGRycy9kb3ducmV2LnhtbESP3WoCMRSE74W+QziF3mnWLVhZjVKFlkJB8BcvD5vj&#10;JnRzsmxS3X37Rih4OczMN8x82blaXKkN1rOC8SgDQVx6bblScNh/DKcgQkTWWHsmBT0FWC6eBnMs&#10;tL/xlq67WIkE4VCgAhNjU0gZSkMOw8g3xMm7+NZhTLKtpG7xluCulnmWTaRDy2nBYENrQ+XP7tcp&#10;+O5P9jjRYzyeT5vevH2urMu2Sr08d+8zEJG6+Aj/t7+0gvw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aEDEAAAA3AAAAA8AAAAAAAAAAAAAAAAAmAIAAGRycy9k&#10;b3ducmV2LnhtbFBLBQYAAAAABAAEAPUAAACJAwAAAAA=&#10;" fillcolor="#dadcdd" stroked="f"/>
                <v:rect id="Rectangle 100" o:spid="_x0000_s1216" style="position:absolute;left:25342;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N28QA&#10;AADcAAAADwAAAGRycy9kb3ducmV2LnhtbESPQWsCMRSE74L/ITzBm2ZVsGVrFC20CAVBrdLjY/Pc&#10;BDcvyybV3X/fCAWPw8x8wyxWravEjZpgPSuYjDMQxIXXlksF38eP0SuIEJE1Vp5JQUcBVst+b4G5&#10;9nfe0+0QS5EgHHJUYGKscylDYchhGPuaOHkX3ziMSTal1A3eE9xVcpplc+nQclowWNO7oeJ6+HUK&#10;vrqzPc31BE8/511nXj431mV7pYaDdv0GIlIbn+H/9lYrmM5m8DiTj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zdvEAAAA3AAAAA8AAAAAAAAAAAAAAAAAmAIAAGRycy9k&#10;b3ducmV2LnhtbFBLBQYAAAAABAAEAPUAAACJAwAAAAA=&#10;" fillcolor="#dadcdd" stroked="f"/>
                <v:rect id="Rectangle 101" o:spid="_x0000_s1217" style="position:absolute;left:36087;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Vr8YA&#10;AADcAAAADwAAAGRycy9kb3ducmV2LnhtbESP3WoCMRSE7wu+QziF3tWsVlS2RlGhpVAouP7g5WFz&#10;ugndnCybVHff3hQKXg4z8w2zWHWuFhdqg/WsYDTMQBCXXluuFBz2b89zECEia6w9k4KeAqyWg4cF&#10;5tpfeUeXIlYiQTjkqMDE2ORShtKQwzD0DXHyvn3rMCbZVlK3eE1wV8txlk2lQ8tpwWBDW0PlT/Hr&#10;FHz2J3uc6hEez6ev3szeN9ZlO6WeHrv1K4hIXbyH/9sfWsH4ZQJ/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JVr8YAAADcAAAADwAAAAAAAAAAAAAAAACYAgAAZHJz&#10;L2Rvd25yZXYueG1sUEsFBgAAAAAEAAQA9QAAAIsDAAAAAA==&#10;" fillcolor="#dadcdd" stroked="f"/>
                <v:rect id="Rectangle 102" o:spid="_x0000_s1218" style="position:absolute;left:47472;width:89;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wNMYA&#10;AADcAAAADwAAAGRycy9kb3ducmV2LnhtbESPS2vDMBCE74X8B7GF3ho5KXngRglJoKVQKMR5kONi&#10;bS1Ra2UsNbH/fVQo5DjMzDfMYtW5WlyoDdazgtEwA0Fcem25UnDYvz3PQYSIrLH2TAp6CrBaDh4W&#10;mGt/5R1diliJBOGQowITY5NLGUpDDsPQN8TJ+/atw5hkW0nd4jXBXS3HWTaVDi2nBYMNbQ2VP8Wv&#10;U/DZn+xxqkd4PJ++ejN731iX7ZR6euzWryAidfEe/m9/aAXjlwn8nU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7wNMYAAADcAAAADwAAAAAAAAAAAAAAAACYAgAAZHJz&#10;L2Rvd25yZXYueG1sUEsFBgAAAAAEAAQA9QAAAIsDAAAAAA==&#10;" fillcolor="#dadcdd" stroked="f"/>
                <v:rect id="Rectangle 103" o:spid="_x0000_s1219" style="position:absolute;left:58121;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uQ8UA&#10;AADcAAAADwAAAGRycy9kb3ducmV2LnhtbESPUWvCMBSF34X9h3AHe9NUB3V0RpnCxkAQdKvs8dLc&#10;NWHNTWkybf+9EQQfD+ec73AWq9414kRdsJ4VTCcZCOLKa8u1gu+v9/ELiBCRNTaeScFAAVbLh9EC&#10;C+3PvKfTIdYiQTgUqMDE2BZShsqQwzDxLXHyfn3nMCbZ1VJ3eE5w18hZluXSoeW0YLCljaHq7/Dv&#10;FGyHoy1zPcXy57gbzPxjbV22V+rpsX97BRGpj/fwrf2pFcyec7ieSUd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G5DxQAAANwAAAAPAAAAAAAAAAAAAAAAAJgCAABkcnMv&#10;ZG93bnJldi54bWxQSwUGAAAAAAQABAD1AAAAigMAAAAA&#10;" fillcolor="#dadcdd" stroked="f"/>
                <v:rect id="Rectangle 104" o:spid="_x0000_s1220" style="position:absolute;left:69234;width:88;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L2MQA&#10;AADcAAAADwAAAGRycy9kb3ducmV2LnhtbESPQWsCMRSE74X+h/AEbzWrgpatUaxgKRQEtUqPj81z&#10;E9y8LJtUd/+9EQSPw8x8w8wWravEhZpgPSsYDjIQxIXXlksFv/v12zuIEJE1Vp5JQUcBFvPXlxnm&#10;2l95S5ddLEWCcMhRgYmxzqUMhSGHYeBr4uSdfOMwJtmUUjd4TXBXyVGWTaRDy2nBYE0rQ8V59+8U&#10;/HRHe5joIR7+jpvOTL8+rcu2SvV77fIDRKQ2PsOP9rdWMBpP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gy9jEAAAA3AAAAA8AAAAAAAAAAAAAAAAAmAIAAGRycy9k&#10;b3ducmV2LnhtbFBLBQYAAAAABAAEAPUAAACJAwAAAAA=&#10;" fillcolor="#dadcdd" stroked="f"/>
                <v:rect id="Rectangle 105" o:spid="_x0000_s1221" style="position:absolute;left:79883;width:95;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9fqsEA&#10;AADcAAAADwAAAGRycy9kb3ducmV2LnhtbERPTWsCMRC9C/6HMEJvmlXBltUoKlQKBUGr4nHYjJvg&#10;ZrJsUt39981B6PHxvher1lXiQU2wnhWMRxkI4sJry6WC08/n8ANEiMgaK8+koKMAq2W/t8Bc+ycf&#10;6HGMpUghHHJUYGKscylDYchhGPmaOHE33ziMCTal1A0+U7ir5CTLZtKh5dRgsKatoeJ+/HUKvruL&#10;Pc/0GM/Xy74z77uNddlBqbdBu56DiNTGf/HL/aUVTKZpbTqTj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X6rBAAAA3AAAAA8AAAAAAAAAAAAAAAAAmAIAAGRycy9kb3du&#10;cmV2LnhtbFBLBQYAAAAABAAEAPUAAACGAwAAAAA=&#10;" fillcolor="#dadcdd" stroked="f"/>
                <v:line id="Line 106" o:spid="_x0000_s1222" style="position:absolute;visibility:visible;mso-wrap-style:square" from="88,0" to="90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V83MQAAADcAAAADwAAAGRycy9kb3ducmV2LnhtbESPT4vCMBTE7wt+h/AEb2uqslqrUURc&#10;dG/+BY+P5tkGm5fSZLX77c3Cwh6HmfkNM1+2thIParxxrGDQT0AQ504bLhScT5/vKQgfkDVWjknB&#10;D3lYLjpvc8y0e/KBHsdQiAhhn6GCMoQ6k9LnJVn0fVcTR+/mGoshyqaQusFnhNtKDpNkLC0ajgsl&#10;1rQuKb8fv60Csx9vP74ml+lFbrZhcE3vqbFnpXrddjUDEagN/+G/9k4rGI6m8HsmHg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9XzcxAAAANwAAAAPAAAAAAAAAAAA&#10;AAAAAKECAABkcnMvZG93bnJldi54bWxQSwUGAAAAAAQABAD5AAAAkgMAAAAA&#10;" strokeweight="0"/>
                <v:rect id="Rectangle 107" o:spid="_x0000_s1223" style="position:absolute;left:88;width:9053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rect id="Rectangle 108" o:spid="_x0000_s1224" style="position:absolute;left:90531;width:96;height: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FSsQA&#10;AADcAAAADwAAAGRycy9kb3ducmV2LnhtbESP3WoCMRSE74W+QziF3ml2pVhZjVKFlkJB8BcvD5vj&#10;JnRzsmxS3X37Rih4OczMN8x82blaXKkN1rOCfJSBIC69tlwpOOw/hlMQISJrrD2Tgp4CLBdPgzkW&#10;2t94S9ddrESCcChQgYmxKaQMpSGHYeQb4uRdfOswJtlWUrd4S3BXy3GWTaRDy2nBYENrQ+XP7tcp&#10;+O5P9jjROR7Pp01v3j5X1mVbpV6eu/cZiEhdfIT/219awfg1h/uZd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DhUrEAAAA3AAAAA8AAAAAAAAAAAAAAAAAmAIAAGRycy9k&#10;b3ducmV2LnhtbFBLBQYAAAAABAAEAPUAAACJAwAAAAA=&#10;" fillcolor="#dadcdd" stroked="f"/>
                <v:line id="Line 109" o:spid="_x0000_s1225" style="position:absolute;visibility:visible;mso-wrap-style:square" from="88,1847" to="90627,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ed0MQAAADcAAAADwAAAGRycy9kb3ducmV2LnhtbESPQWvCQBSE74L/YXmF3nRjaG0aXUVE&#10;0d6sVfD4yL4mi9m3Ibtq+u/dguBxmJlvmOm8s7W4UuuNYwWjYQKCuHDacKng8LMeZCB8QNZYOyYF&#10;f+RhPuv3pphrd+Nvuu5DKSKEfY4KqhCaXEpfVGTRD11DHL1f11oMUbal1C3eItzWMk2SsbRoOC5U&#10;2NCyouK8v1gFZjfevH99HD+PcrUJo1N2zow9KPX60i0mIAJ14Rl+tLdaQfqWwv+ZeAT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53QxAAAANwAAAAPAAAAAAAAAAAA&#10;AAAAAKECAABkcnMvZG93bnJldi54bWxQSwUGAAAAAAQABAD5AAAAkgMAAAAA&#10;" strokeweight="0"/>
                <v:rect id="Rectangle 110" o:spid="_x0000_s1226" style="position:absolute;left:88;top:1847;width:9053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AV5scA&#10;AADcAAAADwAAAGRycy9kb3ducmV2LnhtbESPT2sCMRTE7wW/Q3iCt5p1taKrUbRQ6KVQ/xz09tw8&#10;dxc3L9sk1W0/fSMUPA4z8xtmvmxNLa7kfGVZwaCfgCDOra64ULDfvT1PQPiArLG2TAp+yMNy0Xma&#10;Y6btjTd03YZCRAj7DBWUITSZlD4vyaDv24Y4emfrDIYoXSG1w1uEm1qmSTKWBiuOCyU29FpSftl+&#10;GwXr6WT99Tnij9/N6UjHw+nykrpEqV63Xc1ABGrDI/zfftcK0tEQ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wFebHAAAA3AAAAA8AAAAAAAAAAAAAAAAAmAIAAGRy&#10;cy9kb3ducmV2LnhtbFBLBQYAAAAABAAEAPUAAACMAwAAAAA=&#10;" fillcolor="black" stroked="f"/>
                <v:line id="Line 111" o:spid="_x0000_s1227" style="position:absolute;visibility:visible;mso-wrap-style:square" from="88,3879" to="90627,3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KgP8UAAADcAAAADwAAAGRycy9kb3ducmV2LnhtbESPQWvCQBSE74X+h+UVvOlGUZumWaUU&#10;xfamqYEeH9nXZDH7NmRXjf++WxB6HGbmGyZfD7YVF+q9caxgOklAEFdOG64VHL+24xSED8gaW8ek&#10;4EYe1qvHhxwz7a58oEsRahEh7DNU0ITQZVL6qiGLfuI64uj9uN5iiLKvpe7xGuG2lbMkWUqLhuNC&#10;gx29N1SdirNVYPbL3eLzuXwp5WYXpt/pKTX2qNToaXh7BRFoCP/he/tDK5jN5/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KgP8UAAADcAAAADwAAAAAAAAAA&#10;AAAAAAChAgAAZHJzL2Rvd25yZXYueG1sUEsFBgAAAAAEAAQA+QAAAJMDAAAAAA==&#10;" strokeweight="0"/>
                <v:rect id="Rectangle 112" o:spid="_x0000_s1228" style="position:absolute;left:88;top:3879;width:9053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oCcYA&#10;AADcAAAADwAAAGRycy9kb3ducmV2LnhtbESPT2sCMRTE74V+h/AKvdWsi4quRlFB6KXgnx7q7bl5&#10;7i5uXtYk1W0/vREEj8PM/IaZzFpTiws5X1lW0O0kIIhzqysuFHzvVh9DED4ga6wtk4I/8jCbvr5M&#10;MNP2yhu6bEMhIoR9hgrKEJpMSp+XZNB3bEMcvaN1BkOUrpDa4TXCTS3TJBlIgxXHhRIbWpaUn7a/&#10;RsFiNFyc1z3++t8c9rT/OZz6qUuUen9r52MQgdrwDD/an1pB2uv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oCcYAAADcAAAADwAAAAAAAAAAAAAAAACYAgAAZHJz&#10;L2Rvd25yZXYueG1sUEsFBgAAAAAEAAQA9QAAAIsDAAAAAA==&#10;" fillcolor="black" stroked="f"/>
                <v:line id="Line 113" o:spid="_x0000_s1229" style="position:absolute;visibility:visible;mso-wrap-style:square" from="88,5911" to="90627,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yb08QAAADcAAAADwAAAGRycy9kb3ducmV2LnhtbESPQWvCQBSE7wX/w/IKvelGqWkaXUVE&#10;0d6sVfD4yL4mi9m3Ibtq/PduQehxmJlvmOm8s7W4UuuNYwXDQQKCuHDacKng8LPuZyB8QNZYOyYF&#10;d/Iwn/Vepphrd+Nvuu5DKSKEfY4KqhCaXEpfVGTRD1xDHL1f11oMUbal1C3eItzWcpQkqbRoOC5U&#10;2NCyouK8v1gFZpduxl8fx8+jXG3C8JSdM2MPSr29dosJiEBd+A8/21utYPSewt+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bJvTxAAAANwAAAAPAAAAAAAAAAAA&#10;AAAAAKECAABkcnMvZG93bnJldi54bWxQSwUGAAAAAAQABAD5AAAAkgMAAAAA&#10;" strokeweight="0"/>
                <v:rect id="Rectangle 114" o:spid="_x0000_s1230" style="position:absolute;left:88;top:5911;width:9053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T5ccA&#10;AADcAAAADwAAAGRycy9kb3ducmV2LnhtbESPQWvCQBSE74L/YXmF3symQVtNXUWFQi8FtT3o7Zl9&#10;TYLZt3F3q7G/3hUKPQ4z8w0znXemEWdyvras4ClJQRAXVtdcKvj6fBuMQfiArLGxTAqu5GE+6/em&#10;mGt74Q2dt6EUEcI+RwVVCG0upS8qMugT2xJH79s6gyFKV0rt8BLhppFZmj5LgzXHhQpbWlVUHLc/&#10;RsFyMl6e1kP++N0c9rTfHY6jzKVKPT50i1cQgbrwH/5rv2sF2fA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LE+XHAAAA3AAAAA8AAAAAAAAAAAAAAAAAmAIAAGRy&#10;cy9kb3ducmV2LnhtbFBLBQYAAAAABAAEAPUAAACMAwAAAAA=&#10;" fillcolor="black" stroked="f"/>
                <v:line id="Line 115" o:spid="_x0000_s1231" style="position:absolute;visibility:visible;mso-wrap-style:square" from="88,7943" to="90627,7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qOsIAAADcAAAADwAAAGRycy9kb3ducmV2LnhtbERPz2vCMBS+D/wfwhN2m2nFua6aiohD&#10;d9tcCzs+mmcbbF5Kk2n33y8HYceP7/d6M9pOXGnwxrGCdJaAIK6dNtwoKL/enjIQPiBr7ByTgl/y&#10;sCkmD2vMtbvxJ11PoRExhH2OCtoQ+lxKX7dk0c9cTxy5sxsshgiHRuoBbzHcdnKeJEtp0XBsaLGn&#10;XUv15fRjFZiP5eH5/aV6reT+ENLv7JIZWyr1OB23KxCBxvAvvruPWsF8EdfGM/EI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qOsIAAADcAAAADwAAAAAAAAAAAAAA&#10;AAChAgAAZHJzL2Rvd25yZXYueG1sUEsFBgAAAAAEAAQA+QAAAJADAAAAAA==&#10;" strokeweight="0"/>
                <v:rect id="Rectangle 116" o:spid="_x0000_s1232" style="position:absolute;left:88;top:7943;width:9053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iDMYA&#10;AADcAAAADwAAAGRycy9kb3ducmV2LnhtbESPQWvCQBSE7wX/w/IKvdVNQyoaXcUIhV4KVXuot2f2&#10;mQSzb+PuVtP+ercgeBxm5htmtuhNK87kfGNZwcswAUFcWt1wpeBr+/Y8BuEDssbWMin4JQ+L+eBh&#10;hrm2F17TeRMqESHsc1RQh9DlUvqyJoN+aDvi6B2sMxiidJXUDi8RblqZJslIGmw4LtTY0aqm8rj5&#10;MQqKybg4fWb88bfe72j3vT++pi5R6umxX05BBOrDPXxrv2sFaTaB/zPxCM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giDMYAAADcAAAADwAAAAAAAAAAAAAAAACYAgAAZHJz&#10;L2Rvd25yZXYueG1sUEsFBgAAAAAEAAQA9QAAAIsDAAAAAA==&#10;" fillcolor="black" stroked="f"/>
                <v:line id="Line 117" o:spid="_x0000_s1233" style="position:absolute;visibility:visible;mso-wrap-style:square" from="88,9975" to="90627,9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Aw4cEAAADcAAAADwAAAGRycy9kb3ducmV2LnhtbERPTYvCMBC9C/sfwizsTVMFtVuNsiwu&#10;6k2rwh6HZmyDzaQ0Ueu/NwfB4+N9z5edrcWNWm8cKxgOEhDEhdOGSwXHw18/BeEDssbaMSl4kIfl&#10;4qM3x0y7O+/plodSxBD2GSqoQmgyKX1RkUU/cA1x5M6utRgibEupW7zHcFvLUZJMpEXDsaHChn4r&#10;Ki751Sowu8l6vJ2evk9ytQ7D//SSGntU6uuz+5mBCNSFt/jl3mgFo3GcH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EDDhwQAAANwAAAAPAAAAAAAAAAAAAAAA&#10;AKECAABkcnMvZG93bnJldi54bWxQSwUGAAAAAAQABAD5AAAAjwMAAAAA&#10;" strokeweight="0"/>
                <v:rect id="Rectangle 118" o:spid="_x0000_s1234" style="position:absolute;left:88;top:9975;width:9053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e418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Q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e418YAAADcAAAADwAAAAAAAAAAAAAAAACYAgAAZHJz&#10;L2Rvd25yZXYueG1sUEsFBgAAAAAEAAQA9QAAAIsDAAAAAA==&#10;" fillcolor="black" stroked="f"/>
                <v:line id="Line 119" o:spid="_x0000_s1235" style="position:absolute;visibility:visible;mso-wrap-style:square" from="0,0" to="0,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4LDcQAAADcAAAADwAAAGRycy9kb3ducmV2LnhtbESPT4vCMBTE7wt+h/AEb2tqQbdWo4is&#10;uN7Wf+Dx0TzbYPNSmqx2v71ZWPA4zMxvmPmys7W4U+uNYwWjYQKCuHDacKngdNy8ZyB8QNZYOyYF&#10;v+Rhuei9zTHX7sF7uh9CKSKEfY4KqhCaXEpfVGTRD11DHL2ray2GKNtS6hYfEW5rmSbJRFo0HBcq&#10;bGhdUXE7/FgF5nuyHe8+ztOz/NyG0SW7ZcaelBr0u9UMRKAuvML/7S+tIB2n8HcmHgG5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gsNxAAAANwAAAAPAAAAAAAAAAAA&#10;AAAAAKECAABkcnMvZG93bnJldi54bWxQSwUGAAAAAAQABAD5AAAAkgMAAAAA&#10;" strokeweight="0"/>
                <v:rect id="Rectangle 120" o:spid="_x0000_s1236" style="position:absolute;width:88;height:1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O8cA&#10;AADcAAAADwAAAGRycy9kb3ducmV2LnhtbESPT2sCMRTE74V+h/AEbzXrWkVXo9SC0Euh/jno7bl5&#10;7i5uXrZJ1G0/fSMUPA4z8xtmtmhNLa7kfGVZQb+XgCDOra64ULDbrl7GIHxA1lhbJgU/5GExf36a&#10;Yabtjdd03YRCRAj7DBWUITSZlD4vyaDv2YY4eifrDIYoXSG1w1uEm1qmSTKSBiuOCyU29F5Sft5c&#10;jILlZLz8/nrlz9/18UCH/fE8TF2iVLfTvk1BBGrDI/zf/tAK0uE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gzvHAAAA3AAAAA8AAAAAAAAAAAAAAAAAmAIAAGRy&#10;cy9kb3ducmV2LnhtbFBLBQYAAAAABAAEAPUAAACMAwAAAAA=&#10;" fillcolor="black" stroked="f"/>
                <v:line id="Line 121" o:spid="_x0000_s1237" style="position:absolute;visibility:visible;mso-wrap-style:square" from="25342,95" to="25342,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s24sUAAADcAAAADwAAAGRycy9kb3ducmV2LnhtbESPT2vCQBTE74V+h+UVvOlGaTRNXUWk&#10;YnvzX6DHR/Y1Wcy+DdlV47fvFoQeh5n5DTNf9rYRV+q8caxgPEpAEJdOG64UnI6bYQbCB2SNjWNS&#10;cCcPy8Xz0xxz7W68p+shVCJC2OeooA6hzaX0ZU0W/ci1xNH7cZ3FEGVXSd3hLcJtIydJMpUWDceF&#10;Glta11SeDxerwOym2/RrVrwV8mMbxt/ZOTP2pNTgpV+9gwjUh//wo/2pFUzSV/g7E4+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s24sUAAADcAAAADwAAAAAAAAAA&#10;AAAAAAChAgAAZHJzL2Rvd25yZXYueG1sUEsFBgAAAAAEAAQA+QAAAJMDAAAAAA==&#10;" strokeweight="0"/>
                <v:rect id="Rectangle 122" o:spid="_x0000_s1238" style="position:absolute;left:25342;top:95;width:89;height:1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1MYA&#10;AADcAAAADwAAAGRycy9kb3ducmV2LnhtbESPQWvCQBSE74L/YXmF3nTTYMRGV1FB6KVQbQ/19sw+&#10;k2D2bdzdavTXu4VCj8PMfMPMFp1pxIWcry0reBkmIIgLq2suFXx9bgYTED4ga2wsk4IbeVjM+70Z&#10;5tpeeUuXXShFhLDPUUEVQptL6YuKDPqhbYmjd7TOYIjSlVI7vEa4aWSaJGNpsOa4UGFL64qK0+7H&#10;KFi9TlbnjxG/37eHPe2/D6csdYlSz0/dcgoiUBf+w3/tN60gzT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y+1MYAAADcAAAADwAAAAAAAAAAAAAAAACYAgAAZHJz&#10;L2Rvd25yZXYueG1sUEsFBgAAAAAEAAQA9QAAAIsDAAAAAA==&#10;" fillcolor="black" stroked="f"/>
                <v:line id="Line 123" o:spid="_x0000_s1239" style="position:absolute;visibility:visible;mso-wrap-style:square" from="36087,95" to="36087,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NDsQAAADcAAAADwAAAGRycy9kb3ducmV2LnhtbESPT4vCMBTE7wt+h/AEb2uqYLdWo4is&#10;6N7Wf+Dx0TzbYPNSmqzWb79ZWPA4zMxvmPmys7W4U+uNYwWjYQKCuHDacKngdNy8ZyB8QNZYOyYF&#10;T/KwXPTe5phr9+A93Q+hFBHCPkcFVQhNLqUvKrLoh64hjt7VtRZDlG0pdYuPCLe1HCdJKi0ajgsV&#10;NrSuqLgdfqwC851uJ18f5+lZfm7D6JLdMmNPSg363WoGIlAXXuH/9k4rGE9S+DsTj4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Q0OxAAAANwAAAAPAAAAAAAAAAAA&#10;AAAAAKECAABkcnMvZG93bnJldi54bWxQSwUGAAAAAAQABAD5AAAAkgMAAAAA&#10;" strokeweight="0"/>
                <v:rect id="Rectangle 124" o:spid="_x0000_s1240" style="position:absolute;left:36087;top:95;width:88;height:1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O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tEY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ShTjHAAAA3AAAAA8AAAAAAAAAAAAAAAAAmAIAAGRy&#10;cy9kb3ducmV2LnhtbFBLBQYAAAAABAAEAPUAAACMAwAAAAA=&#10;" fillcolor="black" stroked="f"/>
                <v:line id="Line 125" o:spid="_x0000_s1241" style="position:absolute;visibility:visible;mso-wrap-style:square" from="47472,95" to="47472,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Y858EAAADcAAAADwAAAGRycy9kb3ducmV2LnhtbERPTYvCMBC9C/sfwizsTVMFtVuNsiwu&#10;6k2rwh6HZmyDzaQ0Ueu/NwfB4+N9z5edrcWNWm8cKxgOEhDEhdOGSwXHw18/BeEDssbaMSl4kIfl&#10;4qM3x0y7O+/plodSxBD2GSqoQmgyKX1RkUU/cA1x5M6utRgibEupW7zHcFvLUZJMpEXDsaHChn4r&#10;Ki751Sowu8l6vJ2evk9ytQ7D//SSGntU6uuz+5mBCNSFt/jl3mgFo3FcG8/EIy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ZjznwQAAANwAAAAPAAAAAAAAAAAAAAAA&#10;AKECAABkcnMvZG93bnJldi54bWxQSwUGAAAAAAQABAD5AAAAjwMAAAAA&#10;" strokeweight="0"/>
                <v:rect id="Rectangle 126" o:spid="_x0000_s1242" style="position:absolute;left:47472;top:95;width:89;height:1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line id="Line 127" o:spid="_x0000_s1243" style="position:absolute;visibility:visible;mso-wrap-style:square" from="58121,95" to="58121,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z6XMIAAADcAAAADwAAAGRycy9kb3ducmV2LnhtbERPz2vCMBS+D/wfwhvstqYK62pnFBkT&#10;523WFnZ8NG9tsHkpTdTuvzeHwY4f3+/VZrK9uNLojWMF8yQFQdw4bbhVUJ12zzkIH5A19o5JwS95&#10;2KxnDysstLvxka5laEUMYV+ggi6EoZDSNx1Z9IkbiCP340aLIcKxlXrEWwy3vVykaSYtGo4NHQ70&#10;3lFzLi9WgfnK9i+H13pZy499mH/n59zYSqmnx2n7BiLQFP7Ff+5PrWCRxfn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z6XMIAAADcAAAADwAAAAAAAAAAAAAA&#10;AAChAgAAZHJzL2Rvd25yZXYueG1sUEsFBgAAAAAEAAQA+QAAAJADAAAAAA==&#10;" strokeweight="0"/>
                <v:rect id="Rectangle 128" o:spid="_x0000_s1244" style="position:absolute;left:58121;top:95;width:95;height:1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line id="Line 129" o:spid="_x0000_s1245" style="position:absolute;visibility:visible;mso-wrap-style:square" from="69234,95" to="69234,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sMQAAADcAAAADwAAAGRycy9kb3ducmV2LnhtbESPQWvCQBSE7wX/w/IK3urGgGkaXUXE&#10;Yr1Vq+DxkX1NFrNvQ3ar6b93BcHjMDPfMLNFbxtxoc4bxwrGowQEcem04UrB4efzLQfhA7LGxjEp&#10;+CcPi/ngZYaFdlfe0WUfKhEh7AtUUIfQFlL6siaLfuRa4uj9us5iiLKrpO7wGuG2kWmSZNKi4bhQ&#10;Y0urmsrz/s8qMN/ZZrJ9P34c5XoTxqf8nBt7UGr42i+nIAL14Rl+tL+0gjRL4X4mHgE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4sGwxAAAANwAAAAPAAAAAAAAAAAA&#10;AAAAAKECAABkcnMvZG93bnJldi54bWxQSwUGAAAAAAQABAD5AAAAkgMAAAAA&#10;" strokeweight="0"/>
                <v:rect id="Rectangle 130" o:spid="_x0000_s1246" style="position:absolute;left:69234;top:95;width:88;height:1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line id="Line 131" o:spid="_x0000_s1247" style="position:absolute;visibility:visible;mso-wrap-style:square" from="79883,95" to="79883,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f8X8QAAADcAAAADwAAAGRycy9kb3ducmV2LnhtbESPQWvCQBSE7wX/w/IKvelGqWkaXUVE&#10;0d6sVfD4yL4mi9m3Ibtq/PduQehxmJlvmOm8s7W4UuuNYwXDQQKCuHDacKng8LPuZyB8QNZYOyYF&#10;d/Iwn/Vepphrd+Nvuu5DKSKEfY4KqhCaXEpfVGTRD1xDHL1f11oMUbal1C3eItzWcpQkqbRoOC5U&#10;2NCyouK8v1gFZpduxl8fx8+jXG3C8JSdM2MPSr29dosJiEBd+A8/21utYJS+w9+Ze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R/xfxAAAANwAAAAPAAAAAAAAAAAA&#10;AAAAAKECAABkcnMvZG93bnJldi54bWxQSwUGAAAAAAQABAD5AAAAkgMAAAAA&#10;" strokeweight="0"/>
                <v:rect id="Rectangle 132" o:spid="_x0000_s1248" style="position:absolute;left:79883;top:95;width:95;height:1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133" o:spid="_x0000_s1249" style="position:absolute;visibility:visible;mso-wrap-style:square" from="88,11823" to="90627,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nHs8QAAADcAAAADwAAAGRycy9kb3ducmV2LnhtbESPQWvCQBSE74X+h+UJvdWNQmMa3UgR&#10;i+1NrYLHR/aZLMm+Ddmtpv++Kwgeh5n5hlksB9uKC/XeOFYwGScgiEunDVcKDj+frxkIH5A1to5J&#10;wR95WBbPTwvMtbvyji77UIkIYZ+jgjqELpfSlzVZ9GPXEUfv7HqLIcq+krrHa4TbVk6TJJUWDceF&#10;Gjta1VQ2+1+rwGzTzdv37Ph+lOtNmJyyJjP2oNTLaPiYgwg0hEf43v7SCqZpCrcz8QjI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2cezxAAAANwAAAAPAAAAAAAAAAAA&#10;AAAAAKECAABkcnMvZG93bnJldi54bWxQSwUGAAAAAAQABAD5AAAAkgMAAAAA&#10;" strokeweight="0"/>
                <v:rect id="Rectangle 134" o:spid="_x0000_s1250" style="position:absolute;left:88;top:11823;width:9053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line id="Line 135" o:spid="_x0000_s1251" style="position:absolute;visibility:visible;mso-wrap-style:square" from="90531,95" to="90531,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r2WsIAAADcAAAADwAAAGRycy9kb3ducmV2LnhtbERPz2vCMBS+D/wfwhvstqYK62pnFBkT&#10;523WFnZ8NG9tsHkpTdTuvzeHwY4f3+/VZrK9uNLojWMF8yQFQdw4bbhVUJ12zzkIH5A19o5JwS95&#10;2KxnDysstLvxka5laEUMYV+ggi6EoZDSNx1Z9IkbiCP340aLIcKxlXrEWwy3vVykaSYtGo4NHQ70&#10;3lFzLi9WgfnK9i+H13pZy499mH/n59zYSqmnx2n7BiLQFP7Ff+5PrWCRxbXxTDwC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r2WsIAAADcAAAADwAAAAAAAAAAAAAA&#10;AAChAgAAZHJzL2Rvd25yZXYueG1sUEsFBgAAAAAEAAQA+QAAAJADAAAAAA==&#10;" strokeweight="0"/>
                <v:rect id="Rectangle 136" o:spid="_x0000_s1252" style="position:absolute;left:90531;top:95;width:96;height:1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137" o:spid="_x0000_s1253" style="position:absolute;visibility:visible;mso-wrap-style:square" from="0,11918" to="6,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Rv8IAAADcAAAADwAAAGRycy9kb3ducmV2LnhtbERPTYvCMBC9C/6HMIIX0dQKrlSjLF0E&#10;Dx60q3gdm9m2bjMpTdTuv98cBI+P973adKYWD2pdZVnBdBKBIM6trrhQcPrejhcgnEfWWFsmBX/k&#10;YLPu91aYaPvkIz0yX4gQwi5BBaX3TSKly0sy6Ca2IQ7cj20N+gDbQuoWnyHc1DKOork0WHFoKLGh&#10;tKT8N7sbBaPLYjTDc3ZLp0Wc0u2wv34dnVLDQfe5BOGp82/xy73TCuKP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RRv8IAAADcAAAADwAAAAAAAAAAAAAA&#10;AAChAgAAZHJzL2Rvd25yZXYueG1sUEsFBgAAAAAEAAQA+QAAAJADAAAAAA==&#10;" strokecolor="#dadcdd" strokeweight="0"/>
                <v:rect id="Rectangle 138" o:spid="_x0000_s1254" style="position:absolute;top:11918;width:88;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9P98QA&#10;AADcAAAADwAAAGRycy9kb3ducmV2LnhtbESPT2sCMRTE74LfITzBm2bXg5bVKFVoEYSCf+nxsXnd&#10;hG5elk3U3W/fFAo9DjPzG2a16VwtHtQG61lBPs1AEJdeW64UXM5vkxcQISJrrD2Tgp4CbNbDwQoL&#10;7Z98pMcpViJBOBSowMTYFFKG0pDDMPUNcfK+fOswJtlWUrf4THBXy1mWzaVDy2nBYEM7Q+X36e4U&#10;HPqbvc51jtfP20dvFu9b67KjUuNR97oEEamL/+G/9l4rmC1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vT/fEAAAA3AAAAA8AAAAAAAAAAAAAAAAAmAIAAGRycy9k&#10;b3ducmV2LnhtbFBLBQYAAAAABAAEAPUAAACJAwAAAAA=&#10;" fillcolor="#dadcdd" stroked="f"/>
                <v:line id="Line 139" o:spid="_x0000_s1255" style="position:absolute;visibility:visible;mso-wrap-style:square" from="25342,11918" to="25349,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pqU8UAAADcAAAADwAAAGRycy9kb3ducmV2LnhtbESPQWvCQBSE70L/w/IKXkQ3RrAhukqJ&#10;CD30UNOK12f2mcRm34bsqvHfdwWhx2FmvmGW69404kqdqy0rmE4iEMSF1TWXCn6+t+MEhPPIGhvL&#10;pOBODtarl8ESU21vvKNr7ksRIOxSVFB536ZSuqIig25iW+LgnWxn0AfZlVJ3eAtw08g4iubSYM1h&#10;ocKWsoqK3/xiFIwOyWiG+/ycTcs4o/PX53Gzc0oNX/v3BQhPvf8PP9sfWkH8FsPj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pqU8UAAADcAAAADwAAAAAAAAAA&#10;AAAAAAChAgAAZHJzL2Rvd25yZXYueG1sUEsFBgAAAAAEAAQA+QAAAJMDAAAAAA==&#10;" strokecolor="#dadcdd" strokeweight="0"/>
                <v:rect id="Rectangle 140" o:spid="_x0000_s1256" style="position:absolute;left:25342;top:11918;width:8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F0G8QA&#10;AADcAAAADwAAAGRycy9kb3ducmV2LnhtbESPQWsCMRSE74X+h/AEbzWrgpatUaxgKRQEtUqPj81z&#10;E9y8LJtUd/+9EQSPw8x8w8wWravEhZpgPSsYDjIQxIXXlksFv/v12zuIEJE1Vp5JQUcBFvPXlxnm&#10;2l95S5ddLEWCcMhRgYmxzqUMhSGHYeBr4uSdfOMwJtmUUjd4TXBXyVGWTaRDy2nBYE0rQ8V59+8U&#10;/HRHe5joIR7+jpvOTL8+rcu2SvV77fIDRKQ2PsOP9rdWMJqO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dBvEAAAA3AAAAA8AAAAAAAAAAAAAAAAAmAIAAGRycy9k&#10;b3ducmV2LnhtbFBLBQYAAAAABAAEAPUAAACJAwAAAAA=&#10;" fillcolor="#dadcdd" stroked="f"/>
                <v:line id="Line 141" o:spid="_x0000_s1257" style="position:absolute;visibility:visible;mso-wrap-style:square" from="36087,11918" to="36093,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9XvMYAAADcAAAADwAAAGRycy9kb3ducmV2LnhtbESPQWvCQBSE74L/YXlCL6Ibo1SJriKR&#10;Qg89aNrS6zP7TKLZtyG71fjv3YLQ4zAz3zCrTWdqcaXWVZYVTMYRCOLc6ooLBV+fb6MFCOeRNdaW&#10;ScGdHGzW/d4KE21vfKBr5gsRIOwSVFB63yRSurwkg25sG+LgnWxr0AfZFlK3eAtwU8s4il6lwYrD&#10;QokNpSXll+zXKBj+LIZT/M7O6aSIUzrvP467g1PqZdBtlyA8df4//Gy/awXxfAZ/Z8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PV7zGAAAA3AAAAA8AAAAAAAAA&#10;AAAAAAAAoQIAAGRycy9kb3ducmV2LnhtbFBLBQYAAAAABAAEAPkAAACUAwAAAAA=&#10;" strokecolor="#dadcdd" strokeweight="0"/>
                <v:rect id="Rectangle 142" o:spid="_x0000_s1258" style="position:absolute;left:36087;top:11918;width:88;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J9MQA&#10;AADcAAAADwAAAGRycy9kb3ducmV2LnhtbESPQWsCMRSE74X+h/AEbzWroJatUaxgKRQEtUqPj81z&#10;E9y8LJtUd/+9EQSPw8x8w8wWravEhZpgPSsYDjIQxIXXlksFv/v12zuIEJE1Vp5JQUcBFvPXlxnm&#10;2l95S5ddLEWCcMhRgYmxzqUMhSGHYeBr4uSdfOMwJtmUUjd4TXBXyVGWTaRDy2nBYE0rQ8V59+8U&#10;/HRHe5joIR7+jpvOTL8+rcu2SvV77fIDRKQ2PsOP9rdWMJqO4X4mHQ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USfTEAAAA3AAAAA8AAAAAAAAAAAAAAAAAmAIAAGRycy9k&#10;b3ducmV2LnhtbFBLBQYAAAAABAAEAPUAAACJAwAAAAA=&#10;" fillcolor="#dadcdd" stroked="f"/>
                <v:line id="Line 143" o:spid="_x0000_s1259" style="position:absolute;visibility:visible;mso-wrap-style:square" from="47472,11918" to="47478,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FsUMYAAADcAAAADwAAAGRycy9kb3ducmV2LnhtbESPT2vCQBTE74V+h+UVepG6MQWV1I1I&#10;pOChB40tvb5mn/lj9m3Irhq/vVsQPA4z8xtmsRxMK87Uu9qygsk4AkFcWF1zqeB7//k2B+E8ssbW&#10;Mim4koNl+vy0wETbC+/onPtSBAi7BBVU3neJlK6oyKAb2444eAfbG/RB9qXUPV4C3LQyjqKpNFhz&#10;WKiwo6yi4pifjILR73z0jj95k03KOKNm+/W33jmlXl+G1QcIT4N/hO/tjVYQz6b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RbFDGAAAA3AAAAA8AAAAAAAAA&#10;AAAAAAAAoQIAAGRycy9kb3ducmV2LnhtbFBLBQYAAAAABAAEAPkAAACUAwAAAAA=&#10;" strokecolor="#dadcdd" strokeweight="0"/>
                <v:rect id="Rectangle 144" o:spid="_x0000_s1260" style="position:absolute;left:47472;top:11918;width:8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yGMQA&#10;AADcAAAADwAAAGRycy9kb3ducmV2LnhtbESPT2sCMRTE74V+h/CE3mpWD66sRtGCUigU/IvHx+a5&#10;CW5elk2qu9++KRQ8DjPzG2a+7Fwt7tQG61nBaJiBIC69tlwpOB4271MQISJrrD2Tgp4CLBevL3Ms&#10;tH/wju77WIkE4VCgAhNjU0gZSkMOw9A3xMm7+tZhTLKtpG7xkeCuluMsm0iHltOCwYY+DJW3/Y9T&#10;8NWf7WmiR3i6nL97k2/X1mU7pd4G3WoGIlIXn+H/9qdWMM5z+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KchjEAAAA3AAAAA8AAAAAAAAAAAAAAAAAmAIAAGRycy9k&#10;b3ducmV2LnhtbFBLBQYAAAAABAAEAPUAAACJAwAAAAA=&#10;" fillcolor="#dadcdd" stroked="f"/>
                <v:line id="Line 145" o:spid="_x0000_s1261" style="position:absolute;visibility:visible;mso-wrap-style:square" from="58121,11918" to="58127,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JducIAAADcAAAADwAAAGRycy9kb3ducmV2LnhtbERPTYvCMBC9C/6HMIIX0dQKrlSjLF0E&#10;Dx60q3gdm9m2bjMpTdTuv98cBI+P973adKYWD2pdZVnBdBKBIM6trrhQcPrejhcgnEfWWFsmBX/k&#10;YLPu91aYaPvkIz0yX4gQwi5BBaX3TSKly0sy6Ca2IQ7cj20N+gDbQuoWnyHc1DKOork0WHFoKLGh&#10;tKT8N7sbBaPLYjTDc3ZLp0Wc0u2wv34dnVLDQfe5BOGp82/xy73TCuKP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EJducIAAADcAAAADwAAAAAAAAAAAAAA&#10;AAChAgAAZHJzL2Rvd25yZXYueG1sUEsFBgAAAAAEAAQA+QAAAJADAAAAAA==&#10;" strokecolor="#dadcdd" strokeweight="0"/>
                <v:rect id="Rectangle 146" o:spid="_x0000_s1262" style="position:absolute;left:58121;top:11918;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D8cQA&#10;AADcAAAADwAAAGRycy9kb3ducmV2LnhtbESPQWsCMRSE74L/ITzBm2b1oO3WKFpoEQqCWqXHx+a5&#10;CW5elk2qu/++EQoeh5n5hlmsWleJGzXBelYwGWcgiAuvLZcKvo8foxcQISJrrDyTgo4CrJb93gJz&#10;7e+8p9shliJBOOSowMRY51KGwpDDMPY1cfIuvnEYk2xKqRu8J7ir5DTLZtKh5bRgsKZ3Q8X18OsU&#10;fHVne5rpCZ5+zrvOzD831mV7pYaDdv0GIlIbn+H/9lYrmM5f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ZQ/HEAAAA3AAAAA8AAAAAAAAAAAAAAAAAmAIAAGRycy9k&#10;b3ducmV2LnhtbFBLBQYAAAAABAAEAPUAAACJAwAAAAA=&#10;" fillcolor="#dadcdd" stroked="f"/>
                <v:line id="Line 147" o:spid="_x0000_s1263" style="position:absolute;visibility:visible;mso-wrap-style:square" from="69234,11918" to="69240,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hmMMAAADcAAAADwAAAGRycy9kb3ducmV2LnhtbERPTWuDQBC9F/Iflgn0InGNgSLWTQiG&#10;QA89VNvS68Sdqok7K+42sf8+eyj0+HjfxW42g7jS5HrLCtZxAoK4sbrnVsHH+3GVgXAeWeNgmRT8&#10;koPddvFQYK7tjSu61r4VIYRdjgo678dcStd0ZNDFdiQO3LedDPoAp1bqCW8h3AwyTZInabDn0NDh&#10;SGVHzaX+MQqiryza4Gd9LtdtWtL57fV0qJxSj8t5/wzC0+z/xX/uF60gzcL8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hIZjDAAAA3AAAAA8AAAAAAAAAAAAA&#10;AAAAoQIAAGRycy9kb3ducmV2LnhtbFBLBQYAAAAABAAEAPkAAACRAwAAAAA=&#10;" strokecolor="#dadcdd" strokeweight="0"/>
                <v:rect id="Rectangle 148" o:spid="_x0000_s1264" style="position:absolute;left:69234;top:11918;width:88;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0MQA&#10;AADcAAAADwAAAGRycy9kb3ducmV2LnhtbESPT2sCMRTE74LfITzBm2bXg5XVKFVoEYSCf+nxsXnd&#10;hG5elk3U3W/fFAo9DjPzG2a16VwtHtQG61lBPs1AEJdeW64UXM5vkwWIEJE11p5JQU8BNuvhYIWF&#10;9k8+0uMUK5EgHApUYGJsCilDachhmPqGOHlfvnUYk2wrqVt8Jrir5SzL5tKh5bRgsKGdofL7dHcK&#10;Dv3NXuc6x+vn7aM3L+9b67KjUuNR97oEEamL/+G/9l4rmC1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6P9DEAAAA3AAAAA8AAAAAAAAAAAAAAAAAmAIAAGRycy9k&#10;b3ducmV2LnhtbFBLBQYAAAAABAAEAPUAAACJAwAAAAA=&#10;" fillcolor="#dadcdd" stroked="f"/>
                <v:line id="Line 149" o:spid="_x0000_s1265" style="position:absolute;visibility:visible;mso-wrap-style:square" from="79883,11918" to="79889,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8adMUAAADcAAAADwAAAGRycy9kb3ducmV2LnhtbESPQWvCQBSE74L/YXlCL6IbUyghuopE&#10;Cj14qLHF6zP7TKLZtyG71fjvXaHgcZiZb5jFqjeNuFLnassKZtMIBHFhdc2lgp/95yQB4TyyxsYy&#10;KbiTg9VyOFhgqu2Nd3TNfSkChF2KCirv21RKV1Rk0E1tSxy8k+0M+iC7UuoObwFuGhlH0Yc0WHNY&#10;qLClrKLikv8ZBeNDMn7H3/yczco4o/P39rjZOaXeRv16DsJT71/h//aXVhAnMTzPhC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8adMUAAADcAAAADwAAAAAAAAAA&#10;AAAAAAChAgAAZHJzL2Rvd25yZXYueG1sUEsFBgAAAAAEAAQA+QAAAJMDAAAAAA==&#10;" strokecolor="#dadcdd" strokeweight="0"/>
                <v:rect id="Rectangle 150" o:spid="_x0000_s1266" style="position:absolute;left:79883;top:11918;width:95;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EPMQA&#10;AADcAAAADwAAAGRycy9kb3ducmV2LnhtbESPQWsCMRSE7wX/Q3hCbzWrgpXVKCoohUJBq+LxsXlu&#10;gpuXZRN19983hUKPw8x8w8yXravEg5pgPSsYDjIQxIXXlksFx+/t2xREiMgaK8+koKMAy0XvZY65&#10;9k/e0+MQS5EgHHJUYGKscylDYchhGPiaOHlX3ziMSTal1A0+E9xVcpRlE+nQclowWNPGUHE73J2C&#10;z+5sTxM9xNPl/NWZ993aumyv1Gu/Xc1ARGrjf/iv/aEVjKZ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kBDzEAAAA3AAAAA8AAAAAAAAAAAAAAAAAmAIAAGRycy9k&#10;b3ducmV2LnhtbFBLBQYAAAAABAAEAPUAAACJAwAAAAA=&#10;" fillcolor="#dadcdd" stroked="f"/>
                <v:line id="Line 151" o:spid="_x0000_s1267" style="position:absolute;visibility:visible;mso-wrap-style:square" from="90531,11918" to="90538,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onm8YAAADcAAAADwAAAGRycy9kb3ducmV2LnhtbESPT2vCQBTE70K/w/KEXqRuTEVCdCMl&#10;IvTQg6aWXl+zz/wx+zZkt5p+e7dQ6HGYmd8wm+1oOnGlwTWWFSzmEQji0uqGKwWn9/1TAsJ5ZI2d&#10;ZVLwQw622cNkg6m2Nz7StfCVCBB2KSqove9TKV1Zk0E3tz1x8M52MOiDHCqpB7wFuOlkHEUrabDh&#10;sFBjT3lN5aX4Ngpmn8nsGT+KNl9UcU7t4e1rd3RKPU7HlzUIT6P/D/+1X7WCOFnC75lwBGR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aJ5vGAAAA3AAAAA8AAAAAAAAA&#10;AAAAAAAAoQIAAGRycy9kb3ducmV2LnhtbFBLBQYAAAAABAAEAPkAAACUAwAAAAA=&#10;" strokecolor="#dadcdd" strokeweight="0"/>
                <v:rect id="Rectangle 152" o:spid="_x0000_s1268" style="position:absolute;left:90531;top:11918;width:96;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E508QA&#10;AADcAAAADwAAAGRycy9kb3ducmV2LnhtbESPQWsCMRSE7wX/Q3hCbzWroJXVKCoohUJBq+LxsXlu&#10;gpuXZRN19983hUKPw8x8w8yXravEg5pgPSsYDjIQxIXXlksFx+/t2xREiMgaK8+koKMAy0XvZY65&#10;9k/e0+MQS5EgHHJUYGKscylDYchhGPiaOHlX3ziMSTal1A0+E9xVcpRlE+nQclowWNPGUHE73J2C&#10;z+5sTxM9xNPl/NWZ993aumyv1Gu/Xc1ARGrjf/iv/aEVjKZj+D2Tj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BOdPEAAAA3AAAAA8AAAAAAAAAAAAAAAAAmAIAAGRycy9k&#10;b3ducmV2LnhtbFBLBQYAAAAABAAEAPUAAACJAwAAAAA=&#10;" fillcolor="#dadcdd" stroked="f"/>
                <v:line id="Line 153" o:spid="_x0000_s1269" style="position:absolute;visibility:visible;mso-wrap-style:square" from="90627,0" to="90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Qcd8YAAADcAAAADwAAAGRycy9kb3ducmV2LnhtbESPT2vCQBTE74V+h+UVvIhuTEFCdA0l&#10;peDBg6YtvT6zz/xp9m3Irhq/fVcQehxm5jfMOhtNJy40uMaygsU8AkFcWt1wpeDr82OWgHAeWWNn&#10;mRTcyEG2eX5aY6rtlQ90KXwlAoRdigpq7/tUSlfWZNDNbU8cvJMdDPogh0rqAa8BbjoZR9FSGmw4&#10;LNTYU15T+VucjYLpTzJ9xe+izRdVnFO73x3fD06pycv4tgLhafT/4Ud7qxXEyRLu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EHHfGAAAA3AAAAA8AAAAAAAAA&#10;AAAAAAAAoQIAAGRycy9kb3ducmV2LnhtbFBLBQYAAAAABAAEAPkAAACUAwAAAAA=&#10;" strokecolor="#dadcdd" strokeweight="0"/>
                <v:rect id="Rectangle 154" o:spid="_x0000_s1270" style="position:absolute;left:90627;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8CP8UA&#10;AADcAAAADwAAAGRycy9kb3ducmV2LnhtbESPT2sCMRTE74LfITyhN83qQWVrlLbQUigI/lnp8bF5&#10;boKbl2WT6u63bwTB4zAzv2FWm87V4kptsJ4VTCcZCOLSa8uVguPhc7wEESKyxtozKegpwGY9HKww&#10;1/7GO7ruYyUShEOOCkyMTS5lKA05DBPfECfv7FuHMcm2krrFW4K7Ws6ybC4dWk4LBhv6MFRe9n9O&#10;wU9/ssVcT7H4PW17s/h6ty7bKfUy6t5eQUTq4jP8aH9rBbPlAu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nwI/xQAAANwAAAAPAAAAAAAAAAAAAAAAAJgCAABkcnMv&#10;ZG93bnJldi54bWxQSwUGAAAAAAQABAD1AAAAigMAAAAA&#10;" fillcolor="#dadcdd" stroked="f"/>
                <v:line id="Line 155" o:spid="_x0000_s1271" style="position:absolute;visibility:visible;mso-wrap-style:square" from="90627,1847" to="90633,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ctnsMAAADcAAAADwAAAGRycy9kb3ducmV2LnhtbERPTWuDQBC9F/Iflgn0InGNgSLWTQiG&#10;QA89VNvS68Sdqok7K+42sf8+eyj0+HjfxW42g7jS5HrLCtZxAoK4sbrnVsHH+3GVgXAeWeNgmRT8&#10;koPddvFQYK7tjSu61r4VIYRdjgo678dcStd0ZNDFdiQO3LedDPoAp1bqCW8h3AwyTZInabDn0NDh&#10;SGVHzaX+MQqiryza4Gd9LtdtWtL57fV0qJxSj8t5/wzC0+z/xX/uF60gzcLacCYcAb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XLZ7DAAAA3AAAAA8AAAAAAAAAAAAA&#10;AAAAoQIAAGRycy9kb3ducmV2LnhtbFBLBQYAAAAABAAEAPkAAACRAwAAAAA=&#10;" strokecolor="#dadcdd" strokeweight="0"/>
                <v:rect id="Rectangle 156" o:spid="_x0000_s1272" style="position:absolute;left:90627;top:1847;width:8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z1sQA&#10;AADcAAAADwAAAGRycy9kb3ducmV2LnhtbESPQWsCMRSE74X+h/AEbzWrB2u3RrGCRSgIapUeH5vn&#10;Jrh5WTap7v57Iwgeh5n5hpnOW1eJCzXBelYwHGQgiAuvLZcKfvertwmIEJE1Vp5JQUcB5rPXlynm&#10;2l95S5ddLEWCcMhRgYmxzqUMhSGHYeBr4uSdfOMwJtmUUjd4TXBXyVGWjaVDy2nBYE1LQ8V59+8U&#10;/HRHexjrIR7+jpvOvH9/WZdtler32sUniEhtfIYf7bVWMJp8wP1MOg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M9bEAAAA3AAAAA8AAAAAAAAAAAAAAAAAmAIAAGRycy9k&#10;b3ducmV2LnhtbFBLBQYAAAAABAAEAPUAAACJAwAAAAA=&#10;" fillcolor="#dadcdd" stroked="f"/>
                <v:line id="Line 157" o:spid="_x0000_s1273" style="position:absolute;visibility:visible;mso-wrap-style:square" from="90627,3879" to="90633,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i3RcIAAADcAAAADwAAAGRycy9kb3ducmV2LnhtbERPTYvCMBC9L/gfwgheRFO7sGg1ilSE&#10;PexhrYrXsRnbajMpTVbrvzeHBY+P971YdaYWd2pdZVnBZByBIM6trrhQcNhvR1MQziNrrC2Tgic5&#10;WC17HwtMtH3wju6ZL0QIYZeggtL7JpHS5SUZdGPbEAfuYluDPsC2kLrFRwg3tYyj6EsarDg0lNhQ&#10;WlJ+y/6MguFpOvzEY3ZNJ0Wc0vX357zZOaUG/W49B+Gp82/xv/tbK4hnYX44E4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ji3RcIAAADcAAAADwAAAAAAAAAAAAAA&#10;AAChAgAAZHJzL2Rvd25yZXYueG1sUEsFBgAAAAAEAAQA+QAAAJADAAAAAA==&#10;" strokecolor="#dadcdd" strokeweight="0"/>
                <v:rect id="Rectangle 158" o:spid="_x0000_s1274" style="position:absolute;left:90627;top:3879;width:8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pDcUA&#10;AADcAAAADwAAAGRycy9kb3ducmV2LnhtbESPT2sCMRTE70K/Q3iF3jS7HvyzNUoVLIVCQa3S42Pz&#10;ugndvCybqLvf3hQEj8PM/IZZrDpXiwu1wXpWkI8yEMSl15YrBd+H7XAGIkRkjbVnUtBTgNXyabDA&#10;Qvsr7+iyj5VIEA4FKjAxNoWUoTTkMIx8Q5y8X986jEm2ldQtXhPc1XKcZRPp0HJaMNjQxlD5tz87&#10;BZ/9yR4nOsfjz+mrN9P3tXXZTqmX5+7tFUSkLj7C9/aHVjCe5/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46kNxQAAANwAAAAPAAAAAAAAAAAAAAAAAJgCAABkcnMv&#10;ZG93bnJldi54bWxQSwUGAAAAAAQABAD1AAAAigMAAAAA&#10;" fillcolor="#dadcdd" stroked="f"/>
                <v:line id="Line 159" o:spid="_x0000_s1275" style="position:absolute;visibility:visible;mso-wrap-style:square" from="90627,5911" to="90633,5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MqcUAAADcAAAADwAAAGRycy9kb3ducmV2LnhtbESPQWvCQBSE70L/w/IKXkQ3RpAYXaVE&#10;hB56qGmL12f2mcRm34bsqvHfdwWhx2FmvmFWm9404kqdqy0rmE4iEMSF1TWXCr6/duMEhPPIGhvL&#10;pOBODjbrl8EKU21vvKdr7ksRIOxSVFB536ZSuqIig25iW+LgnWxn0AfZlVJ3eAtw08g4iubSYM1h&#10;ocKWsoqK3/xiFIwOyWiGP/k5m5ZxRufPj+N275QavvZvSxCeev8ffrbftYJ4EcPjTDgCcv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aMqcUAAADcAAAADwAAAAAAAAAA&#10;AAAAAAChAgAAZHJzL2Rvd25yZXYueG1sUEsFBgAAAAAEAAQA+QAAAJMDAAAAAA==&#10;" strokecolor="#dadcdd" strokeweight="0"/>
                <v:rect id="Rectangle 160" o:spid="_x0000_s1276" style="position:absolute;left:90627;top:5911;width:8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2S4cUA&#10;AADcAAAADwAAAGRycy9kb3ducmV2LnhtbESPW2sCMRSE3wv+h3AKvtWsFrxsjaJCS6FQ8IqPh83p&#10;JnRzsmyi7v77piD4OMzMN8x82bpKXKkJ1rOC4SADQVx4bblUcNi/v0xBhIissfJMCjoKsFz0nuaY&#10;a3/jLV13sRQJwiFHBSbGOpcyFIYchoGviZP34xuHMcmmlLrBW4K7So6ybCwdWk4LBmvaGCp+dxen&#10;4Ks72eNYD/F4Pn13ZvKxti7bKtV/bldvICK18RG+tz+1gtHsF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ZLhxQAAANwAAAAPAAAAAAAAAAAAAAAAAJgCAABkcnMv&#10;ZG93bnJldi54bWxQSwUGAAAAAAQABAD1AAAAigMAAAAA&#10;" fillcolor="#dadcdd" stroked="f"/>
                <v:line id="Line 161" o:spid="_x0000_s1277" style="position:absolute;visibility:visible;mso-wrap-style:square" from="90627,7943" to="90633,7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OxRsYAAADcAAAADwAAAGRycy9kb3ducmV2LnhtbESPT2vCQBTE74V+h+UJvUjdmJZiY1Yp&#10;KYIHDxotvT6zz/xp9m3IbjX99q4g9DjMzG+YdDmYVpypd7VlBdNJBIK4sLrmUsFhv3qegXAeWWNr&#10;mRT8kYPl4vEhxUTbC+/onPtSBAi7BBVU3neJlK6oyKCb2I44eCfbG/RB9qXUPV4C3LQyjqI3abDm&#10;sFBhR1lFxU/+axSMv2fjF/zKm2xaxhk1283xc+eUehoNH3MQngb/H76311pB/P4KtzPhCM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DsUbGAAAA3AAAAA8AAAAAAAAA&#10;AAAAAAAAoQIAAGRycy9kb3ducmV2LnhtbFBLBQYAAAAABAAEAPkAAACUAwAAAAA=&#10;" strokecolor="#dadcdd" strokeweight="0"/>
                <v:rect id="Rectangle 162" o:spid="_x0000_s1278" style="position:absolute;left:90627;top:7943;width:8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vDsUA&#10;AADcAAAADwAAAGRycy9kb3ducmV2LnhtbESPW2sCMRSE3wv+h3AKvtWsQr1sjaJCS6FQ8IqPh83p&#10;JnRzsmyi7v77piD4OMzMN8x82bpKXKkJ1rOC4SADQVx4bblUcNi/v0xBhIissfJMCjoKsFz0nuaY&#10;a3/jLV13sRQJwiFHBSbGOpcyFIYchoGviZP34xuHMcmmlLrBW4K7So6ybCwdWk4LBmvaGCp+dxen&#10;4Ks72eNYD/F4Pn13ZvKxti7bKtV/bldvICK18RG+tz+1gtHsFf7PpCM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2K8OxQAAANwAAAAPAAAAAAAAAAAAAAAAAJgCAABkcnMv&#10;ZG93bnJldi54bWxQSwUGAAAAAAQABAD1AAAAigMAAAAA&#10;" fillcolor="#dadcdd" stroked="f"/>
                <v:line id="Line 163" o:spid="_x0000_s1279" style="position:absolute;visibility:visible;mso-wrap-style:square" from="90627,9975" to="90633,9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2KqsYAAADcAAAADwAAAGRycy9kb3ducmV2LnhtbESPT2vCQBTE74V+h+UVepG6MQWxqRuR&#10;SMFDDxotvb5mn/lj9m3Irhq/vVsQPA4z8xtmvhhMK87Uu9qygsk4AkFcWF1zqWC/+3qbgXAeWWNr&#10;mRRcycEifX6aY6Lthbd0zn0pAoRdggoq77tESldUZNCNbUccvIPtDfog+1LqHi8BbloZR9FUGqw5&#10;LFTYUVZRccxPRsHodzZ6x5+8ySZlnFGz+f5bbZ1Sry/D8hOEp8E/wvf2WiuIP6bwfyYc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diqrGAAAA3AAAAA8AAAAAAAAA&#10;AAAAAAAAoQIAAGRycy9kb3ducmV2LnhtbFBLBQYAAAAABAAEAPkAAACUAwAAAAA=&#10;" strokecolor="#dadcdd" strokeweight="0"/>
                <v:rect id="Rectangle 164" o:spid="_x0000_s1280" style="position:absolute;left:90627;top:9975;width:89;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U4sQA&#10;AADcAAAADwAAAGRycy9kb3ducmV2LnhtbESPQWsCMRSE74L/ITzBm2b1oO3WKFpoEQqCWqXHx+a5&#10;CW5elk2qu/++EQoeh5n5hlmsWleJGzXBelYwGWcgiAuvLZcKvo8foxcQISJrrDyTgo4CrJb93gJz&#10;7e+8p9shliJBOOSowMRY51KGwpDDMPY1cfIuvnEYk2xKqRu8J7ir5DTLZtKh5bRgsKZ3Q8X18OsU&#10;fHVne5rpCZ5+zrvOzD831mV7pYaDdv0GIlIbn+H/9lYrmL7O4XE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lOLEAAAA3AAAAA8AAAAAAAAAAAAAAAAAmAIAAGRycy9k&#10;b3ducmV2LnhtbFBLBQYAAAAABAAEAPUAAACJAwAAAAA=&#10;" fillcolor="#dadcdd" stroked="f"/>
                <v:line id="Line 165" o:spid="_x0000_s1281" style="position:absolute;visibility:visible;mso-wrap-style:square" from="90627,11823" to="90633,11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67Q8IAAADcAAAADwAAAGRycy9kb3ducmV2LnhtbERPTYvCMBC9L/gfwgheRFO7sGg1ilSE&#10;PexhrYrXsRnbajMpTVbrvzeHBY+P971YdaYWd2pdZVnBZByBIM6trrhQcNhvR1MQziNrrC2Tgic5&#10;WC17HwtMtH3wju6ZL0QIYZeggtL7JpHS5SUZdGPbEAfuYluDPsC2kLrFRwg3tYyj6EsarDg0lNhQ&#10;WlJ+y/6MguFpOvzEY3ZNJ0Wc0vX357zZOaUG/W49B+Gp82/xv/tbK4hnYW04E46AX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67Q8IAAADcAAAADwAAAAAAAAAAAAAA&#10;AAChAgAAZHJzL2Rvd25yZXYueG1sUEsFBgAAAAAEAAQA+QAAAJADAAAAAA==&#10;" strokecolor="#dadcdd" strokeweight="0"/>
                <v:rect id="Rectangle 166" o:spid="_x0000_s1282" style="position:absolute;left:90627;top:11823;width:89;height: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WlC8QA&#10;AADcAAAADwAAAGRycy9kb3ducmV2LnhtbESPQWsCMRSE7wX/Q3iCt5rVg62rUVSoCEJBq+LxsXlu&#10;gpuXZZPq7r9vCoUeh5n5hpkvW1eJBzXBelYwGmYgiAuvLZcKTl8fr+8gQkTWWHkmBR0FWC56L3PM&#10;tX/ygR7HWIoE4ZCjAhNjnUsZCkMOw9DXxMm7+cZhTLIppW7wmeCukuMsm0iHltOCwZo2hor78dsp&#10;2HcXe57oEZ6vl8/OvG3X1mUHpQb9djUDEamN/+G/9k4rGE+n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VpQvEAAAA3AAAAA8AAAAAAAAAAAAAAAAAmAIAAGRycy9k&#10;b3ducmV2LnhtbFBLBQYAAAAABAAEAPUAAACJAwAAAAA=&#10;" fillcolor="#dadcdd" stroked="f"/>
                <w10:anchorlock/>
              </v:group>
            </w:pict>
          </mc:Fallback>
        </mc:AlternateContent>
      </w:r>
    </w:p>
    <w:tbl>
      <w:tblPr>
        <w:tblStyle w:val="KoyuListe-Vurgu12"/>
        <w:tblpPr w:leftFromText="141" w:rightFromText="141" w:vertAnchor="page" w:horzAnchor="margin" w:tblpY="3154"/>
        <w:tblW w:w="0" w:type="auto"/>
        <w:tblLook w:val="04A0" w:firstRow="1" w:lastRow="0" w:firstColumn="1" w:lastColumn="0" w:noHBand="0" w:noVBand="1"/>
      </w:tblPr>
      <w:tblGrid>
        <w:gridCol w:w="1287"/>
        <w:gridCol w:w="1667"/>
        <w:gridCol w:w="1667"/>
        <w:gridCol w:w="1095"/>
        <w:gridCol w:w="1175"/>
        <w:gridCol w:w="1175"/>
        <w:gridCol w:w="1667"/>
      </w:tblGrid>
      <w:tr w:rsidR="00E406F4" w:rsidRPr="00912E40" w:rsidTr="00E406F4">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sz w:val="12"/>
                <w:szCs w:val="12"/>
              </w:rPr>
            </w:pPr>
            <w:r w:rsidRPr="00912E40">
              <w:rPr>
                <w:rFonts w:ascii="Calibri" w:eastAsia="Calibri" w:hAnsi="Calibri" w:cs="Times New Roman"/>
                <w:sz w:val="12"/>
                <w:szCs w:val="12"/>
              </w:rPr>
              <w:lastRenderedPageBreak/>
              <w:t>AMAÇ ve HEDEF NO</w:t>
            </w:r>
          </w:p>
        </w:tc>
        <w:tc>
          <w:tcPr>
            <w:tcW w:w="1667" w:type="dxa"/>
          </w:tcPr>
          <w:p w:rsidR="00E406F4" w:rsidRPr="00912E40" w:rsidRDefault="00E406F4" w:rsidP="00E406F4">
            <w:pPr>
              <w:spacing w:after="0"/>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12"/>
                <w:szCs w:val="12"/>
              </w:rPr>
            </w:pPr>
            <w:r w:rsidRPr="00912E40">
              <w:rPr>
                <w:rFonts w:ascii="Calibri" w:eastAsia="Calibri" w:hAnsi="Calibri" w:cs="Times New Roman"/>
                <w:sz w:val="12"/>
                <w:szCs w:val="12"/>
              </w:rPr>
              <w:t>2019</w:t>
            </w:r>
          </w:p>
        </w:tc>
        <w:tc>
          <w:tcPr>
            <w:tcW w:w="1667" w:type="dxa"/>
          </w:tcPr>
          <w:p w:rsidR="00E406F4" w:rsidRPr="00912E40" w:rsidRDefault="00E406F4" w:rsidP="00E406F4">
            <w:pPr>
              <w:spacing w:after="0"/>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12"/>
                <w:szCs w:val="12"/>
              </w:rPr>
            </w:pPr>
            <w:r w:rsidRPr="00912E40">
              <w:rPr>
                <w:rFonts w:ascii="Calibri" w:eastAsia="Calibri" w:hAnsi="Calibri" w:cs="Times New Roman"/>
                <w:sz w:val="12"/>
                <w:szCs w:val="12"/>
              </w:rPr>
              <w:t>2020</w:t>
            </w:r>
          </w:p>
        </w:tc>
        <w:tc>
          <w:tcPr>
            <w:tcW w:w="1095" w:type="dxa"/>
          </w:tcPr>
          <w:p w:rsidR="00E406F4" w:rsidRPr="00912E40" w:rsidRDefault="00E406F4" w:rsidP="00E406F4">
            <w:pPr>
              <w:spacing w:after="0"/>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12"/>
                <w:szCs w:val="12"/>
              </w:rPr>
            </w:pPr>
            <w:r w:rsidRPr="00912E40">
              <w:rPr>
                <w:rFonts w:ascii="Calibri" w:eastAsia="Calibri" w:hAnsi="Calibri" w:cs="Times New Roman"/>
                <w:sz w:val="12"/>
                <w:szCs w:val="12"/>
              </w:rPr>
              <w:t>2021</w:t>
            </w:r>
          </w:p>
        </w:tc>
        <w:tc>
          <w:tcPr>
            <w:tcW w:w="1175" w:type="dxa"/>
          </w:tcPr>
          <w:p w:rsidR="00E406F4" w:rsidRPr="00912E40" w:rsidRDefault="00E406F4" w:rsidP="00E406F4">
            <w:pPr>
              <w:spacing w:after="0"/>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12"/>
                <w:szCs w:val="12"/>
              </w:rPr>
            </w:pPr>
            <w:r w:rsidRPr="00912E40">
              <w:rPr>
                <w:rFonts w:ascii="Calibri" w:eastAsia="Calibri" w:hAnsi="Calibri" w:cs="Times New Roman"/>
                <w:sz w:val="12"/>
                <w:szCs w:val="12"/>
              </w:rPr>
              <w:t>2022</w:t>
            </w:r>
          </w:p>
        </w:tc>
        <w:tc>
          <w:tcPr>
            <w:tcW w:w="1175" w:type="dxa"/>
          </w:tcPr>
          <w:p w:rsidR="00E406F4" w:rsidRPr="00912E40" w:rsidRDefault="00E406F4" w:rsidP="00E406F4">
            <w:pPr>
              <w:spacing w:after="0"/>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12"/>
                <w:szCs w:val="12"/>
              </w:rPr>
            </w:pPr>
            <w:r w:rsidRPr="00912E40">
              <w:rPr>
                <w:rFonts w:ascii="Calibri" w:eastAsia="Calibri" w:hAnsi="Calibri" w:cs="Times New Roman"/>
                <w:sz w:val="12"/>
                <w:szCs w:val="12"/>
              </w:rPr>
              <w:t>2023</w:t>
            </w:r>
          </w:p>
        </w:tc>
        <w:tc>
          <w:tcPr>
            <w:tcW w:w="1667" w:type="dxa"/>
          </w:tcPr>
          <w:p w:rsidR="00E406F4" w:rsidRPr="00912E40" w:rsidRDefault="00E406F4" w:rsidP="00E406F4">
            <w:pPr>
              <w:spacing w:after="0"/>
              <w:jc w:val="left"/>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sz w:val="12"/>
                <w:szCs w:val="12"/>
              </w:rPr>
            </w:pPr>
            <w:r w:rsidRPr="00912E40">
              <w:rPr>
                <w:rFonts w:ascii="Calibri" w:eastAsia="Calibri" w:hAnsi="Calibri" w:cs="Times New Roman"/>
                <w:sz w:val="12"/>
                <w:szCs w:val="12"/>
              </w:rPr>
              <w:t>TOPLAM MALİYET</w:t>
            </w:r>
          </w:p>
        </w:tc>
      </w:tr>
      <w:tr w:rsidR="00E406F4" w:rsidRPr="00912E40" w:rsidTr="00E406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AMAÇ 1</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13334,30</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15334,29</w:t>
            </w:r>
          </w:p>
        </w:tc>
        <w:tc>
          <w:tcPr>
            <w:tcW w:w="109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17334,29</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19334,29</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21334,29</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86671,46</w:t>
            </w:r>
          </w:p>
        </w:tc>
      </w:tr>
      <w:tr w:rsidR="00E406F4" w:rsidRPr="00912E40" w:rsidTr="00E406F4">
        <w:trPr>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1.1</w:t>
            </w:r>
            <w:proofErr w:type="gramEnd"/>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4667,15</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6667,15</w:t>
            </w:r>
          </w:p>
        </w:tc>
        <w:tc>
          <w:tcPr>
            <w:tcW w:w="109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8667,13</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10667,15</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12667,15</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43335,73</w:t>
            </w:r>
          </w:p>
        </w:tc>
      </w:tr>
      <w:tr w:rsidR="00E406F4" w:rsidRPr="00912E40" w:rsidTr="00E406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1.2</w:t>
            </w:r>
            <w:proofErr w:type="gramEnd"/>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4667,15</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6667,15</w:t>
            </w:r>
          </w:p>
        </w:tc>
        <w:tc>
          <w:tcPr>
            <w:tcW w:w="109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8667,13</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10667,15</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12667,15</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43335,73</w:t>
            </w:r>
          </w:p>
        </w:tc>
      </w:tr>
      <w:tr w:rsidR="00E406F4" w:rsidRPr="00912E40" w:rsidTr="00E406F4">
        <w:trPr>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AMAÇ 2</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7008,64</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10000,00</w:t>
            </w:r>
          </w:p>
        </w:tc>
        <w:tc>
          <w:tcPr>
            <w:tcW w:w="109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11000,00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13000,00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15000,00</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56008,64</w:t>
            </w:r>
          </w:p>
        </w:tc>
      </w:tr>
      <w:tr w:rsidR="00E406F4" w:rsidRPr="00912E40" w:rsidTr="00E406F4">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2.1</w:t>
            </w:r>
            <w:proofErr w:type="gramEnd"/>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1604,32</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3100,00</w:t>
            </w:r>
          </w:p>
        </w:tc>
        <w:tc>
          <w:tcPr>
            <w:tcW w:w="109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5100,00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8100,00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10100,00</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28004,32</w:t>
            </w:r>
          </w:p>
        </w:tc>
      </w:tr>
      <w:tr w:rsidR="00E406F4" w:rsidRPr="00912E40" w:rsidTr="00E406F4">
        <w:trPr>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2.2</w:t>
            </w:r>
            <w:proofErr w:type="gramEnd"/>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1604,32</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3100,00</w:t>
            </w:r>
          </w:p>
        </w:tc>
        <w:tc>
          <w:tcPr>
            <w:tcW w:w="109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5100,00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8100,00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10100,00</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28004,32</w:t>
            </w:r>
          </w:p>
        </w:tc>
      </w:tr>
      <w:tr w:rsidR="00E406F4" w:rsidRPr="00912E40" w:rsidTr="00E406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AMAÇ 3</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13334,30</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15334,29</w:t>
            </w:r>
          </w:p>
        </w:tc>
        <w:tc>
          <w:tcPr>
            <w:tcW w:w="109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17334,29</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19334,28</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21334,28</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86671,44</w:t>
            </w:r>
          </w:p>
        </w:tc>
      </w:tr>
      <w:tr w:rsidR="00E406F4" w:rsidRPr="00912E40" w:rsidTr="00E406F4">
        <w:trPr>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3.1</w:t>
            </w:r>
            <w:proofErr w:type="gramEnd"/>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2557,15</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4500,00</w:t>
            </w:r>
          </w:p>
        </w:tc>
        <w:tc>
          <w:tcPr>
            <w:tcW w:w="109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5500,00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7500,00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8833,33</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28890,48</w:t>
            </w:r>
          </w:p>
        </w:tc>
      </w:tr>
      <w:tr w:rsidR="00E406F4" w:rsidRPr="00912E40" w:rsidTr="00E406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3.2</w:t>
            </w:r>
            <w:proofErr w:type="gramEnd"/>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2557,15</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4500,00</w:t>
            </w:r>
          </w:p>
        </w:tc>
        <w:tc>
          <w:tcPr>
            <w:tcW w:w="109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5500,00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7500,00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8833,33</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28890,48</w:t>
            </w:r>
          </w:p>
        </w:tc>
      </w:tr>
      <w:tr w:rsidR="00E406F4" w:rsidRPr="00912E40" w:rsidTr="00E406F4">
        <w:trPr>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3.3</w:t>
            </w:r>
            <w:proofErr w:type="gramEnd"/>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2557,15</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4500,00</w:t>
            </w:r>
          </w:p>
        </w:tc>
        <w:tc>
          <w:tcPr>
            <w:tcW w:w="109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5500,00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7500,00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8833,33</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28890,48</w:t>
            </w:r>
          </w:p>
        </w:tc>
      </w:tr>
      <w:tr w:rsidR="00E406F4" w:rsidRPr="00912E40" w:rsidTr="00E406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AMAÇ 4</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19334,28</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21000,00</w:t>
            </w:r>
          </w:p>
        </w:tc>
        <w:tc>
          <w:tcPr>
            <w:tcW w:w="109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24000,00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25000,00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28000,00</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117334,28</w:t>
            </w:r>
          </w:p>
        </w:tc>
      </w:tr>
      <w:tr w:rsidR="00E406F4" w:rsidRPr="00912E40" w:rsidTr="00E406F4">
        <w:trPr>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4.1</w:t>
            </w:r>
            <w:proofErr w:type="gramEnd"/>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1333,57</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4000,00</w:t>
            </w:r>
          </w:p>
        </w:tc>
        <w:tc>
          <w:tcPr>
            <w:tcW w:w="109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6000,00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8000,00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10000,00</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29333,57</w:t>
            </w:r>
          </w:p>
        </w:tc>
      </w:tr>
      <w:tr w:rsidR="00E406F4" w:rsidRPr="00912E40" w:rsidTr="00E406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4.2</w:t>
            </w:r>
            <w:proofErr w:type="gramEnd"/>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1333,57</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4000,00</w:t>
            </w:r>
          </w:p>
        </w:tc>
        <w:tc>
          <w:tcPr>
            <w:tcW w:w="109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6000,00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8000,00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10000,00</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29333,57</w:t>
            </w:r>
          </w:p>
        </w:tc>
      </w:tr>
      <w:tr w:rsidR="00E406F4" w:rsidRPr="00912E40" w:rsidTr="00E406F4">
        <w:trPr>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4.3</w:t>
            </w:r>
            <w:proofErr w:type="gramEnd"/>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1333,57</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4000,00</w:t>
            </w:r>
          </w:p>
        </w:tc>
        <w:tc>
          <w:tcPr>
            <w:tcW w:w="109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6000,00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8000,00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10000,00</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29333,57</w:t>
            </w:r>
          </w:p>
        </w:tc>
      </w:tr>
      <w:tr w:rsidR="00E406F4" w:rsidRPr="00912E40" w:rsidTr="00E406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4.4</w:t>
            </w:r>
            <w:proofErr w:type="gramEnd"/>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1333,57</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4000,00</w:t>
            </w:r>
          </w:p>
        </w:tc>
        <w:tc>
          <w:tcPr>
            <w:tcW w:w="109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6000,00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8000,00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10000,00</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29333,57</w:t>
            </w:r>
          </w:p>
        </w:tc>
      </w:tr>
      <w:tr w:rsidR="00E406F4" w:rsidRPr="00912E40" w:rsidTr="00E406F4">
        <w:trPr>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AMAÇ 5</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13334,30</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15334,29</w:t>
            </w:r>
          </w:p>
        </w:tc>
        <w:tc>
          <w:tcPr>
            <w:tcW w:w="109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17334,29</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19334,28</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21334,28</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86671,44</w:t>
            </w:r>
          </w:p>
        </w:tc>
      </w:tr>
      <w:tr w:rsidR="00E406F4" w:rsidRPr="00912E40" w:rsidTr="00E406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5.1</w:t>
            </w:r>
            <w:proofErr w:type="gramEnd"/>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2557,15</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4500,00</w:t>
            </w:r>
          </w:p>
        </w:tc>
        <w:tc>
          <w:tcPr>
            <w:tcW w:w="109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5500,00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7500,00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8833,33</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28890,48</w:t>
            </w:r>
          </w:p>
        </w:tc>
      </w:tr>
      <w:tr w:rsidR="00E406F4" w:rsidRPr="00912E40" w:rsidTr="00E406F4">
        <w:trPr>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5.2</w:t>
            </w:r>
            <w:proofErr w:type="gramEnd"/>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2557,15</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4500,00</w:t>
            </w:r>
          </w:p>
        </w:tc>
        <w:tc>
          <w:tcPr>
            <w:tcW w:w="109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5500,00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7500,00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8833,33</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28890,48</w:t>
            </w:r>
          </w:p>
        </w:tc>
      </w:tr>
      <w:tr w:rsidR="00E406F4" w:rsidRPr="00912E40" w:rsidTr="00E406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5.3</w:t>
            </w:r>
            <w:proofErr w:type="gramEnd"/>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2557,15</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4500,00</w:t>
            </w:r>
          </w:p>
        </w:tc>
        <w:tc>
          <w:tcPr>
            <w:tcW w:w="109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5500,00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7500,00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8833,33</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28890,48</w:t>
            </w:r>
          </w:p>
        </w:tc>
      </w:tr>
      <w:tr w:rsidR="00E406F4" w:rsidRPr="00912E40" w:rsidTr="00E406F4">
        <w:trPr>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AMAÇ 6</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19334,28</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21000,00</w:t>
            </w:r>
          </w:p>
        </w:tc>
        <w:tc>
          <w:tcPr>
            <w:tcW w:w="109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24000,00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25000,00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28000,00</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117334,28</w:t>
            </w:r>
          </w:p>
        </w:tc>
      </w:tr>
      <w:tr w:rsidR="00E406F4" w:rsidRPr="00912E40" w:rsidTr="00E406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6.1</w:t>
            </w:r>
            <w:proofErr w:type="gramEnd"/>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1333,57</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4000,00</w:t>
            </w:r>
          </w:p>
        </w:tc>
        <w:tc>
          <w:tcPr>
            <w:tcW w:w="109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6000,00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8000,00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10000,00</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29333,57</w:t>
            </w:r>
          </w:p>
        </w:tc>
      </w:tr>
      <w:tr w:rsidR="00E406F4" w:rsidRPr="00912E40" w:rsidTr="00E406F4">
        <w:trPr>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6.2</w:t>
            </w:r>
            <w:proofErr w:type="gramEnd"/>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1333,57</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4000,00</w:t>
            </w:r>
          </w:p>
        </w:tc>
        <w:tc>
          <w:tcPr>
            <w:tcW w:w="109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6000,00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8000,00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10000,00</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29333,57</w:t>
            </w:r>
          </w:p>
        </w:tc>
      </w:tr>
      <w:tr w:rsidR="00E406F4" w:rsidRPr="00912E40" w:rsidTr="00E406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6.3</w:t>
            </w:r>
            <w:proofErr w:type="gramEnd"/>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1333,57</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4000,00</w:t>
            </w:r>
          </w:p>
        </w:tc>
        <w:tc>
          <w:tcPr>
            <w:tcW w:w="109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6000,00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8000,00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10000,00</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29333,57</w:t>
            </w:r>
          </w:p>
        </w:tc>
      </w:tr>
      <w:tr w:rsidR="00E406F4" w:rsidRPr="00912E40" w:rsidTr="00E406F4">
        <w:trPr>
          <w:trHeight w:val="298"/>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6.4</w:t>
            </w:r>
            <w:proofErr w:type="gramEnd"/>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1333,57</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4000,00</w:t>
            </w:r>
          </w:p>
        </w:tc>
        <w:tc>
          <w:tcPr>
            <w:tcW w:w="109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6000,00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8000,00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10000,00</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29333,57</w:t>
            </w:r>
          </w:p>
        </w:tc>
      </w:tr>
      <w:tr w:rsidR="00E406F4" w:rsidRPr="00912E40" w:rsidTr="00E406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AMAÇ 7</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4808,64</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9000,00</w:t>
            </w:r>
          </w:p>
        </w:tc>
        <w:tc>
          <w:tcPr>
            <w:tcW w:w="109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11000,00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13000,00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15000,00</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52808,64</w:t>
            </w:r>
          </w:p>
        </w:tc>
      </w:tr>
      <w:tr w:rsidR="00E406F4" w:rsidRPr="00912E40" w:rsidTr="00E406F4">
        <w:trPr>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7.1</w:t>
            </w:r>
            <w:proofErr w:type="gramEnd"/>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404,32</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2000,00</w:t>
            </w:r>
          </w:p>
        </w:tc>
        <w:tc>
          <w:tcPr>
            <w:tcW w:w="109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6000,00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8000,00</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10000,00</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26404,32</w:t>
            </w:r>
          </w:p>
        </w:tc>
      </w:tr>
      <w:tr w:rsidR="00E406F4" w:rsidRPr="00912E40" w:rsidTr="00E406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 xml:space="preserve">HEDEF </w:t>
            </w:r>
            <w:proofErr w:type="gramStart"/>
            <w:r w:rsidRPr="00912E40">
              <w:rPr>
                <w:rFonts w:ascii="Calibri" w:eastAsia="Calibri" w:hAnsi="Calibri" w:cs="Times New Roman"/>
                <w:b/>
                <w:sz w:val="12"/>
                <w:szCs w:val="12"/>
              </w:rPr>
              <w:t>7.2</w:t>
            </w:r>
            <w:proofErr w:type="gramEnd"/>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404,32</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2000,00</w:t>
            </w:r>
          </w:p>
        </w:tc>
        <w:tc>
          <w:tcPr>
            <w:tcW w:w="109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6000,00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8000,00</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10000,00</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26404,32</w:t>
            </w:r>
          </w:p>
        </w:tc>
      </w:tr>
      <w:tr w:rsidR="00E406F4" w:rsidRPr="00912E40" w:rsidTr="00E406F4">
        <w:trPr>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AMAÇ TOPLAM</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90488,74</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107002,87</w:t>
            </w:r>
          </w:p>
        </w:tc>
        <w:tc>
          <w:tcPr>
            <w:tcW w:w="1095" w:type="dxa"/>
          </w:tcPr>
          <w:p w:rsidR="00E406F4" w:rsidRPr="00912E40" w:rsidRDefault="00E406F4" w:rsidP="00E406F4">
            <w:pPr>
              <w:spacing w:after="0"/>
              <w:ind w:right="-6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122002,87</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134002,85</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150002,85</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603500.18</w:t>
            </w:r>
          </w:p>
        </w:tc>
      </w:tr>
      <w:tr w:rsidR="00E406F4" w:rsidRPr="00912E40" w:rsidTr="00E406F4">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proofErr w:type="gramStart"/>
            <w:r w:rsidRPr="00912E40">
              <w:rPr>
                <w:rFonts w:ascii="Calibri" w:eastAsia="Calibri" w:hAnsi="Calibri" w:cs="Times New Roman"/>
                <w:b/>
                <w:sz w:val="12"/>
                <w:szCs w:val="12"/>
              </w:rPr>
              <w:t>GEN.YÖN</w:t>
            </w:r>
            <w:proofErr w:type="gramEnd"/>
            <w:r w:rsidRPr="00912E40">
              <w:rPr>
                <w:rFonts w:ascii="Calibri" w:eastAsia="Calibri" w:hAnsi="Calibri" w:cs="Times New Roman"/>
                <w:b/>
                <w:sz w:val="12"/>
                <w:szCs w:val="12"/>
              </w:rPr>
              <w:t xml:space="preserve"> GİDERİ</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3742,892</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5807.06</w:t>
            </w:r>
          </w:p>
        </w:tc>
        <w:tc>
          <w:tcPr>
            <w:tcW w:w="109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7639,976</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9639,976</w:t>
            </w:r>
          </w:p>
        </w:tc>
        <w:tc>
          <w:tcPr>
            <w:tcW w:w="1175"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11369,976</w:t>
            </w:r>
          </w:p>
        </w:tc>
        <w:tc>
          <w:tcPr>
            <w:tcW w:w="1667" w:type="dxa"/>
          </w:tcPr>
          <w:p w:rsidR="00E406F4" w:rsidRPr="00912E40" w:rsidRDefault="00E406F4" w:rsidP="00E406F4">
            <w:pPr>
              <w:spacing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38199,88</w:t>
            </w:r>
          </w:p>
        </w:tc>
      </w:tr>
      <w:tr w:rsidR="00E406F4" w:rsidRPr="00912E40" w:rsidTr="00E406F4">
        <w:trPr>
          <w:trHeight w:val="156"/>
        </w:trPr>
        <w:tc>
          <w:tcPr>
            <w:cnfStyle w:val="001000000000" w:firstRow="0" w:lastRow="0" w:firstColumn="1" w:lastColumn="0" w:oddVBand="0" w:evenVBand="0" w:oddHBand="0" w:evenHBand="0" w:firstRowFirstColumn="0" w:firstRowLastColumn="0" w:lastRowFirstColumn="0" w:lastRowLastColumn="0"/>
            <w:tcW w:w="1287" w:type="dxa"/>
          </w:tcPr>
          <w:p w:rsidR="00E406F4" w:rsidRPr="00912E40" w:rsidRDefault="00E406F4" w:rsidP="00E406F4">
            <w:pPr>
              <w:spacing w:after="0"/>
              <w:jc w:val="left"/>
              <w:rPr>
                <w:rFonts w:ascii="Calibri" w:eastAsia="Calibri" w:hAnsi="Calibri" w:cs="Times New Roman"/>
                <w:b/>
                <w:sz w:val="12"/>
                <w:szCs w:val="12"/>
              </w:rPr>
            </w:pPr>
            <w:r w:rsidRPr="00912E40">
              <w:rPr>
                <w:rFonts w:ascii="Calibri" w:eastAsia="Calibri" w:hAnsi="Calibri" w:cs="Times New Roman"/>
                <w:b/>
                <w:sz w:val="12"/>
                <w:szCs w:val="12"/>
              </w:rPr>
              <w:t>TOPLAM KAYNAK</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93,231.632</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11272,87</w:t>
            </w:r>
          </w:p>
        </w:tc>
        <w:tc>
          <w:tcPr>
            <w:tcW w:w="109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127642,846</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141642,826</w:t>
            </w:r>
          </w:p>
        </w:tc>
        <w:tc>
          <w:tcPr>
            <w:tcW w:w="1175"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160372,826</w:t>
            </w:r>
          </w:p>
        </w:tc>
        <w:tc>
          <w:tcPr>
            <w:tcW w:w="1667" w:type="dxa"/>
          </w:tcPr>
          <w:p w:rsidR="00E406F4" w:rsidRPr="00912E40" w:rsidRDefault="00E406F4" w:rsidP="00E406F4">
            <w:pPr>
              <w:spacing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sz w:val="12"/>
                <w:szCs w:val="12"/>
              </w:rPr>
            </w:pPr>
            <w:r w:rsidRPr="00912E40">
              <w:rPr>
                <w:rFonts w:ascii="Calibri" w:eastAsia="Calibri" w:hAnsi="Calibri" w:cs="Times New Roman"/>
                <w:b/>
                <w:sz w:val="12"/>
                <w:szCs w:val="12"/>
              </w:rPr>
              <w:t>641700,06</w:t>
            </w:r>
          </w:p>
        </w:tc>
      </w:tr>
    </w:tbl>
    <w:p w:rsidR="00956A80" w:rsidRDefault="00956A80" w:rsidP="00F4791E">
      <w:pPr>
        <w:ind w:firstLine="708"/>
      </w:pPr>
      <w:r w:rsidRPr="007E4504">
        <w:t xml:space="preserve">Bu kaynağın dağılım oranlarına bakıldığında %94.56’sının </w:t>
      </w:r>
      <w:r w:rsidR="00F97569" w:rsidRPr="007E4504">
        <w:t xml:space="preserve">Müdürlüğümüz </w:t>
      </w:r>
      <w:r w:rsidRPr="007E4504">
        <w:t xml:space="preserve">bütçesi, yalnızca %5.44’ünün ise valilikler, belediyeler ve diğer fonlar ile okul aile birliklerinin katkısı olduğu görülmektedir. Ancak bu %5.44’lik oran gelişmiş ülkelere göre oldukça düşük kalmaktadır. Dolayısıyla eğitime ayrılan kaynakların artırılması için finansman çeşitliliğinin sağlanması ve bunların genel bütçesine oranının artırmasına yönelik çalışmalara ağırlık vermesi gerekmektedir. </w:t>
      </w:r>
      <w:r w:rsidR="006E35E4" w:rsidRPr="007E4504">
        <w:t>2019-2023 stratejik plan d</w:t>
      </w:r>
      <w:r w:rsidR="00E53565" w:rsidRPr="007E4504">
        <w:t>öneminde bu husus Müdürlüğümüzün</w:t>
      </w:r>
      <w:r w:rsidR="006E35E4" w:rsidRPr="007E4504">
        <w:t xml:space="preserve"> öncelikleri arasına alınmıştır.</w:t>
      </w:r>
      <w:r w:rsidR="003047E4" w:rsidRPr="003047E4">
        <w:t xml:space="preserve"> </w:t>
      </w:r>
      <w:r w:rsidR="00F4791E">
        <w:rPr>
          <w:color w:val="ED7D31" w:themeColor="accent2"/>
        </w:rPr>
        <w:t>Tablo 12</w:t>
      </w:r>
      <w:r w:rsidR="003047E4" w:rsidRPr="00703946">
        <w:rPr>
          <w:color w:val="ED7D31" w:themeColor="accent2"/>
        </w:rPr>
        <w:t>: Amaç ve Hedef Maliyetleri Tablosu</w:t>
      </w:r>
    </w:p>
    <w:p w:rsidR="003047E4" w:rsidRDefault="003047E4" w:rsidP="00912E40"/>
    <w:p w:rsidR="003047E4" w:rsidRDefault="003047E4" w:rsidP="00912E40"/>
    <w:p w:rsidR="003047E4" w:rsidRDefault="003047E4" w:rsidP="00912E40"/>
    <w:p w:rsidR="00956A80" w:rsidRPr="00E406F4" w:rsidRDefault="00F97569" w:rsidP="00912E40">
      <w:r w:rsidRPr="007E4504">
        <w:t>Müdürlüğümüz</w:t>
      </w:r>
      <w:r w:rsidR="00956A80" w:rsidRPr="007E4504">
        <w:t xml:space="preserve"> stratejik planında </w:t>
      </w:r>
      <w:r w:rsidR="00A26583" w:rsidRPr="007E4504">
        <w:t>20</w:t>
      </w:r>
      <w:r w:rsidR="00956A80" w:rsidRPr="007E4504">
        <w:t xml:space="preserve"> hedef bulunmaktadır. Söz konusu hedeflere ilişkin bütçe dağılımları 5 yıllık olarak </w:t>
      </w:r>
      <w:r w:rsidR="00912E40">
        <w:t>yandaki</w:t>
      </w:r>
      <w:r w:rsidR="00956A80" w:rsidRPr="007E4504">
        <w:t xml:space="preserve"> tabloda belirtilmiştir. Tabloda görüldüğü üzere son iki yılın gelir ve giderlerinde yaşanan artıştan hareketle hazırlanan beş yıllık </w:t>
      </w:r>
      <w:proofErr w:type="spellStart"/>
      <w:r w:rsidR="00956A80" w:rsidRPr="007E4504">
        <w:t>maliyetlendirme</w:t>
      </w:r>
      <w:proofErr w:type="spellEnd"/>
      <w:r w:rsidR="00956A80" w:rsidRPr="007E4504">
        <w:t xml:space="preserve"> sonucunda </w:t>
      </w:r>
      <w:r w:rsidRPr="007E4504">
        <w:t>Müdürlüğümüzün</w:t>
      </w:r>
      <w:r w:rsidR="00956A80" w:rsidRPr="007E4504">
        <w:t xml:space="preserve"> tahmini olarak </w:t>
      </w:r>
      <w:r w:rsidR="00A26583" w:rsidRPr="007E4504">
        <w:t>641700.</w:t>
      </w:r>
      <w:proofErr w:type="gramStart"/>
      <w:r w:rsidR="00A26583" w:rsidRPr="007E4504">
        <w:t>06</w:t>
      </w:r>
      <w:r w:rsidRPr="007E4504">
        <w:t xml:space="preserve">  </w:t>
      </w:r>
      <w:r w:rsidR="00956A80" w:rsidRPr="007E4504">
        <w:t>TL’lik</w:t>
      </w:r>
      <w:proofErr w:type="gramEnd"/>
      <w:r w:rsidR="00956A80" w:rsidRPr="007E4504">
        <w:t xml:space="preserve"> bir harcama yapacağı düşünülmektedir. Plan dönemi amaç maliyetlerine ilişkin </w:t>
      </w:r>
      <w:r w:rsidR="0090430D">
        <w:t>yandaki</w:t>
      </w:r>
      <w:r w:rsidR="00956A80" w:rsidRPr="007E4504">
        <w:t xml:space="preserve"> tabloda ayrıntılı bilgiye yer verilmiştir.</w:t>
      </w:r>
    </w:p>
    <w:p w:rsidR="003047E4" w:rsidRDefault="003047E4" w:rsidP="00E406F4">
      <w:pPr>
        <w:pStyle w:val="Balk1"/>
        <w:jc w:val="center"/>
      </w:pPr>
    </w:p>
    <w:p w:rsidR="003047E4" w:rsidRDefault="003047E4" w:rsidP="00E406F4">
      <w:pPr>
        <w:pStyle w:val="Balk1"/>
        <w:jc w:val="center"/>
      </w:pPr>
    </w:p>
    <w:p w:rsidR="00D01E91" w:rsidRPr="005432F2" w:rsidRDefault="00F22AC8" w:rsidP="00E406F4">
      <w:pPr>
        <w:pStyle w:val="Balk1"/>
        <w:jc w:val="center"/>
      </w:pPr>
      <w:bookmarkStart w:id="70" w:name="_Toc29822257"/>
      <w:r w:rsidRPr="005432F2">
        <w:t>İzleme ve Değerlendirme</w:t>
      </w:r>
      <w:bookmarkEnd w:id="70"/>
    </w:p>
    <w:p w:rsidR="00DB543B" w:rsidRPr="005432F2" w:rsidRDefault="00F97569" w:rsidP="00E406F4">
      <w:pPr>
        <w:pStyle w:val="Balk2"/>
        <w:jc w:val="center"/>
      </w:pPr>
      <w:bookmarkStart w:id="71" w:name="_Toc29822258"/>
      <w:r w:rsidRPr="00F97569">
        <w:t>Şarkikaraağaç İlçe Millî Eğitim Müdürlüğü</w:t>
      </w:r>
      <w:r w:rsidR="00DB543B" w:rsidRPr="005432F2">
        <w:t xml:space="preserve"> 2019-2023 Stratejik Planı İzleme ve Değerlendirme Modeli</w:t>
      </w:r>
      <w:bookmarkEnd w:id="71"/>
    </w:p>
    <w:p w:rsidR="00DB543B" w:rsidRPr="005432F2" w:rsidRDefault="00DB543B" w:rsidP="00E406F4">
      <w:pPr>
        <w:ind w:firstLine="426"/>
      </w:pPr>
      <w:r w:rsidRPr="005432F2">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p>
    <w:p w:rsidR="00DB543B" w:rsidRPr="005432F2" w:rsidRDefault="00F97569" w:rsidP="00E406F4">
      <w:pPr>
        <w:ind w:firstLine="426"/>
      </w:pPr>
      <w:r w:rsidRPr="00F97569">
        <w:t>Şarkikaraağaç İlçe Millî Eğitim Müdürlüğü</w:t>
      </w:r>
      <w:r w:rsidR="00DB543B" w:rsidRPr="005432F2">
        <w:t xml:space="preserve"> 2019-2023 Stratejik Planı’nın izlenmesi ve değ</w:t>
      </w:r>
      <w:r>
        <w:t>erlendirilmesi uygulamaları, MEM</w:t>
      </w:r>
      <w:r w:rsidR="00DB543B" w:rsidRPr="005432F2">
        <w:t xml:space="preserve"> 2015-2019 Stratejik Planı İzleme ve Değerlendirme </w:t>
      </w:r>
      <w:proofErr w:type="spellStart"/>
      <w:r w:rsidR="00DB543B" w:rsidRPr="005432F2">
        <w:t>Modeli’n</w:t>
      </w:r>
      <w:r>
        <w:t>in</w:t>
      </w:r>
      <w:proofErr w:type="spellEnd"/>
      <w:r>
        <w:t xml:space="preserve"> geliştirilmiş sürümü olan MEM</w:t>
      </w:r>
      <w:r w:rsidR="00DB543B" w:rsidRPr="005432F2">
        <w:t xml:space="preserve"> 2019-2023 Stratejik Planı İzleme ve Değerlendirme Modeli çerçevesinde yürütülecektir. İzleme ve değerlendirme sürecine yön verecek temel ilkeler</w:t>
      </w:r>
      <w:r w:rsidR="00E736DF">
        <w:t>i “</w:t>
      </w:r>
      <w:r w:rsidR="00DB543B" w:rsidRPr="005432F2">
        <w:t>Katılımcılık</w:t>
      </w:r>
      <w:r w:rsidR="00E736DF">
        <w:t xml:space="preserve">, </w:t>
      </w:r>
      <w:r w:rsidR="00DB543B" w:rsidRPr="005432F2">
        <w:t>Saydamlık</w:t>
      </w:r>
      <w:r w:rsidR="00E736DF">
        <w:t xml:space="preserve">, </w:t>
      </w:r>
      <w:r w:rsidR="00DB543B" w:rsidRPr="005432F2">
        <w:t>Hesap verebilirlik</w:t>
      </w:r>
      <w:r w:rsidR="00E736DF">
        <w:t xml:space="preserve">, </w:t>
      </w:r>
      <w:r w:rsidR="00DB543B" w:rsidRPr="005432F2">
        <w:t>Bilimsellik</w:t>
      </w:r>
      <w:r w:rsidR="00E736DF">
        <w:t xml:space="preserve">, </w:t>
      </w:r>
      <w:r w:rsidR="00DB543B" w:rsidRPr="005432F2">
        <w:t>Tutarlılık</w:t>
      </w:r>
      <w:r w:rsidR="00E736DF">
        <w:t xml:space="preserve"> ve </w:t>
      </w:r>
      <w:r w:rsidR="00DB543B" w:rsidRPr="005432F2">
        <w:t>Nesnellik</w:t>
      </w:r>
      <w:r w:rsidR="00E736DF">
        <w:t>” olarak ifade edilebilir.</w:t>
      </w:r>
    </w:p>
    <w:p w:rsidR="00DB543B" w:rsidRPr="005432F2" w:rsidRDefault="00DB543B" w:rsidP="00E406F4">
      <w:pPr>
        <w:ind w:firstLine="426"/>
      </w:pPr>
      <w:r w:rsidRPr="005432F2">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DB543B" w:rsidRPr="005432F2" w:rsidRDefault="00DB543B" w:rsidP="00E406F4">
      <w:pPr>
        <w:ind w:firstLine="360"/>
      </w:pPr>
      <w:r w:rsidRPr="005432F2">
        <w:t xml:space="preserve">Belirtilen temel ilkeler ve veri analiz yöntemleri doğrultusunda birlikte </w:t>
      </w:r>
      <w:r w:rsidR="00F97569" w:rsidRPr="00F97569">
        <w:t xml:space="preserve">Şarkikaraağaç İlçe Millî Eğitim Müdürlüğü </w:t>
      </w:r>
      <w:r w:rsidRPr="005432F2">
        <w:t xml:space="preserve">2019-2023 Stratejik Planı İzleme ve Değerlendirme </w:t>
      </w:r>
      <w:proofErr w:type="spellStart"/>
      <w:r w:rsidRPr="005432F2">
        <w:t>Modeli’nin</w:t>
      </w:r>
      <w:proofErr w:type="spellEnd"/>
      <w:r w:rsidRPr="005432F2">
        <w:t xml:space="preserve"> çerçevesini;</w:t>
      </w:r>
    </w:p>
    <w:p w:rsidR="00DB543B" w:rsidRPr="005432F2" w:rsidRDefault="00DB543B" w:rsidP="00DD2F3F">
      <w:pPr>
        <w:numPr>
          <w:ilvl w:val="0"/>
          <w:numId w:val="2"/>
        </w:numPr>
        <w:spacing w:after="0" w:line="276" w:lineRule="auto"/>
      </w:pPr>
      <w:r w:rsidRPr="005432F2">
        <w:t>Performans göstergeleri ve stratejiler bazında gerçekleşme durumlarının belirlenmesi,</w:t>
      </w:r>
    </w:p>
    <w:p w:rsidR="00DB543B" w:rsidRPr="005432F2" w:rsidRDefault="00DB543B" w:rsidP="00DD2F3F">
      <w:pPr>
        <w:numPr>
          <w:ilvl w:val="0"/>
          <w:numId w:val="2"/>
        </w:numPr>
        <w:spacing w:after="0" w:line="276" w:lineRule="auto"/>
      </w:pPr>
      <w:r w:rsidRPr="005432F2">
        <w:lastRenderedPageBreak/>
        <w:t>Performans göstergelerinin gerçekleşme durumlarının hedeflerle kıyaslanması,</w:t>
      </w:r>
    </w:p>
    <w:p w:rsidR="00DB543B" w:rsidRPr="005432F2" w:rsidRDefault="00DB543B" w:rsidP="00DD2F3F">
      <w:pPr>
        <w:numPr>
          <w:ilvl w:val="0"/>
          <w:numId w:val="2"/>
        </w:numPr>
        <w:spacing w:after="0" w:line="276" w:lineRule="auto"/>
      </w:pPr>
      <w:r w:rsidRPr="005432F2">
        <w:t xml:space="preserve">Stratejiler kapsamında yürütülen faaliyetlerin </w:t>
      </w:r>
      <w:r w:rsidR="00F97569">
        <w:t>Müdürlük</w:t>
      </w:r>
      <w:r w:rsidRPr="005432F2">
        <w:t xml:space="preserve"> faaliyet alanlarına dağılımının belirlenmesi,</w:t>
      </w:r>
    </w:p>
    <w:p w:rsidR="00DB543B" w:rsidRPr="005432F2" w:rsidRDefault="00DB543B" w:rsidP="00DD2F3F">
      <w:pPr>
        <w:numPr>
          <w:ilvl w:val="0"/>
          <w:numId w:val="2"/>
        </w:numPr>
        <w:spacing w:after="0" w:line="276" w:lineRule="auto"/>
      </w:pPr>
      <w:r w:rsidRPr="005432F2">
        <w:t>Sonuçların raporlanması ve paydaşlarla paylaşımı,</w:t>
      </w:r>
    </w:p>
    <w:p w:rsidR="00DB543B" w:rsidRPr="005432F2" w:rsidRDefault="00DB543B" w:rsidP="00DD2F3F">
      <w:pPr>
        <w:numPr>
          <w:ilvl w:val="0"/>
          <w:numId w:val="2"/>
        </w:numPr>
        <w:spacing w:after="0" w:line="276" w:lineRule="auto"/>
      </w:pPr>
      <w:r w:rsidRPr="005432F2">
        <w:t>Hedeflerden sapmaların nedenlerinin araştırılması,</w:t>
      </w:r>
    </w:p>
    <w:p w:rsidR="00DB543B" w:rsidRPr="005432F2" w:rsidRDefault="00DB543B" w:rsidP="00DD2F3F">
      <w:pPr>
        <w:numPr>
          <w:ilvl w:val="0"/>
          <w:numId w:val="2"/>
        </w:numPr>
        <w:spacing w:after="0" w:line="276" w:lineRule="auto"/>
      </w:pPr>
      <w:r w:rsidRPr="005432F2">
        <w:t>Alternatiflerin ve çözüm önerilerinin geliştirilmesi</w:t>
      </w:r>
    </w:p>
    <w:p w:rsidR="00E736DF" w:rsidRDefault="00DB543B" w:rsidP="003C3366">
      <w:proofErr w:type="gramStart"/>
      <w:r w:rsidRPr="005432F2">
        <w:t>süreçleri</w:t>
      </w:r>
      <w:proofErr w:type="gramEnd"/>
      <w:r w:rsidRPr="005432F2">
        <w:t xml:space="preserve"> o</w:t>
      </w:r>
      <w:r w:rsidR="00E736DF">
        <w:t>luşturmaktadır.</w:t>
      </w:r>
    </w:p>
    <w:p w:rsidR="008E5527" w:rsidRDefault="008E5527" w:rsidP="003C3366"/>
    <w:p w:rsidR="008E5527" w:rsidRDefault="008E5527" w:rsidP="003C3366"/>
    <w:p w:rsidR="008E5527" w:rsidRDefault="008E5527" w:rsidP="003C3366"/>
    <w:p w:rsidR="008E5527" w:rsidRDefault="008E5527" w:rsidP="003C3366"/>
    <w:p w:rsidR="008E5527" w:rsidRDefault="008E5527" w:rsidP="003047E4">
      <w:pPr>
        <w:jc w:val="left"/>
      </w:pPr>
    </w:p>
    <w:bookmarkStart w:id="72" w:name="_Toc29822259"/>
    <w:p w:rsidR="00DB543B" w:rsidRPr="005432F2" w:rsidRDefault="001A27E0" w:rsidP="00E406F4">
      <w:pPr>
        <w:pStyle w:val="Balk2"/>
        <w:ind w:left="0"/>
        <w:jc w:val="center"/>
      </w:pPr>
      <w:r>
        <w:rPr>
          <w:noProof/>
          <w:lang w:eastAsia="tr-TR"/>
        </w:rPr>
        <mc:AlternateContent>
          <mc:Choice Requires="wps">
            <w:drawing>
              <wp:anchor distT="0" distB="0" distL="114300" distR="114300" simplePos="0" relativeHeight="251739648" behindDoc="0" locked="0" layoutInCell="1" allowOverlap="1" wp14:anchorId="1E75971F" wp14:editId="20333E4E">
                <wp:simplePos x="0" y="0"/>
                <wp:positionH relativeFrom="margin">
                  <wp:align>left</wp:align>
                </wp:positionH>
                <wp:positionV relativeFrom="paragraph">
                  <wp:posOffset>375920</wp:posOffset>
                </wp:positionV>
                <wp:extent cx="5640705" cy="457200"/>
                <wp:effectExtent l="0" t="0" r="0" b="0"/>
                <wp:wrapSquare wrapText="bothSides"/>
                <wp:docPr id="10" name="Metin Kutusu 10"/>
                <wp:cNvGraphicFramePr/>
                <a:graphic xmlns:a="http://schemas.openxmlformats.org/drawingml/2006/main">
                  <a:graphicData uri="http://schemas.microsoft.com/office/word/2010/wordprocessingShape">
                    <wps:wsp>
                      <wps:cNvSpPr txBox="1"/>
                      <wps:spPr>
                        <a:xfrm>
                          <a:off x="0" y="0"/>
                          <a:ext cx="5640705" cy="457200"/>
                        </a:xfrm>
                        <a:prstGeom prst="rect">
                          <a:avLst/>
                        </a:prstGeom>
                        <a:solidFill>
                          <a:prstClr val="white"/>
                        </a:solidFill>
                        <a:ln>
                          <a:noFill/>
                        </a:ln>
                        <a:effectLst/>
                      </wps:spPr>
                      <wps:txbx>
                        <w:txbxContent>
                          <w:p w:rsidR="004A6A3A" w:rsidRPr="00703946" w:rsidRDefault="004A6A3A" w:rsidP="003047E4">
                            <w:pPr>
                              <w:pStyle w:val="ResimYazs"/>
                              <w:rPr>
                                <w:noProof/>
                                <w:color w:val="ED7D31" w:themeColor="accent2"/>
                              </w:rPr>
                            </w:pPr>
                            <w:bookmarkStart w:id="73" w:name="_Toc534207874"/>
                            <w:r>
                              <w:rPr>
                                <w:color w:val="ED7D31" w:themeColor="accent2"/>
                              </w:rPr>
                              <w:t>Şekil 10</w:t>
                            </w:r>
                            <w:r w:rsidRPr="00703946">
                              <w:rPr>
                                <w:color w:val="ED7D31" w:themeColor="accent2"/>
                              </w:rPr>
                              <w:t>: İzleme ve Değerlendirme Süreci</w:t>
                            </w:r>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10" o:spid="_x0000_s1283" type="#_x0000_t202" style="position:absolute;left:0;text-align:left;margin-left:0;margin-top:29.6pt;width:444.15pt;height:36pt;z-index:2517396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" stroked="f">
                <v:textbox inset="0,0,0,0">
                  <w:txbxContent>
                    <w:p w:rsidR="00F117BF" w:rsidRPr="00703946" w:rsidRDefault="00F117BF" w:rsidP="003047E4">
                      <w:pPr>
                        <w:pStyle w:val="ResimYazs"/>
                        <w:rPr>
                          <w:noProof/>
                          <w:color w:val="ED7D31" w:themeColor="accent2"/>
                        </w:rPr>
                      </w:pPr>
                      <w:bookmarkStart w:id="74" w:name="_Toc534207874"/>
                      <w:r>
                        <w:rPr>
                          <w:color w:val="ED7D31" w:themeColor="accent2"/>
                        </w:rPr>
                        <w:t>Şekil 10</w:t>
                      </w:r>
                      <w:r w:rsidRPr="00703946">
                        <w:rPr>
                          <w:color w:val="ED7D31" w:themeColor="accent2"/>
                        </w:rPr>
                        <w:t>: İzleme ve Değerlendirme Süreci</w:t>
                      </w:r>
                      <w:bookmarkEnd w:id="74"/>
                    </w:p>
                  </w:txbxContent>
                </v:textbox>
                <w10:wrap type="square" anchorx="margin"/>
              </v:shape>
            </w:pict>
          </mc:Fallback>
        </mc:AlternateContent>
      </w:r>
      <w:r w:rsidR="00DB543B" w:rsidRPr="005432F2">
        <w:t>İzleme ve Değerlendirme Sürecinin İşleyişi</w:t>
      </w:r>
      <w:bookmarkEnd w:id="72"/>
    </w:p>
    <w:p w:rsidR="001A27E0" w:rsidRDefault="001A27E0" w:rsidP="00DB543B"/>
    <w:p w:rsidR="00DB543B" w:rsidRPr="005432F2" w:rsidRDefault="001A27E0" w:rsidP="00E406F4">
      <w:pPr>
        <w:ind w:firstLine="708"/>
      </w:pPr>
      <w:r>
        <w:rPr>
          <w:noProof/>
          <w:lang w:eastAsia="tr-TR"/>
        </w:rPr>
        <w:drawing>
          <wp:anchor distT="0" distB="0" distL="114300" distR="114300" simplePos="0" relativeHeight="251733504" behindDoc="1" locked="0" layoutInCell="1" allowOverlap="1" wp14:anchorId="68E9F918" wp14:editId="730607D9">
            <wp:simplePos x="0" y="0"/>
            <wp:positionH relativeFrom="margin">
              <wp:posOffset>119380</wp:posOffset>
            </wp:positionH>
            <wp:positionV relativeFrom="paragraph">
              <wp:posOffset>78105</wp:posOffset>
            </wp:positionV>
            <wp:extent cx="5343525" cy="2762250"/>
            <wp:effectExtent l="0" t="0" r="9525" b="0"/>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11ı.JPG"/>
                    <pic:cNvPicPr/>
                  </pic:nvPicPr>
                  <pic:blipFill rotWithShape="1">
                    <a:blip r:embed="rId50">
                      <a:extLst>
                        <a:ext uri="{28A0092B-C50C-407E-A947-70E740481C1C}">
                          <a14:useLocalDpi xmlns:a14="http://schemas.microsoft.com/office/drawing/2010/main" val="0"/>
                        </a:ext>
                      </a:extLst>
                    </a:blip>
                    <a:srcRect l="2194" r="3074" b="2027"/>
                    <a:stretch/>
                  </pic:blipFill>
                  <pic:spPr bwMode="auto">
                    <a:xfrm>
                      <a:off x="0" y="0"/>
                      <a:ext cx="5343525" cy="276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543B" w:rsidRPr="005432F2">
        <w:t>İzleme ve değerlendirme sürecinin işleyişi ana hatları ile aşağıdaki şekilde özetlenmiştir.</w:t>
      </w:r>
    </w:p>
    <w:p w:rsidR="00DB543B" w:rsidRPr="005432F2" w:rsidRDefault="00DB543B" w:rsidP="00E406F4">
      <w:pPr>
        <w:ind w:firstLine="426"/>
      </w:pPr>
      <w:r w:rsidRPr="005432F2">
        <w:t>ME</w:t>
      </w:r>
      <w:r w:rsidR="00F97569">
        <w:t>M</w:t>
      </w:r>
      <w:r w:rsidRPr="005432F2">
        <w:t xml:space="preserve"> 2019–2023 Stratejik Planı’nda yer alan performans göstergelerinin gerçekleşme durumlarının tespiti yılda iki kez yapılacaktır. Ara izleme olarak </w:t>
      </w:r>
      <w:r w:rsidRPr="005432F2">
        <w:lastRenderedPageBreak/>
        <w:t>nitelendirilebilecek yılın ilk altı aylık dönemini kapsayan birinci izleme kapsamında, ME</w:t>
      </w:r>
      <w:r w:rsidR="00F97569">
        <w:t>M</w:t>
      </w:r>
      <w:r w:rsidRPr="005432F2">
        <w:t xml:space="preserve"> Stratejik Plan İzleme ve Değerlendirme Modülü vasıtasıyla, Strateji Geliştirme </w:t>
      </w:r>
      <w:r w:rsidR="00F97569">
        <w:t>Şube Müdürlüğü</w:t>
      </w:r>
      <w:r w:rsidRPr="005432F2">
        <w:t xml:space="preserve"> tarafından harcama birimlerinden sorumlu oldukları performans göstergeleri ve stratejiler ile ilgili gerçekleşme durumlarına ilişkin veriler toplanarak </w:t>
      </w:r>
      <w:proofErr w:type="gramStart"/>
      <w:r w:rsidRPr="005432F2">
        <w:t>konsolide</w:t>
      </w:r>
      <w:proofErr w:type="gramEnd"/>
      <w:r w:rsidRPr="005432F2">
        <w:t xml:space="preserve"> edilecektir. Performans hedeflerinin gerçekleşme durumları hakkında hazırlanan “stratejik plan izleme raporu” </w:t>
      </w:r>
      <w:r w:rsidR="00F97569">
        <w:t>Müdür</w:t>
      </w:r>
      <w:r w:rsidRPr="005432F2">
        <w:t xml:space="preserve">, </w:t>
      </w:r>
      <w:r w:rsidR="00F97569">
        <w:t>Şube Müdürleri</w:t>
      </w:r>
      <w:r w:rsidRPr="005432F2">
        <w:t>,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DB543B" w:rsidRPr="005432F2" w:rsidRDefault="00DB543B" w:rsidP="00E406F4">
      <w:pPr>
        <w:ind w:firstLine="426"/>
      </w:pPr>
      <w:r w:rsidRPr="005432F2">
        <w:t>Yılın tamamına ilişkin ikinci izleme kapsamında ise ME</w:t>
      </w:r>
      <w:r w:rsidR="00F97569">
        <w:t xml:space="preserve">M </w:t>
      </w:r>
      <w:r w:rsidRPr="005432F2">
        <w:t xml:space="preserve">Stratejik Plan İzleme ve Değerlendirme Modülü vasıtasıyla, Strateji Geliştirme </w:t>
      </w:r>
      <w:r w:rsidR="00F97569">
        <w:t>Şube Müdürlüğü</w:t>
      </w:r>
      <w:r w:rsidRPr="005432F2">
        <w:t xml:space="preserve"> tarafından harcama birimlerinden sorumlu oldukları performans göstergeleri ve stratejiler ile ilgili yıl sonu gerçekleşme durumlarına ait veriler to</w:t>
      </w:r>
      <w:r w:rsidR="003C3366">
        <w:t xml:space="preserve">planarak </w:t>
      </w:r>
      <w:proofErr w:type="gramStart"/>
      <w:r w:rsidR="003C3366">
        <w:t>konsolide</w:t>
      </w:r>
      <w:proofErr w:type="gramEnd"/>
      <w:r w:rsidR="003C3366">
        <w:t xml:space="preserve"> edilecektir.</w:t>
      </w:r>
    </w:p>
    <w:p w:rsidR="00DB543B" w:rsidRPr="005432F2" w:rsidRDefault="00DB543B" w:rsidP="00E406F4">
      <w:pPr>
        <w:ind w:firstLine="426"/>
      </w:pPr>
      <w:r w:rsidRPr="005432F2">
        <w:t xml:space="preserve">Stratejik plan değerlendirme raporu, üst yönetici başkanlığında yapılan değerlendirme toplantısında stratejik planın kalan süresi için hedeflere nasıl ulaşılacağına ilişkin alınacak gerekli önlemleri de içerecek şekilde nihai hale getirilerek Mart ayı sonuna kadar </w:t>
      </w:r>
      <w:r w:rsidR="006D479A">
        <w:t>Isparta İl Milli Eğitim Müdürlüğü Strateji Geliştirme birimine</w:t>
      </w:r>
      <w:r w:rsidR="003C3366">
        <w:t xml:space="preserve"> gönderilecektir. </w:t>
      </w:r>
      <w:r w:rsidRPr="005432F2">
        <w:t xml:space="preserve">Hedeflerin ve ilgili performans göstergeleri ile risklerin takibi, hedeften sorumlu birimin harcama yetkilisinin; hedeflerin gerçekleşme sonuçlarının harcama birimlerinden alınarak </w:t>
      </w:r>
      <w:proofErr w:type="gramStart"/>
      <w:r w:rsidRPr="005432F2">
        <w:t>konsolide</w:t>
      </w:r>
      <w:proofErr w:type="gramEnd"/>
      <w:r w:rsidRPr="005432F2">
        <w:t xml:space="preserve"> edilmesi, analizi, değerlendirilmesi ve üst yöneticiye sunulması ise </w:t>
      </w:r>
      <w:proofErr w:type="spellStart"/>
      <w:r w:rsidRPr="005432F2">
        <w:t>SG</w:t>
      </w:r>
      <w:r w:rsidR="00F97569">
        <w:t>ŞM</w:t>
      </w:r>
      <w:r w:rsidRPr="005432F2">
        <w:t>’nin</w:t>
      </w:r>
      <w:proofErr w:type="spellEnd"/>
      <w:r w:rsidRPr="005432F2">
        <w:t xml:space="preserve"> sorumluluğundadır</w:t>
      </w:r>
      <w:r w:rsidR="009C42B4">
        <w:t>.</w:t>
      </w:r>
    </w:p>
    <w:p w:rsidR="00DB543B" w:rsidRPr="005432F2" w:rsidRDefault="00DB543B" w:rsidP="00DB543B">
      <w:pPr>
        <w:pStyle w:val="Balk2"/>
      </w:pPr>
      <w:bookmarkStart w:id="74" w:name="_Toc29822260"/>
      <w:r w:rsidRPr="005432F2">
        <w:t>ME</w:t>
      </w:r>
      <w:r w:rsidR="00F97569">
        <w:t>M</w:t>
      </w:r>
      <w:r w:rsidRPr="005432F2">
        <w:t xml:space="preserve"> Stratejik Plan İzleme ve Değerlendirme Modülü</w:t>
      </w:r>
      <w:bookmarkEnd w:id="74"/>
    </w:p>
    <w:p w:rsidR="00DB543B" w:rsidRPr="005432F2" w:rsidRDefault="00DB543B" w:rsidP="00E406F4">
      <w:pPr>
        <w:ind w:firstLine="426"/>
      </w:pPr>
      <w:r w:rsidRPr="005432F2">
        <w:t xml:space="preserve">Stratejik Plan izleme ve değerlendirme sürecinde hızlı ve güvenli veri akışını mümkün kılmak, mükerrerliği önlemek ve katılımcılığı artırmak amacıyla Stratejik Plan İzleme ve Değerlendirme Modülü geliştirilmiştir. Modül 2016 yılının ikinci yarısından itibaren kademeli biçimde uygulamaya alınmıştır. 2019-2023 döneminde izleme ve değerlendirme sürecinin </w:t>
      </w:r>
      <w:r w:rsidR="0090430D">
        <w:t>Müdürlük</w:t>
      </w:r>
      <w:r w:rsidRPr="005432F2">
        <w:t xml:space="preserve"> genelinde koordinasyonu sağlamak üzere </w:t>
      </w:r>
      <w:r w:rsidR="0090430D" w:rsidRPr="0090430D">
        <w:t>Müdürlük</w:t>
      </w:r>
      <w:r w:rsidRPr="005432F2">
        <w:t xml:space="preserve"> birimlerinde izleme ve değerlendirmeden sorumlu personel görevlendirmesi yapılacaktır. İhtiyaç duyulması halinde stratejik planlama, izleme ve değerlendirme, </w:t>
      </w:r>
      <w:proofErr w:type="gramStart"/>
      <w:r w:rsidRPr="005432F2">
        <w:t>modül</w:t>
      </w:r>
      <w:proofErr w:type="gramEnd"/>
      <w:r w:rsidRPr="005432F2">
        <w:t xml:space="preserve"> kullanımı, raporlama, veri analizi gibi konularda hizmet içi e</w:t>
      </w:r>
      <w:r w:rsidR="003C3366">
        <w:t xml:space="preserve">ğitimler gerçekleştirilecektir. </w:t>
      </w:r>
      <w:r w:rsidRPr="005432F2">
        <w:t xml:space="preserve">Nitel veri analizi kapsamında ise stratejiler kapsamında gerçekleştirilen faaliyetlerin Stratejik Plan </w:t>
      </w:r>
      <w:proofErr w:type="spellStart"/>
      <w:r w:rsidRPr="005432F2">
        <w:t>Mimarisi’ndeki</w:t>
      </w:r>
      <w:proofErr w:type="spellEnd"/>
      <w:r w:rsidRPr="005432F2">
        <w:t xml:space="preserve"> </w:t>
      </w:r>
      <w:r w:rsidR="0090430D" w:rsidRPr="0090430D">
        <w:t>Müdürlük</w:t>
      </w:r>
      <w:r w:rsidRPr="005432F2">
        <w:t xml:space="preserve"> faaliyet alanlarına göre içerik analizi oluşturmaktadır. Bu yolla </w:t>
      </w:r>
      <w:r w:rsidR="0090430D" w:rsidRPr="0090430D">
        <w:t>Müdürlük</w:t>
      </w:r>
      <w:r w:rsidRPr="005432F2">
        <w:t xml:space="preserve"> faaliyetlerinin yoğunlaştığı veya görece seyrek olduğu alanlar tespit edilmektedir. </w:t>
      </w:r>
    </w:p>
    <w:p w:rsidR="00DB543B" w:rsidRDefault="00DB543B" w:rsidP="00E406F4">
      <w:pPr>
        <w:ind w:firstLine="426"/>
      </w:pPr>
      <w:r w:rsidRPr="005432F2">
        <w:t xml:space="preserve">Nitel ve nicel analizler sonucunda elde edilen bulgular ve değerlendirmeler rapor haline getirilecektir. Raporlamalar, Birim İzleme Kartları, Dönem İzleme ve Değerlendirme Raporu ve Dönem İzleme ve Değerlendirme Raporu Yönetici Özeti olarak hazırlanacaktır. Analiz </w:t>
      </w:r>
      <w:r w:rsidRPr="005432F2">
        <w:lastRenderedPageBreak/>
        <w:t xml:space="preserve">bulguları özel olarak hazırlanan sunumlar vasıtasıyla </w:t>
      </w:r>
      <w:r w:rsidR="0090430D" w:rsidRPr="0090430D">
        <w:t>Müdürlük</w:t>
      </w:r>
      <w:r w:rsidRPr="005432F2">
        <w:t xml:space="preserve"> birimleri ile gerçekleştirilen toplantılarda paylaşılacak, genel durum hakkında ise tüm birim temsilcilerinin olduğu toplantılarda bilgilendirme yapılacaktır.</w:t>
      </w:r>
    </w:p>
    <w:p w:rsidR="001E5CB3" w:rsidRDefault="001E5CB3" w:rsidP="00DB543B"/>
    <w:p w:rsidR="00A26583" w:rsidRPr="005432F2" w:rsidRDefault="00A26583" w:rsidP="00E406F4">
      <w:pPr>
        <w:pStyle w:val="Balk1"/>
        <w:jc w:val="center"/>
      </w:pPr>
      <w:bookmarkStart w:id="75" w:name="_Toc532132491"/>
      <w:bookmarkStart w:id="76" w:name="_Toc29822261"/>
      <w:r w:rsidRPr="005432F2">
        <w:t>Performans Gösterge</w:t>
      </w:r>
      <w:r>
        <w:t>leri</w:t>
      </w:r>
      <w:bookmarkEnd w:id="75"/>
      <w:bookmarkEnd w:id="76"/>
    </w:p>
    <w:p w:rsidR="001E5CB3" w:rsidRDefault="001E5CB3" w:rsidP="00DB543B"/>
    <w:p w:rsidR="001E5CB3" w:rsidRDefault="001E5CB3" w:rsidP="00E406F4">
      <w:pPr>
        <w:spacing w:after="160"/>
        <w:ind w:firstLine="708"/>
        <w:jc w:val="left"/>
      </w:pPr>
      <w:r w:rsidRPr="005432F2">
        <w:t>Performans göstergelerinin izlenmesinde standartlaşmanın sağlanması ve güvenirliğin temin edilmesi önemli bir konudur. Bu sebeple performans göstergelerinin kimlik kartı olarak nitelendirilebilecek “Performans Göstergesi Kartı” geliştirilmesi uygulaması yürütülmüştür. Bakanlığa</w:t>
      </w:r>
      <w:r w:rsidR="00600BC6">
        <w:t xml:space="preserve"> ve </w:t>
      </w:r>
      <w:proofErr w:type="spellStart"/>
      <w:r w:rsidR="00600BC6">
        <w:t>dolayısyla</w:t>
      </w:r>
      <w:proofErr w:type="spellEnd"/>
      <w:r w:rsidR="00600BC6">
        <w:t xml:space="preserve"> Müdürlüğe</w:t>
      </w:r>
      <w:r w:rsidRPr="005432F2">
        <w:t xml:space="preserve"> özgü geliştirilen performans göstergesi kartı ile her bir performans göstergesinin veri kaynağı, analitik çerçevesi, kapsamı, veri temin dönemi, ilişkili olduğu stratejiler, sorumlu birim gibi birçok bilgi kayıt altına alınmıştır. Bu yolla performans göstergelerine ilişkin izleme verilerinin güvenirliğinin ve </w:t>
      </w:r>
      <w:proofErr w:type="spellStart"/>
      <w:r w:rsidRPr="005432F2">
        <w:t>karşılaştırılabilirliğinin</w:t>
      </w:r>
      <w:proofErr w:type="spellEnd"/>
      <w:r w:rsidRPr="005432F2">
        <w:t xml:space="preserve"> güvence altına alınması sağlanmıştır.</w:t>
      </w:r>
      <w:r>
        <w:t xml:space="preserve"> Gösterge kartlarının birleştirilmesi ile de hedef kartları oluşturulmuştur. Gösterge kartlarında belirtilen kavramsal çerçeve, tanım, hesaplama yöntemi gibi göstergeye ilişkin temel bilgiler Gösterge Bilgi Tablosunda toplanmış ve </w:t>
      </w:r>
      <w:r w:rsidR="00600BC6">
        <w:t>Müdürlüğümüz</w:t>
      </w:r>
      <w:r>
        <w:t xml:space="preserve"> internet sitesinde yayımlanmıştır.</w:t>
      </w:r>
    </w:p>
    <w:p w:rsidR="001E5CB3" w:rsidRDefault="001E5CB3" w:rsidP="001E5CB3">
      <w:pPr>
        <w:spacing w:after="160"/>
        <w:jc w:val="left"/>
      </w:pPr>
    </w:p>
    <w:sectPr w:rsidR="001E5CB3" w:rsidSect="00840C62">
      <w:headerReference w:type="even" r:id="rId51"/>
      <w:headerReference w:type="default" r:id="rId52"/>
      <w:footerReference w:type="default" r:id="rId53"/>
      <w:headerReference w:type="first" r:id="rId54"/>
      <w:pgSz w:w="16838" w:h="11906" w:orient="landscape" w:code="9"/>
      <w:pgMar w:top="1418" w:right="536" w:bottom="1418"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B0899BD" w15:done="0"/>
  <w15:commentEx w15:paraId="660B9B77" w15:done="0"/>
  <w15:commentEx w15:paraId="3100A26C" w15:done="0"/>
  <w15:commentEx w15:paraId="2DEACBD7" w15:done="0"/>
  <w15:commentEx w15:paraId="50D2E501" w15:done="0"/>
  <w15:commentEx w15:paraId="66A5283D" w15:done="0"/>
  <w15:commentEx w15:paraId="47CCF209" w15:done="0"/>
  <w15:commentEx w15:paraId="6F6A03C9" w15:done="0"/>
  <w15:commentEx w15:paraId="518F2A6B" w15:done="0"/>
  <w15:commentEx w15:paraId="2FFBA11F" w15:done="0"/>
  <w15:commentEx w15:paraId="24C5B224" w15:done="0"/>
  <w15:commentEx w15:paraId="6B5B2505" w15:done="0"/>
  <w15:commentEx w15:paraId="6147B65D" w15:done="0"/>
  <w15:commentEx w15:paraId="7E9A2B68" w15:done="0"/>
  <w15:commentEx w15:paraId="6AFB2C85" w15:done="0"/>
  <w15:commentEx w15:paraId="1C267D0C" w15:done="0"/>
  <w15:commentEx w15:paraId="2D774E8C" w15:done="0"/>
  <w15:commentEx w15:paraId="339F0F46" w15:done="0"/>
  <w15:commentEx w15:paraId="4449A69E" w15:done="0"/>
  <w15:commentEx w15:paraId="3E64EF52" w15:done="0"/>
  <w15:commentEx w15:paraId="63304069" w15:done="0"/>
  <w15:commentEx w15:paraId="12401F59" w15:done="0"/>
  <w15:commentEx w15:paraId="20B26608" w15:done="0"/>
  <w15:commentEx w15:paraId="7E85DE71" w15:done="0"/>
  <w15:commentEx w15:paraId="2255A885" w15:done="0"/>
  <w15:commentEx w15:paraId="125FEFB3" w15:done="0"/>
  <w15:commentEx w15:paraId="08C1B059" w15:done="0"/>
  <w15:commentEx w15:paraId="3D895E57" w15:done="0"/>
  <w15:commentEx w15:paraId="55D030B5" w15:done="0"/>
  <w15:commentEx w15:paraId="4FB20DC8" w15:done="0"/>
  <w15:commentEx w15:paraId="57CA71E8" w15:done="0"/>
  <w15:commentEx w15:paraId="5C89157D" w15:done="0"/>
  <w15:commentEx w15:paraId="71730644" w15:done="0"/>
  <w15:commentEx w15:paraId="43CE6F32" w15:done="0"/>
  <w15:commentEx w15:paraId="27CECC11" w15:done="0"/>
  <w15:commentEx w15:paraId="4A117969" w15:done="0"/>
  <w15:commentEx w15:paraId="23B7B86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5EC4" w:rsidRDefault="00055EC4" w:rsidP="002E37FB">
      <w:pPr>
        <w:spacing w:after="0" w:line="240" w:lineRule="auto"/>
      </w:pPr>
      <w:r>
        <w:separator/>
      </w:r>
    </w:p>
  </w:endnote>
  <w:endnote w:type="continuationSeparator" w:id="0">
    <w:p w:rsidR="00055EC4" w:rsidRDefault="00055EC4" w:rsidP="002E3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eorgia">
    <w:panose1 w:val="02040502050405020303"/>
    <w:charset w:val="A2"/>
    <w:family w:val="roman"/>
    <w:pitch w:val="variable"/>
    <w:sig w:usb0="00000287" w:usb1="00000000" w:usb2="00000000" w:usb3="00000000" w:csb0="0000009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MVYAAN+NeoSansPro-Medium">
    <w:altName w:val="MVYAAN+NeoSansPro-Medium"/>
    <w:panose1 w:val="00000000000000000000"/>
    <w:charset w:val="A2"/>
    <w:family w:val="swiss"/>
    <w:notTrueType/>
    <w:pitch w:val="default"/>
    <w:sig w:usb0="00000005" w:usb1="00000000" w:usb2="00000000" w:usb3="00000000" w:csb0="00000010" w:csb1="00000000"/>
  </w:font>
  <w:font w:name="Neo Sans Pro">
    <w:altName w:val="Arial"/>
    <w:charset w:val="A2"/>
    <w:family w:val="swiss"/>
    <w:pitch w:val="variable"/>
    <w:sig w:usb0="A00002AF" w:usb1="5000205B" w:usb2="00000000" w:usb3="00000000" w:csb0="0000009F" w:csb1="00000000"/>
  </w:font>
  <w:font w:name="Cambria">
    <w:panose1 w:val="02040503050406030204"/>
    <w:charset w:val="A2"/>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A3A" w:rsidRDefault="004A6A3A">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A3A" w:rsidRDefault="004A6A3A">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14:anchorId="1F558498" wp14:editId="2ECC8DB7">
              <wp:simplePos x="0" y="0"/>
              <wp:positionH relativeFrom="page">
                <wp:posOffset>9538970</wp:posOffset>
              </wp:positionH>
              <wp:positionV relativeFrom="page">
                <wp:posOffset>6725920</wp:posOffset>
              </wp:positionV>
              <wp:extent cx="279400" cy="209550"/>
              <wp:effectExtent l="0" t="0" r="635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3A" w:rsidRDefault="004A6A3A">
                          <w:pPr>
                            <w:pStyle w:val="GvdeMetni"/>
                            <w:spacing w:before="21"/>
                            <w:ind w:left="40"/>
                          </w:pPr>
                          <w:r>
                            <w:fldChar w:fldCharType="begin"/>
                          </w:r>
                          <w:r>
                            <w:rPr>
                              <w:w w:val="95"/>
                            </w:rPr>
                            <w:instrText xml:space="preserve"> PAGE </w:instrText>
                          </w:r>
                          <w:r>
                            <w:fldChar w:fldCharType="separate"/>
                          </w:r>
                          <w:r w:rsidR="00023CC7">
                            <w:rPr>
                              <w:noProof/>
                              <w:w w:val="95"/>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84" type="#_x0000_t202" style="position:absolute;left:0;text-align:left;margin-left:751.1pt;margin-top:529.6pt;width:22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RGrgIAAKk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" filled="f" stroked="f">
              <v:textbox inset="0,0,0,0">
                <w:txbxContent>
                  <w:p w:rsidR="004A6A3A" w:rsidRDefault="004A6A3A">
                    <w:pPr>
                      <w:pStyle w:val="GvdeMetni"/>
                      <w:spacing w:before="21"/>
                      <w:ind w:left="40"/>
                    </w:pPr>
                    <w:r>
                      <w:fldChar w:fldCharType="begin"/>
                    </w:r>
                    <w:r>
                      <w:rPr>
                        <w:w w:val="95"/>
                      </w:rPr>
                      <w:instrText xml:space="preserve"> PAGE </w:instrText>
                    </w:r>
                    <w:r>
                      <w:fldChar w:fldCharType="separate"/>
                    </w:r>
                    <w:r w:rsidR="00023CC7">
                      <w:rPr>
                        <w:noProof/>
                        <w:w w:val="95"/>
                      </w:rPr>
                      <w:t>24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A3A" w:rsidRDefault="004A6A3A">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1713448"/>
      <w:docPartObj>
        <w:docPartGallery w:val="Page Numbers (Bottom of Page)"/>
        <w:docPartUnique/>
      </w:docPartObj>
    </w:sdtPr>
    <w:sdtEndPr/>
    <w:sdtContent>
      <w:p w:rsidR="004A6A3A" w:rsidRDefault="004A6A3A">
        <w:pPr>
          <w:pStyle w:val="Altbilgi"/>
          <w:jc w:val="right"/>
        </w:pPr>
        <w:r>
          <w:fldChar w:fldCharType="begin"/>
        </w:r>
        <w:r>
          <w:instrText>PAGE   \* MERGEFORMAT</w:instrText>
        </w:r>
        <w:r>
          <w:fldChar w:fldCharType="separate"/>
        </w:r>
        <w:r w:rsidR="00023CC7">
          <w:rPr>
            <w:noProof/>
          </w:rPr>
          <w:t>33</w:t>
        </w:r>
        <w:r>
          <w:fldChar w:fldCharType="end"/>
        </w:r>
      </w:p>
    </w:sdtContent>
  </w:sdt>
  <w:p w:rsidR="004A6A3A" w:rsidRDefault="004A6A3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5EC4" w:rsidRDefault="00055EC4" w:rsidP="002E37FB">
      <w:pPr>
        <w:spacing w:after="0" w:line="240" w:lineRule="auto"/>
      </w:pPr>
      <w:r>
        <w:separator/>
      </w:r>
    </w:p>
  </w:footnote>
  <w:footnote w:type="continuationSeparator" w:id="0">
    <w:p w:rsidR="00055EC4" w:rsidRDefault="00055EC4" w:rsidP="002E37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A3A" w:rsidRDefault="00055EC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422422" o:spid="_x0000_s2050" type="#_x0000_t75" style="position:absolute;left:0;text-align:left;margin-left:0;margin-top:0;width:505.5pt;height:505.5pt;z-index:-251656704;mso-position-horizontal:center;mso-position-horizontal-relative:margin;mso-position-vertical:center;mso-position-vertical-relative:margin" o:allowincell="f">
          <v:imagedata r:id="rId1" o:title="FB_IMG_1541487019015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A3A" w:rsidRDefault="00055EC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422423" o:spid="_x0000_s2051" type="#_x0000_t75" style="position:absolute;left:0;text-align:left;margin-left:0;margin-top:0;width:505.5pt;height:505.5pt;z-index:-251655680;mso-position-horizontal:center;mso-position-horizontal-relative:margin;mso-position-vertical:center;mso-position-vertical-relative:margin" o:allowincell="f">
          <v:imagedata r:id="rId1" o:title="FB_IMG_1541487019015 (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A3A" w:rsidRDefault="00055EC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422421" o:spid="_x0000_s2049" type="#_x0000_t75" style="position:absolute;left:0;text-align:left;margin-left:0;margin-top:0;width:505.5pt;height:505.5pt;z-index:-251657728;mso-position-horizontal:center;mso-position-horizontal-relative:margin;mso-position-vertical:center;mso-position-vertical-relative:margin" o:allowincell="f">
          <v:imagedata r:id="rId1" o:title="FB_IMG_1541487019015 (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A3A" w:rsidRDefault="00055EC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422425" o:spid="_x0000_s2053" type="#_x0000_t75" style="position:absolute;left:0;text-align:left;margin-left:0;margin-top:0;width:505.5pt;height:505.5pt;z-index:-251653632;mso-position-horizontal:center;mso-position-horizontal-relative:margin;mso-position-vertical:center;mso-position-vertical-relative:margin" o:allowincell="f">
          <v:imagedata r:id="rId1" o:title="FB_IMG_1541487019015 (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A3A" w:rsidRDefault="00055EC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422426" o:spid="_x0000_s2054" type="#_x0000_t75" style="position:absolute;left:0;text-align:left;margin-left:0;margin-top:0;width:505.5pt;height:505.5pt;z-index:-251652608;mso-position-horizontal:center;mso-position-horizontal-relative:margin;mso-position-vertical:center;mso-position-vertical-relative:margin" o:allowincell="f">
          <v:imagedata r:id="rId1" o:title="FB_IMG_1541487019015 (1)" gain="19661f" blacklevel="22938f"/>
          <w10:wrap anchorx="margin" anchory="margin"/>
        </v:shape>
      </w:pict>
    </w:r>
  </w:p>
  <w:p w:rsidR="004A6A3A" w:rsidRDefault="004A6A3A">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6A3A" w:rsidRDefault="00055EC4">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422424" o:spid="_x0000_s2052" type="#_x0000_t75" style="position:absolute;left:0;text-align:left;margin-left:0;margin-top:0;width:505.5pt;height:505.5pt;z-index:-251654656;mso-position-horizontal:center;mso-position-horizontal-relative:margin;mso-position-vertical:center;mso-position-vertical-relative:margin" o:allowincell="f">
          <v:imagedata r:id="rId1" o:title="FB_IMG_1541487019015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639"/>
    <w:multiLevelType w:val="hybridMultilevel"/>
    <w:tmpl w:val="1E9EF698"/>
    <w:lvl w:ilvl="0" w:tplc="C838806E">
      <w:start w:val="1"/>
      <w:numFmt w:val="decimal"/>
      <w:lvlText w:val="%1."/>
      <w:lvlJc w:val="left"/>
      <w:pPr>
        <w:ind w:left="828" w:hanging="360"/>
      </w:pPr>
      <w:rPr>
        <w:rFonts w:ascii="Georgia" w:eastAsia="Georgia" w:hAnsi="Georgia" w:cs="Georgia" w:hint="default"/>
        <w:w w:val="107"/>
        <w:sz w:val="22"/>
        <w:szCs w:val="24"/>
      </w:rPr>
    </w:lvl>
    <w:lvl w:ilvl="1" w:tplc="08E8EA2E">
      <w:numFmt w:val="bullet"/>
      <w:lvlText w:val="•"/>
      <w:lvlJc w:val="left"/>
      <w:pPr>
        <w:ind w:left="1749" w:hanging="360"/>
      </w:pPr>
      <w:rPr>
        <w:rFonts w:hint="default"/>
      </w:rPr>
    </w:lvl>
    <w:lvl w:ilvl="2" w:tplc="9E92DEFC">
      <w:numFmt w:val="bullet"/>
      <w:lvlText w:val="•"/>
      <w:lvlJc w:val="left"/>
      <w:pPr>
        <w:ind w:left="2678" w:hanging="360"/>
      </w:pPr>
      <w:rPr>
        <w:rFonts w:hint="default"/>
      </w:rPr>
    </w:lvl>
    <w:lvl w:ilvl="3" w:tplc="1AD817EC">
      <w:numFmt w:val="bullet"/>
      <w:lvlText w:val="•"/>
      <w:lvlJc w:val="left"/>
      <w:pPr>
        <w:ind w:left="3607" w:hanging="360"/>
      </w:pPr>
      <w:rPr>
        <w:rFonts w:hint="default"/>
      </w:rPr>
    </w:lvl>
    <w:lvl w:ilvl="4" w:tplc="0BC87C78">
      <w:numFmt w:val="bullet"/>
      <w:lvlText w:val="•"/>
      <w:lvlJc w:val="left"/>
      <w:pPr>
        <w:ind w:left="4536" w:hanging="360"/>
      </w:pPr>
      <w:rPr>
        <w:rFonts w:hint="default"/>
      </w:rPr>
    </w:lvl>
    <w:lvl w:ilvl="5" w:tplc="964208AE">
      <w:numFmt w:val="bullet"/>
      <w:lvlText w:val="•"/>
      <w:lvlJc w:val="left"/>
      <w:pPr>
        <w:ind w:left="5465" w:hanging="360"/>
      </w:pPr>
      <w:rPr>
        <w:rFonts w:hint="default"/>
      </w:rPr>
    </w:lvl>
    <w:lvl w:ilvl="6" w:tplc="36D4D036">
      <w:numFmt w:val="bullet"/>
      <w:lvlText w:val="•"/>
      <w:lvlJc w:val="left"/>
      <w:pPr>
        <w:ind w:left="6394" w:hanging="360"/>
      </w:pPr>
      <w:rPr>
        <w:rFonts w:hint="default"/>
      </w:rPr>
    </w:lvl>
    <w:lvl w:ilvl="7" w:tplc="4CA0245E">
      <w:numFmt w:val="bullet"/>
      <w:lvlText w:val="•"/>
      <w:lvlJc w:val="left"/>
      <w:pPr>
        <w:ind w:left="7323" w:hanging="360"/>
      </w:pPr>
      <w:rPr>
        <w:rFonts w:hint="default"/>
      </w:rPr>
    </w:lvl>
    <w:lvl w:ilvl="8" w:tplc="9BBE5228">
      <w:numFmt w:val="bullet"/>
      <w:lvlText w:val="•"/>
      <w:lvlJc w:val="left"/>
      <w:pPr>
        <w:ind w:left="8252" w:hanging="360"/>
      </w:pPr>
      <w:rPr>
        <w:rFonts w:hint="default"/>
      </w:rPr>
    </w:lvl>
  </w:abstractNum>
  <w:abstractNum w:abstractNumId="1">
    <w:nsid w:val="01647606"/>
    <w:multiLevelType w:val="hybridMultilevel"/>
    <w:tmpl w:val="50321F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2">
    <w:nsid w:val="0E6608A1"/>
    <w:multiLevelType w:val="hybridMultilevel"/>
    <w:tmpl w:val="81E0F438"/>
    <w:lvl w:ilvl="0" w:tplc="B96E4F8C">
      <w:start w:val="1"/>
      <w:numFmt w:val="decimal"/>
      <w:lvlText w:val="%1."/>
      <w:lvlJc w:val="left"/>
      <w:pPr>
        <w:ind w:left="828" w:hanging="360"/>
      </w:pPr>
      <w:rPr>
        <w:rFonts w:ascii="Georgia" w:eastAsia="Georgia" w:hAnsi="Georgia" w:cs="Georgia" w:hint="default"/>
        <w:w w:val="107"/>
        <w:sz w:val="22"/>
        <w:szCs w:val="22"/>
      </w:rPr>
    </w:lvl>
    <w:lvl w:ilvl="1" w:tplc="322409AC">
      <w:numFmt w:val="bullet"/>
      <w:lvlText w:val="•"/>
      <w:lvlJc w:val="left"/>
      <w:pPr>
        <w:ind w:left="1749" w:hanging="360"/>
      </w:pPr>
      <w:rPr>
        <w:rFonts w:hint="default"/>
      </w:rPr>
    </w:lvl>
    <w:lvl w:ilvl="2" w:tplc="4E0214DA">
      <w:numFmt w:val="bullet"/>
      <w:lvlText w:val="•"/>
      <w:lvlJc w:val="left"/>
      <w:pPr>
        <w:ind w:left="2678" w:hanging="360"/>
      </w:pPr>
      <w:rPr>
        <w:rFonts w:hint="default"/>
      </w:rPr>
    </w:lvl>
    <w:lvl w:ilvl="3" w:tplc="630E64FE">
      <w:numFmt w:val="bullet"/>
      <w:lvlText w:val="•"/>
      <w:lvlJc w:val="left"/>
      <w:pPr>
        <w:ind w:left="3607" w:hanging="360"/>
      </w:pPr>
      <w:rPr>
        <w:rFonts w:hint="default"/>
      </w:rPr>
    </w:lvl>
    <w:lvl w:ilvl="4" w:tplc="C4B6EE6C">
      <w:numFmt w:val="bullet"/>
      <w:lvlText w:val="•"/>
      <w:lvlJc w:val="left"/>
      <w:pPr>
        <w:ind w:left="4536" w:hanging="360"/>
      </w:pPr>
      <w:rPr>
        <w:rFonts w:hint="default"/>
      </w:rPr>
    </w:lvl>
    <w:lvl w:ilvl="5" w:tplc="4844A4E0">
      <w:numFmt w:val="bullet"/>
      <w:lvlText w:val="•"/>
      <w:lvlJc w:val="left"/>
      <w:pPr>
        <w:ind w:left="5465" w:hanging="360"/>
      </w:pPr>
      <w:rPr>
        <w:rFonts w:hint="default"/>
      </w:rPr>
    </w:lvl>
    <w:lvl w:ilvl="6" w:tplc="90582820">
      <w:numFmt w:val="bullet"/>
      <w:lvlText w:val="•"/>
      <w:lvlJc w:val="left"/>
      <w:pPr>
        <w:ind w:left="6394" w:hanging="360"/>
      </w:pPr>
      <w:rPr>
        <w:rFonts w:hint="default"/>
      </w:rPr>
    </w:lvl>
    <w:lvl w:ilvl="7" w:tplc="CBD658EE">
      <w:numFmt w:val="bullet"/>
      <w:lvlText w:val="•"/>
      <w:lvlJc w:val="left"/>
      <w:pPr>
        <w:ind w:left="7323" w:hanging="360"/>
      </w:pPr>
      <w:rPr>
        <w:rFonts w:hint="default"/>
      </w:rPr>
    </w:lvl>
    <w:lvl w:ilvl="8" w:tplc="138C51BC">
      <w:numFmt w:val="bullet"/>
      <w:lvlText w:val="•"/>
      <w:lvlJc w:val="left"/>
      <w:pPr>
        <w:ind w:left="8252" w:hanging="360"/>
      </w:pPr>
      <w:rPr>
        <w:rFonts w:hint="default"/>
      </w:rPr>
    </w:lvl>
  </w:abstractNum>
  <w:abstractNum w:abstractNumId="3">
    <w:nsid w:val="0E7F4AC4"/>
    <w:multiLevelType w:val="hybridMultilevel"/>
    <w:tmpl w:val="16D8E02E"/>
    <w:lvl w:ilvl="0" w:tplc="F57051A2">
      <w:start w:val="18"/>
      <w:numFmt w:val="decimal"/>
      <w:lvlText w:val="%1."/>
      <w:lvlJc w:val="left"/>
      <w:pPr>
        <w:ind w:left="828" w:hanging="360"/>
      </w:pPr>
      <w:rPr>
        <w:rFonts w:ascii="Georgia" w:eastAsia="Georgia" w:hAnsi="Georgia" w:cs="Georgia" w:hint="default"/>
        <w:w w:val="96"/>
        <w:sz w:val="22"/>
        <w:szCs w:val="22"/>
      </w:rPr>
    </w:lvl>
    <w:lvl w:ilvl="1" w:tplc="0A8021C2">
      <w:numFmt w:val="bullet"/>
      <w:lvlText w:val="•"/>
      <w:lvlJc w:val="left"/>
      <w:pPr>
        <w:ind w:left="1749" w:hanging="360"/>
      </w:pPr>
      <w:rPr>
        <w:rFonts w:hint="default"/>
      </w:rPr>
    </w:lvl>
    <w:lvl w:ilvl="2" w:tplc="92B4A832">
      <w:numFmt w:val="bullet"/>
      <w:lvlText w:val="•"/>
      <w:lvlJc w:val="left"/>
      <w:pPr>
        <w:ind w:left="2678" w:hanging="360"/>
      </w:pPr>
      <w:rPr>
        <w:rFonts w:hint="default"/>
      </w:rPr>
    </w:lvl>
    <w:lvl w:ilvl="3" w:tplc="23945904">
      <w:numFmt w:val="bullet"/>
      <w:lvlText w:val="•"/>
      <w:lvlJc w:val="left"/>
      <w:pPr>
        <w:ind w:left="3607" w:hanging="360"/>
      </w:pPr>
      <w:rPr>
        <w:rFonts w:hint="default"/>
      </w:rPr>
    </w:lvl>
    <w:lvl w:ilvl="4" w:tplc="56A0AD08">
      <w:numFmt w:val="bullet"/>
      <w:lvlText w:val="•"/>
      <w:lvlJc w:val="left"/>
      <w:pPr>
        <w:ind w:left="4536" w:hanging="360"/>
      </w:pPr>
      <w:rPr>
        <w:rFonts w:hint="default"/>
      </w:rPr>
    </w:lvl>
    <w:lvl w:ilvl="5" w:tplc="92401CE2">
      <w:numFmt w:val="bullet"/>
      <w:lvlText w:val="•"/>
      <w:lvlJc w:val="left"/>
      <w:pPr>
        <w:ind w:left="5465" w:hanging="360"/>
      </w:pPr>
      <w:rPr>
        <w:rFonts w:hint="default"/>
      </w:rPr>
    </w:lvl>
    <w:lvl w:ilvl="6" w:tplc="8178549A">
      <w:numFmt w:val="bullet"/>
      <w:lvlText w:val="•"/>
      <w:lvlJc w:val="left"/>
      <w:pPr>
        <w:ind w:left="6394" w:hanging="360"/>
      </w:pPr>
      <w:rPr>
        <w:rFonts w:hint="default"/>
      </w:rPr>
    </w:lvl>
    <w:lvl w:ilvl="7" w:tplc="33B89C3E">
      <w:numFmt w:val="bullet"/>
      <w:lvlText w:val="•"/>
      <w:lvlJc w:val="left"/>
      <w:pPr>
        <w:ind w:left="7323" w:hanging="360"/>
      </w:pPr>
      <w:rPr>
        <w:rFonts w:hint="default"/>
      </w:rPr>
    </w:lvl>
    <w:lvl w:ilvl="8" w:tplc="697E7A1E">
      <w:numFmt w:val="bullet"/>
      <w:lvlText w:val="•"/>
      <w:lvlJc w:val="left"/>
      <w:pPr>
        <w:ind w:left="8252" w:hanging="360"/>
      </w:pPr>
      <w:rPr>
        <w:rFonts w:hint="default"/>
      </w:rPr>
    </w:lvl>
  </w:abstractNum>
  <w:abstractNum w:abstractNumId="4">
    <w:nsid w:val="14B64F73"/>
    <w:multiLevelType w:val="hybridMultilevel"/>
    <w:tmpl w:val="5BE261B4"/>
    <w:lvl w:ilvl="0" w:tplc="B998B21C">
      <w:start w:val="1"/>
      <w:numFmt w:val="decimal"/>
      <w:lvlText w:val="%1."/>
      <w:lvlJc w:val="left"/>
      <w:pPr>
        <w:ind w:left="828" w:hanging="360"/>
      </w:pPr>
      <w:rPr>
        <w:rFonts w:ascii="Georgia" w:eastAsia="Georgia" w:hAnsi="Georgia" w:cs="Georgia" w:hint="default"/>
        <w:w w:val="107"/>
        <w:sz w:val="22"/>
        <w:szCs w:val="22"/>
      </w:rPr>
    </w:lvl>
    <w:lvl w:ilvl="1" w:tplc="73586C44">
      <w:numFmt w:val="bullet"/>
      <w:lvlText w:val="•"/>
      <w:lvlJc w:val="left"/>
      <w:pPr>
        <w:ind w:left="1749" w:hanging="360"/>
      </w:pPr>
      <w:rPr>
        <w:rFonts w:hint="default"/>
      </w:rPr>
    </w:lvl>
    <w:lvl w:ilvl="2" w:tplc="E20A5EBE">
      <w:numFmt w:val="bullet"/>
      <w:lvlText w:val="•"/>
      <w:lvlJc w:val="left"/>
      <w:pPr>
        <w:ind w:left="2678" w:hanging="360"/>
      </w:pPr>
      <w:rPr>
        <w:rFonts w:hint="default"/>
      </w:rPr>
    </w:lvl>
    <w:lvl w:ilvl="3" w:tplc="26CE040A">
      <w:numFmt w:val="bullet"/>
      <w:lvlText w:val="•"/>
      <w:lvlJc w:val="left"/>
      <w:pPr>
        <w:ind w:left="3607" w:hanging="360"/>
      </w:pPr>
      <w:rPr>
        <w:rFonts w:hint="default"/>
      </w:rPr>
    </w:lvl>
    <w:lvl w:ilvl="4" w:tplc="306CFF28">
      <w:numFmt w:val="bullet"/>
      <w:lvlText w:val="•"/>
      <w:lvlJc w:val="left"/>
      <w:pPr>
        <w:ind w:left="4536" w:hanging="360"/>
      </w:pPr>
      <w:rPr>
        <w:rFonts w:hint="default"/>
      </w:rPr>
    </w:lvl>
    <w:lvl w:ilvl="5" w:tplc="48683052">
      <w:numFmt w:val="bullet"/>
      <w:lvlText w:val="•"/>
      <w:lvlJc w:val="left"/>
      <w:pPr>
        <w:ind w:left="5465" w:hanging="360"/>
      </w:pPr>
      <w:rPr>
        <w:rFonts w:hint="default"/>
      </w:rPr>
    </w:lvl>
    <w:lvl w:ilvl="6" w:tplc="4712F4FC">
      <w:numFmt w:val="bullet"/>
      <w:lvlText w:val="•"/>
      <w:lvlJc w:val="left"/>
      <w:pPr>
        <w:ind w:left="6394" w:hanging="360"/>
      </w:pPr>
      <w:rPr>
        <w:rFonts w:hint="default"/>
      </w:rPr>
    </w:lvl>
    <w:lvl w:ilvl="7" w:tplc="2E583974">
      <w:numFmt w:val="bullet"/>
      <w:lvlText w:val="•"/>
      <w:lvlJc w:val="left"/>
      <w:pPr>
        <w:ind w:left="7323" w:hanging="360"/>
      </w:pPr>
      <w:rPr>
        <w:rFonts w:hint="default"/>
      </w:rPr>
    </w:lvl>
    <w:lvl w:ilvl="8" w:tplc="80746460">
      <w:numFmt w:val="bullet"/>
      <w:lvlText w:val="•"/>
      <w:lvlJc w:val="left"/>
      <w:pPr>
        <w:ind w:left="8252" w:hanging="360"/>
      </w:pPr>
      <w:rPr>
        <w:rFonts w:hint="default"/>
      </w:rPr>
    </w:lvl>
  </w:abstractNum>
  <w:abstractNum w:abstractNumId="5">
    <w:nsid w:val="163F21FC"/>
    <w:multiLevelType w:val="hybridMultilevel"/>
    <w:tmpl w:val="E5FC8754"/>
    <w:lvl w:ilvl="0" w:tplc="01325038">
      <w:start w:val="1"/>
      <w:numFmt w:val="decimal"/>
      <w:lvlText w:val="%1."/>
      <w:lvlJc w:val="left"/>
      <w:pPr>
        <w:ind w:left="828" w:hanging="360"/>
      </w:pPr>
      <w:rPr>
        <w:rFonts w:ascii="Georgia" w:eastAsia="Georgia" w:hAnsi="Georgia" w:cs="Georgia" w:hint="default"/>
        <w:w w:val="107"/>
        <w:sz w:val="22"/>
        <w:szCs w:val="22"/>
      </w:rPr>
    </w:lvl>
    <w:lvl w:ilvl="1" w:tplc="F34AE2EA">
      <w:numFmt w:val="bullet"/>
      <w:lvlText w:val="•"/>
      <w:lvlJc w:val="left"/>
      <w:pPr>
        <w:ind w:left="1749" w:hanging="360"/>
      </w:pPr>
      <w:rPr>
        <w:rFonts w:hint="default"/>
      </w:rPr>
    </w:lvl>
    <w:lvl w:ilvl="2" w:tplc="AA203138">
      <w:numFmt w:val="bullet"/>
      <w:lvlText w:val="•"/>
      <w:lvlJc w:val="left"/>
      <w:pPr>
        <w:ind w:left="2678" w:hanging="360"/>
      </w:pPr>
      <w:rPr>
        <w:rFonts w:hint="default"/>
      </w:rPr>
    </w:lvl>
    <w:lvl w:ilvl="3" w:tplc="8DA2FD3E">
      <w:numFmt w:val="bullet"/>
      <w:lvlText w:val="•"/>
      <w:lvlJc w:val="left"/>
      <w:pPr>
        <w:ind w:left="3607" w:hanging="360"/>
      </w:pPr>
      <w:rPr>
        <w:rFonts w:hint="default"/>
      </w:rPr>
    </w:lvl>
    <w:lvl w:ilvl="4" w:tplc="00AE5D12">
      <w:numFmt w:val="bullet"/>
      <w:lvlText w:val="•"/>
      <w:lvlJc w:val="left"/>
      <w:pPr>
        <w:ind w:left="4536" w:hanging="360"/>
      </w:pPr>
      <w:rPr>
        <w:rFonts w:hint="default"/>
      </w:rPr>
    </w:lvl>
    <w:lvl w:ilvl="5" w:tplc="D228E55C">
      <w:numFmt w:val="bullet"/>
      <w:lvlText w:val="•"/>
      <w:lvlJc w:val="left"/>
      <w:pPr>
        <w:ind w:left="5465" w:hanging="360"/>
      </w:pPr>
      <w:rPr>
        <w:rFonts w:hint="default"/>
      </w:rPr>
    </w:lvl>
    <w:lvl w:ilvl="6" w:tplc="C18E0CD4">
      <w:numFmt w:val="bullet"/>
      <w:lvlText w:val="•"/>
      <w:lvlJc w:val="left"/>
      <w:pPr>
        <w:ind w:left="6394" w:hanging="360"/>
      </w:pPr>
      <w:rPr>
        <w:rFonts w:hint="default"/>
      </w:rPr>
    </w:lvl>
    <w:lvl w:ilvl="7" w:tplc="80C8F292">
      <w:numFmt w:val="bullet"/>
      <w:lvlText w:val="•"/>
      <w:lvlJc w:val="left"/>
      <w:pPr>
        <w:ind w:left="7323" w:hanging="360"/>
      </w:pPr>
      <w:rPr>
        <w:rFonts w:hint="default"/>
      </w:rPr>
    </w:lvl>
    <w:lvl w:ilvl="8" w:tplc="4C445216">
      <w:numFmt w:val="bullet"/>
      <w:lvlText w:val="•"/>
      <w:lvlJc w:val="left"/>
      <w:pPr>
        <w:ind w:left="8252" w:hanging="360"/>
      </w:pPr>
      <w:rPr>
        <w:rFonts w:hint="default"/>
      </w:rPr>
    </w:lvl>
  </w:abstractNum>
  <w:abstractNum w:abstractNumId="6">
    <w:nsid w:val="19FC0F7D"/>
    <w:multiLevelType w:val="hybridMultilevel"/>
    <w:tmpl w:val="A02A113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DED3459"/>
    <w:multiLevelType w:val="hybridMultilevel"/>
    <w:tmpl w:val="F34EB942"/>
    <w:lvl w:ilvl="0" w:tplc="905C931E">
      <w:start w:val="1"/>
      <w:numFmt w:val="decimal"/>
      <w:lvlText w:val="%1."/>
      <w:lvlJc w:val="left"/>
      <w:pPr>
        <w:ind w:left="828" w:hanging="360"/>
      </w:pPr>
      <w:rPr>
        <w:rFonts w:ascii="Georgia" w:eastAsia="Georgia" w:hAnsi="Georgia" w:cs="Georgia" w:hint="default"/>
        <w:w w:val="107"/>
        <w:sz w:val="22"/>
        <w:szCs w:val="22"/>
      </w:rPr>
    </w:lvl>
    <w:lvl w:ilvl="1" w:tplc="4FD04F06">
      <w:numFmt w:val="bullet"/>
      <w:lvlText w:val="•"/>
      <w:lvlJc w:val="left"/>
      <w:pPr>
        <w:ind w:left="1749" w:hanging="360"/>
      </w:pPr>
      <w:rPr>
        <w:rFonts w:hint="default"/>
      </w:rPr>
    </w:lvl>
    <w:lvl w:ilvl="2" w:tplc="2F1A6034">
      <w:numFmt w:val="bullet"/>
      <w:lvlText w:val="•"/>
      <w:lvlJc w:val="left"/>
      <w:pPr>
        <w:ind w:left="2678" w:hanging="360"/>
      </w:pPr>
      <w:rPr>
        <w:rFonts w:hint="default"/>
      </w:rPr>
    </w:lvl>
    <w:lvl w:ilvl="3" w:tplc="13E0BB48">
      <w:numFmt w:val="bullet"/>
      <w:lvlText w:val="•"/>
      <w:lvlJc w:val="left"/>
      <w:pPr>
        <w:ind w:left="3607" w:hanging="360"/>
      </w:pPr>
      <w:rPr>
        <w:rFonts w:hint="default"/>
      </w:rPr>
    </w:lvl>
    <w:lvl w:ilvl="4" w:tplc="48CE6870">
      <w:numFmt w:val="bullet"/>
      <w:lvlText w:val="•"/>
      <w:lvlJc w:val="left"/>
      <w:pPr>
        <w:ind w:left="4536" w:hanging="360"/>
      </w:pPr>
      <w:rPr>
        <w:rFonts w:hint="default"/>
      </w:rPr>
    </w:lvl>
    <w:lvl w:ilvl="5" w:tplc="28ACB9D2">
      <w:numFmt w:val="bullet"/>
      <w:lvlText w:val="•"/>
      <w:lvlJc w:val="left"/>
      <w:pPr>
        <w:ind w:left="5465" w:hanging="360"/>
      </w:pPr>
      <w:rPr>
        <w:rFonts w:hint="default"/>
      </w:rPr>
    </w:lvl>
    <w:lvl w:ilvl="6" w:tplc="3D2413B8">
      <w:numFmt w:val="bullet"/>
      <w:lvlText w:val="•"/>
      <w:lvlJc w:val="left"/>
      <w:pPr>
        <w:ind w:left="6394" w:hanging="360"/>
      </w:pPr>
      <w:rPr>
        <w:rFonts w:hint="default"/>
      </w:rPr>
    </w:lvl>
    <w:lvl w:ilvl="7" w:tplc="B6CC4436">
      <w:numFmt w:val="bullet"/>
      <w:lvlText w:val="•"/>
      <w:lvlJc w:val="left"/>
      <w:pPr>
        <w:ind w:left="7323" w:hanging="360"/>
      </w:pPr>
      <w:rPr>
        <w:rFonts w:hint="default"/>
      </w:rPr>
    </w:lvl>
    <w:lvl w:ilvl="8" w:tplc="524C8A08">
      <w:numFmt w:val="bullet"/>
      <w:lvlText w:val="•"/>
      <w:lvlJc w:val="left"/>
      <w:pPr>
        <w:ind w:left="8252" w:hanging="360"/>
      </w:pPr>
      <w:rPr>
        <w:rFonts w:hint="default"/>
      </w:rPr>
    </w:lvl>
  </w:abstractNum>
  <w:abstractNum w:abstractNumId="9">
    <w:nsid w:val="207C675C"/>
    <w:multiLevelType w:val="hybridMultilevel"/>
    <w:tmpl w:val="F98AC476"/>
    <w:lvl w:ilvl="0" w:tplc="570841D6">
      <w:start w:val="1"/>
      <w:numFmt w:val="decimal"/>
      <w:lvlText w:val="%1."/>
      <w:lvlJc w:val="left"/>
      <w:pPr>
        <w:ind w:left="828" w:hanging="360"/>
      </w:pPr>
      <w:rPr>
        <w:rFonts w:ascii="Georgia" w:eastAsia="Georgia" w:hAnsi="Georgia" w:cs="Georgia" w:hint="default"/>
        <w:w w:val="107"/>
        <w:sz w:val="22"/>
        <w:szCs w:val="22"/>
      </w:rPr>
    </w:lvl>
    <w:lvl w:ilvl="1" w:tplc="2B0CF844">
      <w:numFmt w:val="bullet"/>
      <w:lvlText w:val="•"/>
      <w:lvlJc w:val="left"/>
      <w:pPr>
        <w:ind w:left="1749" w:hanging="360"/>
      </w:pPr>
      <w:rPr>
        <w:rFonts w:hint="default"/>
      </w:rPr>
    </w:lvl>
    <w:lvl w:ilvl="2" w:tplc="FAC8807A">
      <w:numFmt w:val="bullet"/>
      <w:lvlText w:val="•"/>
      <w:lvlJc w:val="left"/>
      <w:pPr>
        <w:ind w:left="2678" w:hanging="360"/>
      </w:pPr>
      <w:rPr>
        <w:rFonts w:hint="default"/>
      </w:rPr>
    </w:lvl>
    <w:lvl w:ilvl="3" w:tplc="6B62F200">
      <w:numFmt w:val="bullet"/>
      <w:lvlText w:val="•"/>
      <w:lvlJc w:val="left"/>
      <w:pPr>
        <w:ind w:left="3607" w:hanging="360"/>
      </w:pPr>
      <w:rPr>
        <w:rFonts w:hint="default"/>
      </w:rPr>
    </w:lvl>
    <w:lvl w:ilvl="4" w:tplc="9DB01928">
      <w:numFmt w:val="bullet"/>
      <w:lvlText w:val="•"/>
      <w:lvlJc w:val="left"/>
      <w:pPr>
        <w:ind w:left="4536" w:hanging="360"/>
      </w:pPr>
      <w:rPr>
        <w:rFonts w:hint="default"/>
      </w:rPr>
    </w:lvl>
    <w:lvl w:ilvl="5" w:tplc="8280EF34">
      <w:numFmt w:val="bullet"/>
      <w:lvlText w:val="•"/>
      <w:lvlJc w:val="left"/>
      <w:pPr>
        <w:ind w:left="5465" w:hanging="360"/>
      </w:pPr>
      <w:rPr>
        <w:rFonts w:hint="default"/>
      </w:rPr>
    </w:lvl>
    <w:lvl w:ilvl="6" w:tplc="52EE03D4">
      <w:numFmt w:val="bullet"/>
      <w:lvlText w:val="•"/>
      <w:lvlJc w:val="left"/>
      <w:pPr>
        <w:ind w:left="6394" w:hanging="360"/>
      </w:pPr>
      <w:rPr>
        <w:rFonts w:hint="default"/>
      </w:rPr>
    </w:lvl>
    <w:lvl w:ilvl="7" w:tplc="4C4C88AE">
      <w:numFmt w:val="bullet"/>
      <w:lvlText w:val="•"/>
      <w:lvlJc w:val="left"/>
      <w:pPr>
        <w:ind w:left="7323" w:hanging="360"/>
      </w:pPr>
      <w:rPr>
        <w:rFonts w:hint="default"/>
      </w:rPr>
    </w:lvl>
    <w:lvl w:ilvl="8" w:tplc="F5242A9C">
      <w:numFmt w:val="bullet"/>
      <w:lvlText w:val="•"/>
      <w:lvlJc w:val="left"/>
      <w:pPr>
        <w:ind w:left="8252" w:hanging="360"/>
      </w:pPr>
      <w:rPr>
        <w:rFonts w:hint="default"/>
      </w:rPr>
    </w:lvl>
  </w:abstractNum>
  <w:abstractNum w:abstractNumId="10">
    <w:nsid w:val="464802CD"/>
    <w:multiLevelType w:val="hybridMultilevel"/>
    <w:tmpl w:val="C8D2D056"/>
    <w:lvl w:ilvl="0" w:tplc="D042F6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6DF1DCC"/>
    <w:multiLevelType w:val="hybridMultilevel"/>
    <w:tmpl w:val="B54A4C4E"/>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588721B"/>
    <w:multiLevelType w:val="hybridMultilevel"/>
    <w:tmpl w:val="AEC4254E"/>
    <w:lvl w:ilvl="0" w:tplc="A1C6D026">
      <w:start w:val="1"/>
      <w:numFmt w:val="decimal"/>
      <w:lvlText w:val="%1."/>
      <w:lvlJc w:val="left"/>
      <w:pPr>
        <w:ind w:left="828" w:hanging="360"/>
      </w:pPr>
      <w:rPr>
        <w:rFonts w:ascii="Georgia" w:eastAsia="Georgia" w:hAnsi="Georgia" w:cs="Georgia" w:hint="default"/>
        <w:w w:val="107"/>
        <w:sz w:val="22"/>
        <w:szCs w:val="22"/>
      </w:rPr>
    </w:lvl>
    <w:lvl w:ilvl="1" w:tplc="B8F06266">
      <w:numFmt w:val="bullet"/>
      <w:lvlText w:val="•"/>
      <w:lvlJc w:val="left"/>
      <w:pPr>
        <w:ind w:left="1749" w:hanging="360"/>
      </w:pPr>
      <w:rPr>
        <w:rFonts w:hint="default"/>
      </w:rPr>
    </w:lvl>
    <w:lvl w:ilvl="2" w:tplc="4F7EEF90">
      <w:numFmt w:val="bullet"/>
      <w:lvlText w:val="•"/>
      <w:lvlJc w:val="left"/>
      <w:pPr>
        <w:ind w:left="2678" w:hanging="360"/>
      </w:pPr>
      <w:rPr>
        <w:rFonts w:hint="default"/>
      </w:rPr>
    </w:lvl>
    <w:lvl w:ilvl="3" w:tplc="195085AA">
      <w:numFmt w:val="bullet"/>
      <w:lvlText w:val="•"/>
      <w:lvlJc w:val="left"/>
      <w:pPr>
        <w:ind w:left="3607" w:hanging="360"/>
      </w:pPr>
      <w:rPr>
        <w:rFonts w:hint="default"/>
      </w:rPr>
    </w:lvl>
    <w:lvl w:ilvl="4" w:tplc="2AA43C9C">
      <w:numFmt w:val="bullet"/>
      <w:lvlText w:val="•"/>
      <w:lvlJc w:val="left"/>
      <w:pPr>
        <w:ind w:left="4536" w:hanging="360"/>
      </w:pPr>
      <w:rPr>
        <w:rFonts w:hint="default"/>
      </w:rPr>
    </w:lvl>
    <w:lvl w:ilvl="5" w:tplc="8A38E7EC">
      <w:numFmt w:val="bullet"/>
      <w:lvlText w:val="•"/>
      <w:lvlJc w:val="left"/>
      <w:pPr>
        <w:ind w:left="5465" w:hanging="360"/>
      </w:pPr>
      <w:rPr>
        <w:rFonts w:hint="default"/>
      </w:rPr>
    </w:lvl>
    <w:lvl w:ilvl="6" w:tplc="EECA5F38">
      <w:numFmt w:val="bullet"/>
      <w:lvlText w:val="•"/>
      <w:lvlJc w:val="left"/>
      <w:pPr>
        <w:ind w:left="6394" w:hanging="360"/>
      </w:pPr>
      <w:rPr>
        <w:rFonts w:hint="default"/>
      </w:rPr>
    </w:lvl>
    <w:lvl w:ilvl="7" w:tplc="5784E3F8">
      <w:numFmt w:val="bullet"/>
      <w:lvlText w:val="•"/>
      <w:lvlJc w:val="left"/>
      <w:pPr>
        <w:ind w:left="7323" w:hanging="360"/>
      </w:pPr>
      <w:rPr>
        <w:rFonts w:hint="default"/>
      </w:rPr>
    </w:lvl>
    <w:lvl w:ilvl="8" w:tplc="2BEC46FE">
      <w:numFmt w:val="bullet"/>
      <w:lvlText w:val="•"/>
      <w:lvlJc w:val="left"/>
      <w:pPr>
        <w:ind w:left="8252" w:hanging="360"/>
      </w:pPr>
      <w:rPr>
        <w:rFonts w:hint="default"/>
      </w:rPr>
    </w:lvl>
  </w:abstractNum>
  <w:abstractNum w:abstractNumId="14">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2"/>
  </w:num>
  <w:num w:numId="4">
    <w:abstractNumId w:val="15"/>
  </w:num>
  <w:num w:numId="5">
    <w:abstractNumId w:val="7"/>
  </w:num>
  <w:num w:numId="6">
    <w:abstractNumId w:val="6"/>
  </w:num>
  <w:num w:numId="7">
    <w:abstractNumId w:val="10"/>
  </w:num>
  <w:num w:numId="8">
    <w:abstractNumId w:val="5"/>
  </w:num>
  <w:num w:numId="9">
    <w:abstractNumId w:val="8"/>
  </w:num>
  <w:num w:numId="10">
    <w:abstractNumId w:val="13"/>
  </w:num>
  <w:num w:numId="11">
    <w:abstractNumId w:val="0"/>
  </w:num>
  <w:num w:numId="12">
    <w:abstractNumId w:val="2"/>
  </w:num>
  <w:num w:numId="13">
    <w:abstractNumId w:val="4"/>
  </w:num>
  <w:num w:numId="14">
    <w:abstractNumId w:val="3"/>
  </w:num>
  <w:num w:numId="15">
    <w:abstractNumId w:val="9"/>
  </w:num>
  <w:num w:numId="16">
    <w:abstractNumId w:val="1"/>
  </w:num>
  <w:numIdMacAtCleanup w:val="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hmet AKTAN">
    <w15:presenceInfo w15:providerId="AD" w15:userId="S-1-5-21-3640171877-2986418276-551627803-31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hideSpellingErrors/>
  <w:proofState w:spelling="clean" w:grammar="clean"/>
  <w:defaultTabStop w:val="708"/>
  <w:hyphenationZone w:val="425"/>
  <w:characterSpacingControl w:val="doNotCompress"/>
  <w:hdrShapeDefaults>
    <o:shapedefaults v:ext="edit" spidmax="2055">
      <o:colormru v:ext="edit" colors="#67ffb7,#fcaaf8,#f709ec,#fa62f3,#990592,#df8585,#a52b2b,#71f5f2"/>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4D5"/>
    <w:rsid w:val="00000668"/>
    <w:rsid w:val="0000498D"/>
    <w:rsid w:val="00005A36"/>
    <w:rsid w:val="00006C9E"/>
    <w:rsid w:val="00010EBD"/>
    <w:rsid w:val="000139A3"/>
    <w:rsid w:val="00015870"/>
    <w:rsid w:val="0001591A"/>
    <w:rsid w:val="00015C99"/>
    <w:rsid w:val="00020BBE"/>
    <w:rsid w:val="000213F0"/>
    <w:rsid w:val="00023CC7"/>
    <w:rsid w:val="00026EF8"/>
    <w:rsid w:val="00031A23"/>
    <w:rsid w:val="000365BB"/>
    <w:rsid w:val="00041AC1"/>
    <w:rsid w:val="00042953"/>
    <w:rsid w:val="0004387D"/>
    <w:rsid w:val="00045422"/>
    <w:rsid w:val="0005121F"/>
    <w:rsid w:val="00051D58"/>
    <w:rsid w:val="0005464C"/>
    <w:rsid w:val="00055EC4"/>
    <w:rsid w:val="00057903"/>
    <w:rsid w:val="00061861"/>
    <w:rsid w:val="00062CBB"/>
    <w:rsid w:val="00064055"/>
    <w:rsid w:val="0007066B"/>
    <w:rsid w:val="00070D1D"/>
    <w:rsid w:val="0007241B"/>
    <w:rsid w:val="00074907"/>
    <w:rsid w:val="000776A3"/>
    <w:rsid w:val="00081BF0"/>
    <w:rsid w:val="00086007"/>
    <w:rsid w:val="0009042F"/>
    <w:rsid w:val="000923D5"/>
    <w:rsid w:val="000930E6"/>
    <w:rsid w:val="000955A8"/>
    <w:rsid w:val="000A1CDA"/>
    <w:rsid w:val="000A79A2"/>
    <w:rsid w:val="000B25B0"/>
    <w:rsid w:val="000B3C17"/>
    <w:rsid w:val="000B43AB"/>
    <w:rsid w:val="000B6B6D"/>
    <w:rsid w:val="000B7304"/>
    <w:rsid w:val="000B762E"/>
    <w:rsid w:val="000B7734"/>
    <w:rsid w:val="000C0B89"/>
    <w:rsid w:val="000C4F23"/>
    <w:rsid w:val="000C6DBA"/>
    <w:rsid w:val="000D462E"/>
    <w:rsid w:val="000D5172"/>
    <w:rsid w:val="000D575B"/>
    <w:rsid w:val="000D7EF7"/>
    <w:rsid w:val="000E1151"/>
    <w:rsid w:val="000E44B8"/>
    <w:rsid w:val="000F3D71"/>
    <w:rsid w:val="00104AC3"/>
    <w:rsid w:val="00105672"/>
    <w:rsid w:val="0010774F"/>
    <w:rsid w:val="001078B0"/>
    <w:rsid w:val="00110535"/>
    <w:rsid w:val="001128CB"/>
    <w:rsid w:val="0011463F"/>
    <w:rsid w:val="00115AFF"/>
    <w:rsid w:val="00116100"/>
    <w:rsid w:val="0012020E"/>
    <w:rsid w:val="0012021B"/>
    <w:rsid w:val="0012023A"/>
    <w:rsid w:val="001233DF"/>
    <w:rsid w:val="001308D6"/>
    <w:rsid w:val="0013289F"/>
    <w:rsid w:val="00132A0B"/>
    <w:rsid w:val="00133275"/>
    <w:rsid w:val="00134C5B"/>
    <w:rsid w:val="00136911"/>
    <w:rsid w:val="001379A5"/>
    <w:rsid w:val="001444F0"/>
    <w:rsid w:val="00145FCE"/>
    <w:rsid w:val="00146190"/>
    <w:rsid w:val="001512B3"/>
    <w:rsid w:val="00154D32"/>
    <w:rsid w:val="001646B2"/>
    <w:rsid w:val="00170AAD"/>
    <w:rsid w:val="0017160A"/>
    <w:rsid w:val="00171D05"/>
    <w:rsid w:val="001745BA"/>
    <w:rsid w:val="001767FC"/>
    <w:rsid w:val="00176883"/>
    <w:rsid w:val="001825FA"/>
    <w:rsid w:val="001867BB"/>
    <w:rsid w:val="00186D1F"/>
    <w:rsid w:val="00191AD3"/>
    <w:rsid w:val="00192ABB"/>
    <w:rsid w:val="001942DD"/>
    <w:rsid w:val="00195A41"/>
    <w:rsid w:val="001A27E0"/>
    <w:rsid w:val="001A4BBD"/>
    <w:rsid w:val="001B108B"/>
    <w:rsid w:val="001B18E1"/>
    <w:rsid w:val="001B1F29"/>
    <w:rsid w:val="001B2B75"/>
    <w:rsid w:val="001B59A8"/>
    <w:rsid w:val="001C3101"/>
    <w:rsid w:val="001C3D1A"/>
    <w:rsid w:val="001D5AAD"/>
    <w:rsid w:val="001D7C34"/>
    <w:rsid w:val="001E45E2"/>
    <w:rsid w:val="001E4811"/>
    <w:rsid w:val="001E51E6"/>
    <w:rsid w:val="001E526E"/>
    <w:rsid w:val="001E5CB3"/>
    <w:rsid w:val="001E619C"/>
    <w:rsid w:val="001E6798"/>
    <w:rsid w:val="001F0935"/>
    <w:rsid w:val="00203675"/>
    <w:rsid w:val="00205477"/>
    <w:rsid w:val="0020770E"/>
    <w:rsid w:val="002112F9"/>
    <w:rsid w:val="0021655E"/>
    <w:rsid w:val="0022208E"/>
    <w:rsid w:val="00222EC9"/>
    <w:rsid w:val="00227488"/>
    <w:rsid w:val="002318E6"/>
    <w:rsid w:val="002344AF"/>
    <w:rsid w:val="0024596E"/>
    <w:rsid w:val="00247E65"/>
    <w:rsid w:val="002502E3"/>
    <w:rsid w:val="0025272D"/>
    <w:rsid w:val="002539D6"/>
    <w:rsid w:val="00253B80"/>
    <w:rsid w:val="002542DA"/>
    <w:rsid w:val="002557FD"/>
    <w:rsid w:val="0025746A"/>
    <w:rsid w:val="002605C6"/>
    <w:rsid w:val="00260F52"/>
    <w:rsid w:val="0026265C"/>
    <w:rsid w:val="00263990"/>
    <w:rsid w:val="002649AF"/>
    <w:rsid w:val="00264D1E"/>
    <w:rsid w:val="00264D88"/>
    <w:rsid w:val="00277EE7"/>
    <w:rsid w:val="002813DC"/>
    <w:rsid w:val="002817EA"/>
    <w:rsid w:val="002838B9"/>
    <w:rsid w:val="002861A0"/>
    <w:rsid w:val="00290707"/>
    <w:rsid w:val="00295AB7"/>
    <w:rsid w:val="00296CD2"/>
    <w:rsid w:val="002A0DF3"/>
    <w:rsid w:val="002A33A9"/>
    <w:rsid w:val="002A6308"/>
    <w:rsid w:val="002B29E3"/>
    <w:rsid w:val="002C472E"/>
    <w:rsid w:val="002C607E"/>
    <w:rsid w:val="002D12D5"/>
    <w:rsid w:val="002D22E7"/>
    <w:rsid w:val="002D2380"/>
    <w:rsid w:val="002D63BD"/>
    <w:rsid w:val="002D6BEC"/>
    <w:rsid w:val="002E0026"/>
    <w:rsid w:val="002E091E"/>
    <w:rsid w:val="002E1B45"/>
    <w:rsid w:val="002E1D80"/>
    <w:rsid w:val="002E2D3D"/>
    <w:rsid w:val="002E37FB"/>
    <w:rsid w:val="002E53D0"/>
    <w:rsid w:val="002E5ECD"/>
    <w:rsid w:val="002E7E05"/>
    <w:rsid w:val="002F13E3"/>
    <w:rsid w:val="002F1CEE"/>
    <w:rsid w:val="002F6228"/>
    <w:rsid w:val="003047E4"/>
    <w:rsid w:val="003066AD"/>
    <w:rsid w:val="00310E54"/>
    <w:rsid w:val="003141B1"/>
    <w:rsid w:val="003141ED"/>
    <w:rsid w:val="00325344"/>
    <w:rsid w:val="003253C6"/>
    <w:rsid w:val="003262B1"/>
    <w:rsid w:val="003312EA"/>
    <w:rsid w:val="00331C7B"/>
    <w:rsid w:val="00333AE7"/>
    <w:rsid w:val="00335855"/>
    <w:rsid w:val="00336004"/>
    <w:rsid w:val="0034052E"/>
    <w:rsid w:val="003410EF"/>
    <w:rsid w:val="00343D13"/>
    <w:rsid w:val="00345422"/>
    <w:rsid w:val="00351986"/>
    <w:rsid w:val="00352069"/>
    <w:rsid w:val="003534D3"/>
    <w:rsid w:val="00353543"/>
    <w:rsid w:val="00354A27"/>
    <w:rsid w:val="003575D6"/>
    <w:rsid w:val="00367A45"/>
    <w:rsid w:val="003737C8"/>
    <w:rsid w:val="00377662"/>
    <w:rsid w:val="00377663"/>
    <w:rsid w:val="00385881"/>
    <w:rsid w:val="003918A7"/>
    <w:rsid w:val="00394B0C"/>
    <w:rsid w:val="00397EA4"/>
    <w:rsid w:val="00397FA7"/>
    <w:rsid w:val="003A1667"/>
    <w:rsid w:val="003A38E8"/>
    <w:rsid w:val="003A6ADD"/>
    <w:rsid w:val="003B5786"/>
    <w:rsid w:val="003C0B48"/>
    <w:rsid w:val="003C2DA1"/>
    <w:rsid w:val="003C3366"/>
    <w:rsid w:val="003C50D3"/>
    <w:rsid w:val="003C6E23"/>
    <w:rsid w:val="003D24CE"/>
    <w:rsid w:val="003D402F"/>
    <w:rsid w:val="003D410F"/>
    <w:rsid w:val="003D4735"/>
    <w:rsid w:val="003D77DC"/>
    <w:rsid w:val="003E264A"/>
    <w:rsid w:val="003E4049"/>
    <w:rsid w:val="003E4B11"/>
    <w:rsid w:val="003E62D5"/>
    <w:rsid w:val="004009F5"/>
    <w:rsid w:val="00401A46"/>
    <w:rsid w:val="00401BCC"/>
    <w:rsid w:val="0040303A"/>
    <w:rsid w:val="00403282"/>
    <w:rsid w:val="00403C47"/>
    <w:rsid w:val="00403E0C"/>
    <w:rsid w:val="00414D49"/>
    <w:rsid w:val="00415589"/>
    <w:rsid w:val="00415CD2"/>
    <w:rsid w:val="00416AB4"/>
    <w:rsid w:val="00420BFB"/>
    <w:rsid w:val="00421785"/>
    <w:rsid w:val="00422635"/>
    <w:rsid w:val="004346FF"/>
    <w:rsid w:val="0043575C"/>
    <w:rsid w:val="00437C8E"/>
    <w:rsid w:val="00440DA8"/>
    <w:rsid w:val="00450880"/>
    <w:rsid w:val="00454CA1"/>
    <w:rsid w:val="0045766C"/>
    <w:rsid w:val="0046234A"/>
    <w:rsid w:val="0046392E"/>
    <w:rsid w:val="00464C06"/>
    <w:rsid w:val="00487C73"/>
    <w:rsid w:val="00491F7C"/>
    <w:rsid w:val="00495661"/>
    <w:rsid w:val="0049567D"/>
    <w:rsid w:val="00495922"/>
    <w:rsid w:val="004970C9"/>
    <w:rsid w:val="004A5622"/>
    <w:rsid w:val="004A5A9B"/>
    <w:rsid w:val="004A6A3A"/>
    <w:rsid w:val="004B53EC"/>
    <w:rsid w:val="004B6A2F"/>
    <w:rsid w:val="004C2153"/>
    <w:rsid w:val="004C3A52"/>
    <w:rsid w:val="004C5D51"/>
    <w:rsid w:val="004D1C44"/>
    <w:rsid w:val="004D56A7"/>
    <w:rsid w:val="004D6734"/>
    <w:rsid w:val="004D6EE0"/>
    <w:rsid w:val="004D7828"/>
    <w:rsid w:val="004E0F4D"/>
    <w:rsid w:val="004F0C28"/>
    <w:rsid w:val="004F44CF"/>
    <w:rsid w:val="005058D4"/>
    <w:rsid w:val="005069D0"/>
    <w:rsid w:val="0051055D"/>
    <w:rsid w:val="005135E5"/>
    <w:rsid w:val="00513D39"/>
    <w:rsid w:val="00513E0C"/>
    <w:rsid w:val="005253B1"/>
    <w:rsid w:val="0052611B"/>
    <w:rsid w:val="0053269F"/>
    <w:rsid w:val="00533D1D"/>
    <w:rsid w:val="00535E34"/>
    <w:rsid w:val="005422D6"/>
    <w:rsid w:val="005432F2"/>
    <w:rsid w:val="00544196"/>
    <w:rsid w:val="005444A8"/>
    <w:rsid w:val="00544946"/>
    <w:rsid w:val="00546DEF"/>
    <w:rsid w:val="00547C53"/>
    <w:rsid w:val="00551D34"/>
    <w:rsid w:val="00551E13"/>
    <w:rsid w:val="00554D43"/>
    <w:rsid w:val="00556B0A"/>
    <w:rsid w:val="0055738A"/>
    <w:rsid w:val="00563A8C"/>
    <w:rsid w:val="00570AAA"/>
    <w:rsid w:val="0058035C"/>
    <w:rsid w:val="00581E6B"/>
    <w:rsid w:val="0058204B"/>
    <w:rsid w:val="00582F0F"/>
    <w:rsid w:val="00585977"/>
    <w:rsid w:val="005929D4"/>
    <w:rsid w:val="00595402"/>
    <w:rsid w:val="00597C4C"/>
    <w:rsid w:val="005A08AA"/>
    <w:rsid w:val="005A2240"/>
    <w:rsid w:val="005A4564"/>
    <w:rsid w:val="005A48A8"/>
    <w:rsid w:val="005C0A2E"/>
    <w:rsid w:val="005C1660"/>
    <w:rsid w:val="005D78DE"/>
    <w:rsid w:val="005E09C3"/>
    <w:rsid w:val="005E18CC"/>
    <w:rsid w:val="005E190C"/>
    <w:rsid w:val="005E19A7"/>
    <w:rsid w:val="005E2549"/>
    <w:rsid w:val="005E4027"/>
    <w:rsid w:val="005E42BB"/>
    <w:rsid w:val="005E6810"/>
    <w:rsid w:val="005E6FEE"/>
    <w:rsid w:val="005F169C"/>
    <w:rsid w:val="005F21A6"/>
    <w:rsid w:val="005F2236"/>
    <w:rsid w:val="005F7E15"/>
    <w:rsid w:val="00600BC6"/>
    <w:rsid w:val="00600CC0"/>
    <w:rsid w:val="00602FFD"/>
    <w:rsid w:val="00603E64"/>
    <w:rsid w:val="006077A8"/>
    <w:rsid w:val="00611C9D"/>
    <w:rsid w:val="006122C1"/>
    <w:rsid w:val="006127A4"/>
    <w:rsid w:val="0061503F"/>
    <w:rsid w:val="006150D7"/>
    <w:rsid w:val="0061630D"/>
    <w:rsid w:val="00621D1F"/>
    <w:rsid w:val="00621DD1"/>
    <w:rsid w:val="00631929"/>
    <w:rsid w:val="006419F4"/>
    <w:rsid w:val="006468BD"/>
    <w:rsid w:val="00646FA9"/>
    <w:rsid w:val="006507CB"/>
    <w:rsid w:val="006522F8"/>
    <w:rsid w:val="00661378"/>
    <w:rsid w:val="00662B53"/>
    <w:rsid w:val="006639C6"/>
    <w:rsid w:val="00664F26"/>
    <w:rsid w:val="00665C6D"/>
    <w:rsid w:val="00666D5A"/>
    <w:rsid w:val="00667921"/>
    <w:rsid w:val="00671A44"/>
    <w:rsid w:val="00674538"/>
    <w:rsid w:val="0067453E"/>
    <w:rsid w:val="00676F48"/>
    <w:rsid w:val="006774AC"/>
    <w:rsid w:val="006815C8"/>
    <w:rsid w:val="0068490A"/>
    <w:rsid w:val="00686F27"/>
    <w:rsid w:val="00690B6F"/>
    <w:rsid w:val="00690F65"/>
    <w:rsid w:val="00691785"/>
    <w:rsid w:val="00693238"/>
    <w:rsid w:val="006955B3"/>
    <w:rsid w:val="006961FF"/>
    <w:rsid w:val="006A1ADE"/>
    <w:rsid w:val="006A1E64"/>
    <w:rsid w:val="006A3D32"/>
    <w:rsid w:val="006A435E"/>
    <w:rsid w:val="006B1E52"/>
    <w:rsid w:val="006B2906"/>
    <w:rsid w:val="006C03E2"/>
    <w:rsid w:val="006D479A"/>
    <w:rsid w:val="006D4FE3"/>
    <w:rsid w:val="006D5C01"/>
    <w:rsid w:val="006D6747"/>
    <w:rsid w:val="006E13BC"/>
    <w:rsid w:val="006E19D0"/>
    <w:rsid w:val="006E2C17"/>
    <w:rsid w:val="006E35E4"/>
    <w:rsid w:val="006E3868"/>
    <w:rsid w:val="006E48BA"/>
    <w:rsid w:val="006E4B5F"/>
    <w:rsid w:val="006E6FD4"/>
    <w:rsid w:val="006F0B72"/>
    <w:rsid w:val="006F50CD"/>
    <w:rsid w:val="006F60C0"/>
    <w:rsid w:val="006F7AF6"/>
    <w:rsid w:val="006F7E00"/>
    <w:rsid w:val="007001E1"/>
    <w:rsid w:val="00701485"/>
    <w:rsid w:val="007036DA"/>
    <w:rsid w:val="00703946"/>
    <w:rsid w:val="00704569"/>
    <w:rsid w:val="00705D95"/>
    <w:rsid w:val="00712C57"/>
    <w:rsid w:val="00713F1A"/>
    <w:rsid w:val="00714F31"/>
    <w:rsid w:val="007154F4"/>
    <w:rsid w:val="00716242"/>
    <w:rsid w:val="007207F3"/>
    <w:rsid w:val="00722BB5"/>
    <w:rsid w:val="00723092"/>
    <w:rsid w:val="00724CE1"/>
    <w:rsid w:val="00734729"/>
    <w:rsid w:val="00734FC9"/>
    <w:rsid w:val="00737B1D"/>
    <w:rsid w:val="00737B6D"/>
    <w:rsid w:val="00741CD8"/>
    <w:rsid w:val="00751213"/>
    <w:rsid w:val="0075715B"/>
    <w:rsid w:val="00764BA6"/>
    <w:rsid w:val="00765F29"/>
    <w:rsid w:val="0076746C"/>
    <w:rsid w:val="00770762"/>
    <w:rsid w:val="00772CB4"/>
    <w:rsid w:val="0077486F"/>
    <w:rsid w:val="007832CC"/>
    <w:rsid w:val="00783B36"/>
    <w:rsid w:val="00783E83"/>
    <w:rsid w:val="00786DBC"/>
    <w:rsid w:val="00787B50"/>
    <w:rsid w:val="00787F3E"/>
    <w:rsid w:val="00791681"/>
    <w:rsid w:val="007917C2"/>
    <w:rsid w:val="00791989"/>
    <w:rsid w:val="00793847"/>
    <w:rsid w:val="00793A4B"/>
    <w:rsid w:val="00794C94"/>
    <w:rsid w:val="007A0E6C"/>
    <w:rsid w:val="007A2888"/>
    <w:rsid w:val="007B16B8"/>
    <w:rsid w:val="007B29B6"/>
    <w:rsid w:val="007B2A99"/>
    <w:rsid w:val="007B2BA9"/>
    <w:rsid w:val="007B4269"/>
    <w:rsid w:val="007B58B0"/>
    <w:rsid w:val="007B720F"/>
    <w:rsid w:val="007B7460"/>
    <w:rsid w:val="007C13B9"/>
    <w:rsid w:val="007C5A15"/>
    <w:rsid w:val="007D1F22"/>
    <w:rsid w:val="007D264B"/>
    <w:rsid w:val="007D59D1"/>
    <w:rsid w:val="007D65B4"/>
    <w:rsid w:val="007D7790"/>
    <w:rsid w:val="007D7904"/>
    <w:rsid w:val="007E11BD"/>
    <w:rsid w:val="007E4504"/>
    <w:rsid w:val="007E67A1"/>
    <w:rsid w:val="007F3184"/>
    <w:rsid w:val="007F49C2"/>
    <w:rsid w:val="007F5A73"/>
    <w:rsid w:val="007F7E3B"/>
    <w:rsid w:val="00802231"/>
    <w:rsid w:val="00805062"/>
    <w:rsid w:val="00805753"/>
    <w:rsid w:val="00807197"/>
    <w:rsid w:val="00811E5F"/>
    <w:rsid w:val="008200F2"/>
    <w:rsid w:val="008239CF"/>
    <w:rsid w:val="00825A73"/>
    <w:rsid w:val="00826E77"/>
    <w:rsid w:val="00827359"/>
    <w:rsid w:val="00832948"/>
    <w:rsid w:val="008331B2"/>
    <w:rsid w:val="00836918"/>
    <w:rsid w:val="00840383"/>
    <w:rsid w:val="00840C62"/>
    <w:rsid w:val="0084226B"/>
    <w:rsid w:val="00842E32"/>
    <w:rsid w:val="008447D3"/>
    <w:rsid w:val="008465BD"/>
    <w:rsid w:val="0085025D"/>
    <w:rsid w:val="008530AC"/>
    <w:rsid w:val="00853EAF"/>
    <w:rsid w:val="00856673"/>
    <w:rsid w:val="00862837"/>
    <w:rsid w:val="0086642F"/>
    <w:rsid w:val="00875C3E"/>
    <w:rsid w:val="00876FB6"/>
    <w:rsid w:val="00881B08"/>
    <w:rsid w:val="00883AAC"/>
    <w:rsid w:val="008849C2"/>
    <w:rsid w:val="00885E83"/>
    <w:rsid w:val="00890BE3"/>
    <w:rsid w:val="008914A3"/>
    <w:rsid w:val="00897031"/>
    <w:rsid w:val="00897E9A"/>
    <w:rsid w:val="008A0885"/>
    <w:rsid w:val="008A3F73"/>
    <w:rsid w:val="008A6DE8"/>
    <w:rsid w:val="008B2860"/>
    <w:rsid w:val="008B4983"/>
    <w:rsid w:val="008B5DF7"/>
    <w:rsid w:val="008B6B23"/>
    <w:rsid w:val="008C4170"/>
    <w:rsid w:val="008C7BBA"/>
    <w:rsid w:val="008D1FC4"/>
    <w:rsid w:val="008D3605"/>
    <w:rsid w:val="008D39C1"/>
    <w:rsid w:val="008D49FA"/>
    <w:rsid w:val="008D6DAC"/>
    <w:rsid w:val="008D6E7B"/>
    <w:rsid w:val="008E0586"/>
    <w:rsid w:val="008E3A7D"/>
    <w:rsid w:val="008E5527"/>
    <w:rsid w:val="008F2B08"/>
    <w:rsid w:val="008F4FAD"/>
    <w:rsid w:val="008F6B60"/>
    <w:rsid w:val="008F6F1C"/>
    <w:rsid w:val="00900407"/>
    <w:rsid w:val="00902DDF"/>
    <w:rsid w:val="0090430D"/>
    <w:rsid w:val="00905473"/>
    <w:rsid w:val="00906BFE"/>
    <w:rsid w:val="00911BB0"/>
    <w:rsid w:val="00912E40"/>
    <w:rsid w:val="009143BB"/>
    <w:rsid w:val="00920154"/>
    <w:rsid w:val="00921C55"/>
    <w:rsid w:val="00922378"/>
    <w:rsid w:val="0092380E"/>
    <w:rsid w:val="00923E00"/>
    <w:rsid w:val="00933A75"/>
    <w:rsid w:val="0093469B"/>
    <w:rsid w:val="009368EB"/>
    <w:rsid w:val="00936DBE"/>
    <w:rsid w:val="00937E52"/>
    <w:rsid w:val="009405F9"/>
    <w:rsid w:val="00941EA3"/>
    <w:rsid w:val="00942192"/>
    <w:rsid w:val="00944711"/>
    <w:rsid w:val="00950691"/>
    <w:rsid w:val="00950B8B"/>
    <w:rsid w:val="009549D1"/>
    <w:rsid w:val="00956A80"/>
    <w:rsid w:val="00963E39"/>
    <w:rsid w:val="00966CD1"/>
    <w:rsid w:val="00967346"/>
    <w:rsid w:val="00970364"/>
    <w:rsid w:val="00973D52"/>
    <w:rsid w:val="00986CC8"/>
    <w:rsid w:val="0098761C"/>
    <w:rsid w:val="00990002"/>
    <w:rsid w:val="009905EE"/>
    <w:rsid w:val="00994325"/>
    <w:rsid w:val="00997960"/>
    <w:rsid w:val="009A15DD"/>
    <w:rsid w:val="009A2C84"/>
    <w:rsid w:val="009A3046"/>
    <w:rsid w:val="009A32EE"/>
    <w:rsid w:val="009A4192"/>
    <w:rsid w:val="009A6896"/>
    <w:rsid w:val="009A769C"/>
    <w:rsid w:val="009B2CF5"/>
    <w:rsid w:val="009B77FF"/>
    <w:rsid w:val="009C42B4"/>
    <w:rsid w:val="009C489D"/>
    <w:rsid w:val="009C6D05"/>
    <w:rsid w:val="009D1F93"/>
    <w:rsid w:val="009D4321"/>
    <w:rsid w:val="009D4774"/>
    <w:rsid w:val="009E552C"/>
    <w:rsid w:val="009E7EC3"/>
    <w:rsid w:val="009F7063"/>
    <w:rsid w:val="00A02E7F"/>
    <w:rsid w:val="00A0311B"/>
    <w:rsid w:val="00A040ED"/>
    <w:rsid w:val="00A12D0B"/>
    <w:rsid w:val="00A14C2E"/>
    <w:rsid w:val="00A16819"/>
    <w:rsid w:val="00A17643"/>
    <w:rsid w:val="00A236BB"/>
    <w:rsid w:val="00A24A23"/>
    <w:rsid w:val="00A26583"/>
    <w:rsid w:val="00A2713B"/>
    <w:rsid w:val="00A27E80"/>
    <w:rsid w:val="00A30903"/>
    <w:rsid w:val="00A32896"/>
    <w:rsid w:val="00A404A6"/>
    <w:rsid w:val="00A43951"/>
    <w:rsid w:val="00A50E24"/>
    <w:rsid w:val="00A56556"/>
    <w:rsid w:val="00A56745"/>
    <w:rsid w:val="00A62583"/>
    <w:rsid w:val="00A72D8D"/>
    <w:rsid w:val="00A76335"/>
    <w:rsid w:val="00A80E70"/>
    <w:rsid w:val="00A81B45"/>
    <w:rsid w:val="00A832EB"/>
    <w:rsid w:val="00A83D7A"/>
    <w:rsid w:val="00A83F24"/>
    <w:rsid w:val="00A8541B"/>
    <w:rsid w:val="00A93347"/>
    <w:rsid w:val="00A9492E"/>
    <w:rsid w:val="00A95AF5"/>
    <w:rsid w:val="00A96A24"/>
    <w:rsid w:val="00A97058"/>
    <w:rsid w:val="00AA0536"/>
    <w:rsid w:val="00AA1B8E"/>
    <w:rsid w:val="00AA344D"/>
    <w:rsid w:val="00AA40C3"/>
    <w:rsid w:val="00AA56AB"/>
    <w:rsid w:val="00AB37E3"/>
    <w:rsid w:val="00AB769F"/>
    <w:rsid w:val="00AC1759"/>
    <w:rsid w:val="00AC623C"/>
    <w:rsid w:val="00AD00A9"/>
    <w:rsid w:val="00AD2FE0"/>
    <w:rsid w:val="00AD3C90"/>
    <w:rsid w:val="00AD5C89"/>
    <w:rsid w:val="00AD68BF"/>
    <w:rsid w:val="00AE3B4D"/>
    <w:rsid w:val="00AF2352"/>
    <w:rsid w:val="00AF4C64"/>
    <w:rsid w:val="00AF55DA"/>
    <w:rsid w:val="00AF7E0A"/>
    <w:rsid w:val="00B0004A"/>
    <w:rsid w:val="00B06A9F"/>
    <w:rsid w:val="00B07D77"/>
    <w:rsid w:val="00B17C1F"/>
    <w:rsid w:val="00B225E8"/>
    <w:rsid w:val="00B22A64"/>
    <w:rsid w:val="00B237AE"/>
    <w:rsid w:val="00B26FB7"/>
    <w:rsid w:val="00B271CF"/>
    <w:rsid w:val="00B47B01"/>
    <w:rsid w:val="00B5377C"/>
    <w:rsid w:val="00B55CF2"/>
    <w:rsid w:val="00B55E36"/>
    <w:rsid w:val="00B57827"/>
    <w:rsid w:val="00B62B83"/>
    <w:rsid w:val="00B6478B"/>
    <w:rsid w:val="00B66D0C"/>
    <w:rsid w:val="00B67129"/>
    <w:rsid w:val="00B77B73"/>
    <w:rsid w:val="00B807A6"/>
    <w:rsid w:val="00B80E8A"/>
    <w:rsid w:val="00B92424"/>
    <w:rsid w:val="00B94F6E"/>
    <w:rsid w:val="00B951E2"/>
    <w:rsid w:val="00B95C97"/>
    <w:rsid w:val="00BA0D89"/>
    <w:rsid w:val="00BA11CF"/>
    <w:rsid w:val="00BA3D9D"/>
    <w:rsid w:val="00BA4894"/>
    <w:rsid w:val="00BA4956"/>
    <w:rsid w:val="00BA69C6"/>
    <w:rsid w:val="00BB0F6C"/>
    <w:rsid w:val="00BB1A86"/>
    <w:rsid w:val="00BB5404"/>
    <w:rsid w:val="00BB5487"/>
    <w:rsid w:val="00BC1C87"/>
    <w:rsid w:val="00BC4F3E"/>
    <w:rsid w:val="00BC524B"/>
    <w:rsid w:val="00BC721B"/>
    <w:rsid w:val="00BD0333"/>
    <w:rsid w:val="00BE04D5"/>
    <w:rsid w:val="00BE28BD"/>
    <w:rsid w:val="00BE2B7C"/>
    <w:rsid w:val="00BF16D5"/>
    <w:rsid w:val="00BF2835"/>
    <w:rsid w:val="00BF661C"/>
    <w:rsid w:val="00BF720F"/>
    <w:rsid w:val="00C03C83"/>
    <w:rsid w:val="00C06FB7"/>
    <w:rsid w:val="00C17676"/>
    <w:rsid w:val="00C2066D"/>
    <w:rsid w:val="00C266A3"/>
    <w:rsid w:val="00C3702E"/>
    <w:rsid w:val="00C3713A"/>
    <w:rsid w:val="00C37420"/>
    <w:rsid w:val="00C43009"/>
    <w:rsid w:val="00C44D9E"/>
    <w:rsid w:val="00C4554C"/>
    <w:rsid w:val="00C47AA5"/>
    <w:rsid w:val="00C524F6"/>
    <w:rsid w:val="00C5572D"/>
    <w:rsid w:val="00C621F9"/>
    <w:rsid w:val="00C74389"/>
    <w:rsid w:val="00C76386"/>
    <w:rsid w:val="00C76812"/>
    <w:rsid w:val="00C86619"/>
    <w:rsid w:val="00C875CB"/>
    <w:rsid w:val="00C925D1"/>
    <w:rsid w:val="00C92981"/>
    <w:rsid w:val="00CA7521"/>
    <w:rsid w:val="00CB149B"/>
    <w:rsid w:val="00CB58C8"/>
    <w:rsid w:val="00CC0594"/>
    <w:rsid w:val="00CC0FEC"/>
    <w:rsid w:val="00CC13BE"/>
    <w:rsid w:val="00CC2725"/>
    <w:rsid w:val="00CC3FC3"/>
    <w:rsid w:val="00CD1C65"/>
    <w:rsid w:val="00CD2B70"/>
    <w:rsid w:val="00CD34DA"/>
    <w:rsid w:val="00CD5398"/>
    <w:rsid w:val="00CD6B84"/>
    <w:rsid w:val="00CD791D"/>
    <w:rsid w:val="00CE238C"/>
    <w:rsid w:val="00CE24B9"/>
    <w:rsid w:val="00CE64FC"/>
    <w:rsid w:val="00CE7E7C"/>
    <w:rsid w:val="00CF6FCA"/>
    <w:rsid w:val="00CF7891"/>
    <w:rsid w:val="00D005CA"/>
    <w:rsid w:val="00D01E91"/>
    <w:rsid w:val="00D03845"/>
    <w:rsid w:val="00D047A0"/>
    <w:rsid w:val="00D063EB"/>
    <w:rsid w:val="00D10DEE"/>
    <w:rsid w:val="00D10EA7"/>
    <w:rsid w:val="00D138DE"/>
    <w:rsid w:val="00D16770"/>
    <w:rsid w:val="00D23AAC"/>
    <w:rsid w:val="00D25706"/>
    <w:rsid w:val="00D3100A"/>
    <w:rsid w:val="00D3433A"/>
    <w:rsid w:val="00D35167"/>
    <w:rsid w:val="00D375D7"/>
    <w:rsid w:val="00D413DE"/>
    <w:rsid w:val="00D4215C"/>
    <w:rsid w:val="00D44A39"/>
    <w:rsid w:val="00D47902"/>
    <w:rsid w:val="00D50014"/>
    <w:rsid w:val="00D50209"/>
    <w:rsid w:val="00D5097A"/>
    <w:rsid w:val="00D564C7"/>
    <w:rsid w:val="00D72A6B"/>
    <w:rsid w:val="00D72B2B"/>
    <w:rsid w:val="00D76AAD"/>
    <w:rsid w:val="00D9261D"/>
    <w:rsid w:val="00D935A9"/>
    <w:rsid w:val="00D97F53"/>
    <w:rsid w:val="00DA0059"/>
    <w:rsid w:val="00DA11DA"/>
    <w:rsid w:val="00DA3CC1"/>
    <w:rsid w:val="00DA77AF"/>
    <w:rsid w:val="00DB543B"/>
    <w:rsid w:val="00DC2A45"/>
    <w:rsid w:val="00DC4BCD"/>
    <w:rsid w:val="00DC4FF6"/>
    <w:rsid w:val="00DC66C6"/>
    <w:rsid w:val="00DD1733"/>
    <w:rsid w:val="00DD2F3F"/>
    <w:rsid w:val="00DD367A"/>
    <w:rsid w:val="00DD674D"/>
    <w:rsid w:val="00DE30BC"/>
    <w:rsid w:val="00DE3556"/>
    <w:rsid w:val="00DE4CF3"/>
    <w:rsid w:val="00DE6403"/>
    <w:rsid w:val="00DF2001"/>
    <w:rsid w:val="00E021D8"/>
    <w:rsid w:val="00E02813"/>
    <w:rsid w:val="00E02A78"/>
    <w:rsid w:val="00E1020F"/>
    <w:rsid w:val="00E14350"/>
    <w:rsid w:val="00E14E91"/>
    <w:rsid w:val="00E22274"/>
    <w:rsid w:val="00E242F9"/>
    <w:rsid w:val="00E2455B"/>
    <w:rsid w:val="00E25028"/>
    <w:rsid w:val="00E25561"/>
    <w:rsid w:val="00E27B66"/>
    <w:rsid w:val="00E406F4"/>
    <w:rsid w:val="00E41A8C"/>
    <w:rsid w:val="00E47628"/>
    <w:rsid w:val="00E4771F"/>
    <w:rsid w:val="00E50B54"/>
    <w:rsid w:val="00E52C96"/>
    <w:rsid w:val="00E53565"/>
    <w:rsid w:val="00E54565"/>
    <w:rsid w:val="00E55B2A"/>
    <w:rsid w:val="00E57620"/>
    <w:rsid w:val="00E57E89"/>
    <w:rsid w:val="00E609AD"/>
    <w:rsid w:val="00E63BA0"/>
    <w:rsid w:val="00E66AC4"/>
    <w:rsid w:val="00E736DF"/>
    <w:rsid w:val="00E84A9B"/>
    <w:rsid w:val="00E8583D"/>
    <w:rsid w:val="00E867B6"/>
    <w:rsid w:val="00E87CCD"/>
    <w:rsid w:val="00E91002"/>
    <w:rsid w:val="00E91186"/>
    <w:rsid w:val="00E921D3"/>
    <w:rsid w:val="00E95562"/>
    <w:rsid w:val="00E9659F"/>
    <w:rsid w:val="00E97B83"/>
    <w:rsid w:val="00EA1270"/>
    <w:rsid w:val="00EA2047"/>
    <w:rsid w:val="00EA63AD"/>
    <w:rsid w:val="00EB2BF3"/>
    <w:rsid w:val="00EB3858"/>
    <w:rsid w:val="00EB60D6"/>
    <w:rsid w:val="00EB701B"/>
    <w:rsid w:val="00EB7854"/>
    <w:rsid w:val="00EC1543"/>
    <w:rsid w:val="00EC2F59"/>
    <w:rsid w:val="00ED4C75"/>
    <w:rsid w:val="00ED5A35"/>
    <w:rsid w:val="00ED7401"/>
    <w:rsid w:val="00EE065D"/>
    <w:rsid w:val="00EE1572"/>
    <w:rsid w:val="00EF0F1E"/>
    <w:rsid w:val="00F06526"/>
    <w:rsid w:val="00F075B0"/>
    <w:rsid w:val="00F117BF"/>
    <w:rsid w:val="00F1398F"/>
    <w:rsid w:val="00F14A90"/>
    <w:rsid w:val="00F15474"/>
    <w:rsid w:val="00F15564"/>
    <w:rsid w:val="00F21E5D"/>
    <w:rsid w:val="00F2217A"/>
    <w:rsid w:val="00F22AC8"/>
    <w:rsid w:val="00F22B90"/>
    <w:rsid w:val="00F25CE7"/>
    <w:rsid w:val="00F25D1F"/>
    <w:rsid w:val="00F331E5"/>
    <w:rsid w:val="00F332A5"/>
    <w:rsid w:val="00F3596E"/>
    <w:rsid w:val="00F43F60"/>
    <w:rsid w:val="00F4791E"/>
    <w:rsid w:val="00F530F1"/>
    <w:rsid w:val="00F53654"/>
    <w:rsid w:val="00F54F89"/>
    <w:rsid w:val="00F567D4"/>
    <w:rsid w:val="00F5698B"/>
    <w:rsid w:val="00F66D1A"/>
    <w:rsid w:val="00F739BF"/>
    <w:rsid w:val="00F7616B"/>
    <w:rsid w:val="00F876C9"/>
    <w:rsid w:val="00F97522"/>
    <w:rsid w:val="00F97569"/>
    <w:rsid w:val="00FA59C6"/>
    <w:rsid w:val="00FB1492"/>
    <w:rsid w:val="00FB1735"/>
    <w:rsid w:val="00FB37EB"/>
    <w:rsid w:val="00FB665B"/>
    <w:rsid w:val="00FB7C10"/>
    <w:rsid w:val="00FC2795"/>
    <w:rsid w:val="00FC7DBE"/>
    <w:rsid w:val="00FD090F"/>
    <w:rsid w:val="00FD2351"/>
    <w:rsid w:val="00FD2373"/>
    <w:rsid w:val="00FD36E9"/>
    <w:rsid w:val="00FD6AEA"/>
    <w:rsid w:val="00FD6D2E"/>
    <w:rsid w:val="00FE3488"/>
    <w:rsid w:val="00FE4B5D"/>
    <w:rsid w:val="00FF1C8F"/>
    <w:rsid w:val="00FF4557"/>
    <w:rsid w:val="00FF6EB8"/>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5">
      <o:colormru v:ext="edit" colors="#67ffb7,#fcaaf8,#f709ec,#fa62f3,#990592,#df8585,#a52b2b,#71f5f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CE7"/>
    <w:pPr>
      <w:spacing w:after="120"/>
      <w:jc w:val="both"/>
    </w:pPr>
    <w:rPr>
      <w:rFonts w:ascii="Book Antiqua" w:hAnsi="Book Antiqua"/>
      <w:sz w:val="24"/>
    </w:rPr>
  </w:style>
  <w:style w:type="paragraph" w:styleId="Balk1">
    <w:name w:val="heading 1"/>
    <w:basedOn w:val="Normal"/>
    <w:next w:val="Normal"/>
    <w:link w:val="Balk1Char"/>
    <w:uiPriority w:val="9"/>
    <w:qFormat/>
    <w:rsid w:val="00802231"/>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9"/>
    <w:unhideWhenUsed/>
    <w:qFormat/>
    <w:rsid w:val="00353543"/>
    <w:pPr>
      <w:keepNext/>
      <w:keepLines/>
      <w:spacing w:before="40" w:after="240" w:line="240" w:lineRule="auto"/>
      <w:ind w:left="426"/>
      <w:jc w:val="left"/>
      <w:outlineLvl w:val="1"/>
    </w:pPr>
    <w:rPr>
      <w:rFonts w:eastAsiaTheme="majorEastAsia" w:cstheme="majorBidi"/>
      <w:b/>
      <w:color w:val="4472C4" w:themeColor="accent5"/>
      <w:sz w:val="32"/>
      <w:szCs w:val="24"/>
    </w:rPr>
  </w:style>
  <w:style w:type="paragraph" w:styleId="Balk3">
    <w:name w:val="heading 3"/>
    <w:aliases w:val="Stratejik Hedef"/>
    <w:basedOn w:val="Normal"/>
    <w:next w:val="Normal"/>
    <w:link w:val="Balk3Char"/>
    <w:uiPriority w:val="9"/>
    <w:unhideWhenUsed/>
    <w:qFormat/>
    <w:rsid w:val="00734FC9"/>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AB769F"/>
    <w:pPr>
      <w:ind w:firstLine="282"/>
      <w:outlineLvl w:val="3"/>
    </w:pPr>
    <w:rPr>
      <w:rFonts w:eastAsia="Calibri"/>
      <w:sz w:val="28"/>
    </w:rPr>
  </w:style>
  <w:style w:type="paragraph" w:styleId="Balk5">
    <w:name w:val="heading 5"/>
    <w:basedOn w:val="Normal"/>
    <w:next w:val="Normal"/>
    <w:link w:val="Balk5Char"/>
    <w:uiPriority w:val="9"/>
    <w:unhideWhenUsed/>
    <w:qFormat/>
    <w:rsid w:val="00E736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2231"/>
    <w:rPr>
      <w:rFonts w:ascii="Book Antiqua" w:eastAsiaTheme="majorEastAsia" w:hAnsi="Book Antiqua" w:cstheme="majorBidi"/>
      <w:b/>
      <w:color w:val="C45911" w:themeColor="accent2" w:themeShade="BF"/>
      <w:sz w:val="40"/>
      <w:szCs w:val="24"/>
    </w:rPr>
  </w:style>
  <w:style w:type="paragraph" w:styleId="ListeParagraf">
    <w:name w:val="List Paragraph"/>
    <w:aliases w:val="içindekiler vb Char,List Paragraph Char Char"/>
    <w:basedOn w:val="Normal"/>
    <w:uiPriority w:val="34"/>
    <w:qFormat/>
    <w:rsid w:val="00E52C96"/>
    <w:pPr>
      <w:ind w:left="720"/>
      <w:contextualSpacing/>
    </w:pPr>
  </w:style>
  <w:style w:type="character" w:customStyle="1" w:styleId="Balk2Char">
    <w:name w:val="Başlık 2 Char"/>
    <w:basedOn w:val="VarsaylanParagrafYazTipi"/>
    <w:link w:val="Balk2"/>
    <w:uiPriority w:val="9"/>
    <w:rsid w:val="00353543"/>
    <w:rPr>
      <w:rFonts w:ascii="Book Antiqua" w:eastAsiaTheme="majorEastAsia" w:hAnsi="Book Antiqua" w:cstheme="majorBidi"/>
      <w:b/>
      <w:color w:val="4472C4" w:themeColor="accent5"/>
      <w:sz w:val="32"/>
      <w:szCs w:val="24"/>
    </w:rPr>
  </w:style>
  <w:style w:type="character" w:customStyle="1" w:styleId="Balk3Char">
    <w:name w:val="Başlık 3 Char"/>
    <w:aliases w:val="Stratejik Hedef Char"/>
    <w:basedOn w:val="VarsaylanParagrafYazTipi"/>
    <w:link w:val="Balk3"/>
    <w:uiPriority w:val="9"/>
    <w:rsid w:val="00734FC9"/>
    <w:rPr>
      <w:rFonts w:asciiTheme="majorHAnsi" w:eastAsiaTheme="majorEastAsia" w:hAnsiTheme="majorHAnsi" w:cstheme="majorBidi"/>
      <w:b/>
      <w:color w:val="0D0D0D" w:themeColor="text1" w:themeTint="F2"/>
      <w:sz w:val="28"/>
      <w:szCs w:val="24"/>
    </w:rPr>
  </w:style>
  <w:style w:type="paragraph" w:styleId="AralkYok">
    <w:name w:val="No Spacing"/>
    <w:link w:val="AralkYokChar"/>
    <w:uiPriority w:val="1"/>
    <w:qFormat/>
    <w:rsid w:val="002E37F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E37FB"/>
    <w:rPr>
      <w:rFonts w:eastAsiaTheme="minorEastAsia"/>
      <w:lang w:eastAsia="tr-TR"/>
    </w:rPr>
  </w:style>
  <w:style w:type="paragraph" w:styleId="stbilgi">
    <w:name w:val="header"/>
    <w:basedOn w:val="Normal"/>
    <w:link w:val="stbilgiChar"/>
    <w:uiPriority w:val="99"/>
    <w:unhideWhenUsed/>
    <w:rsid w:val="002E37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37FB"/>
  </w:style>
  <w:style w:type="paragraph" w:styleId="Altbilgi">
    <w:name w:val="footer"/>
    <w:basedOn w:val="Normal"/>
    <w:link w:val="AltbilgiChar"/>
    <w:uiPriority w:val="99"/>
    <w:unhideWhenUsed/>
    <w:rsid w:val="002E37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37FB"/>
  </w:style>
  <w:style w:type="paragraph" w:styleId="TBal">
    <w:name w:val="TOC Heading"/>
    <w:basedOn w:val="Balk1"/>
    <w:next w:val="Normal"/>
    <w:uiPriority w:val="39"/>
    <w:unhideWhenUsed/>
    <w:qFormat/>
    <w:rsid w:val="002E37FB"/>
    <w:pPr>
      <w:outlineLvl w:val="9"/>
    </w:pPr>
    <w:rPr>
      <w:lang w:eastAsia="tr-TR"/>
    </w:rPr>
  </w:style>
  <w:style w:type="paragraph" w:styleId="T2">
    <w:name w:val="toc 2"/>
    <w:basedOn w:val="Normal"/>
    <w:next w:val="Normal"/>
    <w:autoRedefine/>
    <w:uiPriority w:val="39"/>
    <w:unhideWhenUsed/>
    <w:qFormat/>
    <w:rsid w:val="002E37FB"/>
    <w:pPr>
      <w:spacing w:after="100"/>
      <w:ind w:left="220"/>
    </w:pPr>
    <w:rPr>
      <w:rFonts w:eastAsiaTheme="minorEastAsia" w:cs="Times New Roman"/>
      <w:lang w:eastAsia="tr-TR"/>
    </w:rPr>
  </w:style>
  <w:style w:type="paragraph" w:styleId="T1">
    <w:name w:val="toc 1"/>
    <w:basedOn w:val="Normal"/>
    <w:next w:val="Normal"/>
    <w:autoRedefine/>
    <w:uiPriority w:val="39"/>
    <w:unhideWhenUsed/>
    <w:qFormat/>
    <w:rsid w:val="008A6DE8"/>
    <w:pPr>
      <w:tabs>
        <w:tab w:val="right" w:leader="dot" w:pos="13994"/>
      </w:tabs>
      <w:spacing w:after="100"/>
    </w:pPr>
    <w:rPr>
      <w:rFonts w:eastAsiaTheme="minorEastAsia" w:cs="Times New Roman"/>
      <w:lang w:eastAsia="tr-TR"/>
    </w:rPr>
  </w:style>
  <w:style w:type="paragraph" w:styleId="T3">
    <w:name w:val="toc 3"/>
    <w:basedOn w:val="Normal"/>
    <w:next w:val="Normal"/>
    <w:autoRedefine/>
    <w:uiPriority w:val="39"/>
    <w:unhideWhenUsed/>
    <w:qFormat/>
    <w:rsid w:val="002E37FB"/>
    <w:pPr>
      <w:spacing w:after="100"/>
      <w:ind w:left="440"/>
    </w:pPr>
    <w:rPr>
      <w:rFonts w:eastAsiaTheme="minorEastAsia" w:cs="Times New Roman"/>
      <w:lang w:eastAsia="tr-TR"/>
    </w:rPr>
  </w:style>
  <w:style w:type="character" w:styleId="Kpr">
    <w:name w:val="Hyperlink"/>
    <w:basedOn w:val="VarsaylanParagrafYazTipi"/>
    <w:uiPriority w:val="99"/>
    <w:unhideWhenUsed/>
    <w:rsid w:val="002E37FB"/>
    <w:rPr>
      <w:color w:val="0563C1" w:themeColor="hyperlink"/>
      <w:u w:val="single"/>
    </w:rPr>
  </w:style>
  <w:style w:type="character" w:customStyle="1" w:styleId="Balk4Char">
    <w:name w:val="Başlık 4 Char"/>
    <w:basedOn w:val="VarsaylanParagrafYazTipi"/>
    <w:link w:val="Balk4"/>
    <w:uiPriority w:val="9"/>
    <w:rsid w:val="00AB769F"/>
    <w:rPr>
      <w:rFonts w:ascii="Book Antiqua" w:eastAsia="Calibri" w:hAnsi="Book Antiqua" w:cstheme="majorBidi"/>
      <w:b/>
      <w:color w:val="1F4E79" w:themeColor="accent1" w:themeShade="80"/>
      <w:sz w:val="28"/>
      <w:szCs w:val="24"/>
    </w:rPr>
  </w:style>
  <w:style w:type="paragraph" w:styleId="BalonMetni">
    <w:name w:val="Balloon Text"/>
    <w:basedOn w:val="Normal"/>
    <w:link w:val="BalonMetniChar"/>
    <w:uiPriority w:val="99"/>
    <w:semiHidden/>
    <w:unhideWhenUsed/>
    <w:rsid w:val="007B29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29B6"/>
    <w:rPr>
      <w:rFonts w:ascii="Tahoma" w:hAnsi="Tahoma" w:cs="Tahoma"/>
      <w:sz w:val="16"/>
      <w:szCs w:val="16"/>
    </w:rPr>
  </w:style>
  <w:style w:type="table" w:styleId="TabloKlavuzu">
    <w:name w:val="Table Grid"/>
    <w:basedOn w:val="NormalTablo"/>
    <w:uiPriority w:val="39"/>
    <w:rsid w:val="00BE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18C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5E18CC"/>
    <w:pPr>
      <w:spacing w:line="241" w:lineRule="atLeast"/>
    </w:pPr>
    <w:rPr>
      <w:rFonts w:ascii="Neo Sans Pro" w:hAnsi="Neo Sans Pro" w:cstheme="minorBidi"/>
      <w:color w:val="auto"/>
    </w:rPr>
  </w:style>
  <w:style w:type="character" w:customStyle="1" w:styleId="A23">
    <w:name w:val="A23"/>
    <w:uiPriority w:val="99"/>
    <w:rsid w:val="005E18CC"/>
    <w:rPr>
      <w:rFonts w:cs="Neo Sans Pro"/>
      <w:color w:val="404041"/>
      <w:sz w:val="32"/>
      <w:szCs w:val="32"/>
    </w:rPr>
  </w:style>
  <w:style w:type="character" w:styleId="AklamaBavurusu">
    <w:name w:val="annotation reference"/>
    <w:basedOn w:val="VarsaylanParagrafYazTipi"/>
    <w:uiPriority w:val="99"/>
    <w:semiHidden/>
    <w:unhideWhenUsed/>
    <w:rsid w:val="007832CC"/>
    <w:rPr>
      <w:sz w:val="16"/>
      <w:szCs w:val="16"/>
    </w:rPr>
  </w:style>
  <w:style w:type="paragraph" w:styleId="AklamaMetni">
    <w:name w:val="annotation text"/>
    <w:basedOn w:val="Normal"/>
    <w:link w:val="AklamaMetniChar"/>
    <w:uiPriority w:val="99"/>
    <w:semiHidden/>
    <w:unhideWhenUsed/>
    <w:rsid w:val="007832CC"/>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832CC"/>
    <w:rPr>
      <w:sz w:val="20"/>
      <w:szCs w:val="20"/>
    </w:rPr>
  </w:style>
  <w:style w:type="table" w:customStyle="1" w:styleId="TabloKlavuzu2">
    <w:name w:val="Tablo Kılavuzu2"/>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E97B83"/>
    <w:pPr>
      <w:spacing w:after="200" w:line="240" w:lineRule="auto"/>
    </w:pPr>
    <w:rPr>
      <w:iCs/>
      <w:szCs w:val="18"/>
    </w:rPr>
  </w:style>
  <w:style w:type="table" w:customStyle="1" w:styleId="DzTablo21">
    <w:name w:val="Düz Tablo 21"/>
    <w:basedOn w:val="NormalTablo"/>
    <w:uiPriority w:val="42"/>
    <w:rsid w:val="00FB149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13289F"/>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13289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2817EA"/>
  </w:style>
  <w:style w:type="character" w:styleId="zlenenKpr">
    <w:name w:val="FollowedHyperlink"/>
    <w:basedOn w:val="VarsaylanParagrafYazTipi"/>
    <w:uiPriority w:val="99"/>
    <w:semiHidden/>
    <w:unhideWhenUsed/>
    <w:rsid w:val="002817EA"/>
    <w:rPr>
      <w:color w:val="954F72" w:themeColor="followedHyperlink"/>
      <w:u w:val="single"/>
    </w:rPr>
  </w:style>
  <w:style w:type="character" w:customStyle="1" w:styleId="Balk3Char1">
    <w:name w:val="Başlık 3 Char1"/>
    <w:aliases w:val="Stratejik Hedef Char1"/>
    <w:basedOn w:val="VarsaylanParagrafYazTipi"/>
    <w:uiPriority w:val="9"/>
    <w:semiHidden/>
    <w:rsid w:val="002817EA"/>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281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2817E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1379A5"/>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1379A5"/>
    <w:rPr>
      <w:rFonts w:ascii="Book Antiqua" w:hAnsi="Book Antiqua"/>
      <w:b/>
      <w:bCs/>
      <w:sz w:val="20"/>
      <w:szCs w:val="20"/>
    </w:rPr>
  </w:style>
  <w:style w:type="paragraph" w:styleId="Dzeltme">
    <w:name w:val="Revision"/>
    <w:hidden/>
    <w:uiPriority w:val="99"/>
    <w:semiHidden/>
    <w:rsid w:val="001379A5"/>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00498D"/>
    <w:pPr>
      <w:spacing w:after="0"/>
    </w:pPr>
  </w:style>
  <w:style w:type="paragraph" w:customStyle="1" w:styleId="TabloSP">
    <w:name w:val="Tablo SP"/>
    <w:basedOn w:val="Normal"/>
    <w:link w:val="TabloSPChar"/>
    <w:qFormat/>
    <w:rsid w:val="00811E5F"/>
    <w:pPr>
      <w:spacing w:after="0" w:line="240" w:lineRule="auto"/>
      <w:jc w:val="left"/>
    </w:pPr>
    <w:rPr>
      <w:rFonts w:eastAsia="Calibri" w:cs="Arial"/>
      <w:sz w:val="20"/>
      <w:szCs w:val="20"/>
    </w:rPr>
  </w:style>
  <w:style w:type="character" w:customStyle="1" w:styleId="TabloSPChar">
    <w:name w:val="Tablo SP Char"/>
    <w:basedOn w:val="VarsaylanParagrafYazTipi"/>
    <w:link w:val="TabloSP"/>
    <w:rsid w:val="00811E5F"/>
    <w:rPr>
      <w:rFonts w:ascii="Book Antiqua" w:eastAsia="Calibri" w:hAnsi="Book Antiqua" w:cs="Arial"/>
      <w:sz w:val="20"/>
      <w:szCs w:val="20"/>
    </w:rPr>
  </w:style>
  <w:style w:type="character" w:customStyle="1" w:styleId="Balk5Char">
    <w:name w:val="Başlık 5 Char"/>
    <w:basedOn w:val="VarsaylanParagrafYazTipi"/>
    <w:link w:val="Balk5"/>
    <w:uiPriority w:val="9"/>
    <w:rsid w:val="00E736DF"/>
    <w:rPr>
      <w:rFonts w:asciiTheme="majorHAnsi" w:eastAsiaTheme="majorEastAsia" w:hAnsiTheme="majorHAnsi" w:cstheme="majorBidi"/>
      <w:color w:val="2E74B5" w:themeColor="accent1" w:themeShade="BF"/>
      <w:sz w:val="24"/>
    </w:rPr>
  </w:style>
  <w:style w:type="table" w:styleId="OrtaKlavuz3-Vurgu5">
    <w:name w:val="Medium Grid 3 Accent 5"/>
    <w:basedOn w:val="NormalTablo"/>
    <w:uiPriority w:val="69"/>
    <w:rsid w:val="000E1151"/>
    <w:pPr>
      <w:spacing w:after="0" w:line="240" w:lineRule="auto"/>
    </w:pPr>
    <w:rPr>
      <w:rFonts w:eastAsiaTheme="minorEastAsia"/>
      <w:lang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styleId="GvdeMetni">
    <w:name w:val="Body Text"/>
    <w:basedOn w:val="Normal"/>
    <w:link w:val="GvdeMetniChar"/>
    <w:uiPriority w:val="99"/>
    <w:semiHidden/>
    <w:unhideWhenUsed/>
    <w:rsid w:val="002F1CEE"/>
  </w:style>
  <w:style w:type="character" w:customStyle="1" w:styleId="GvdeMetniChar">
    <w:name w:val="Gövde Metni Char"/>
    <w:basedOn w:val="VarsaylanParagrafYazTipi"/>
    <w:link w:val="GvdeMetni"/>
    <w:uiPriority w:val="99"/>
    <w:semiHidden/>
    <w:rsid w:val="002F1CEE"/>
    <w:rPr>
      <w:rFonts w:ascii="Book Antiqua" w:hAnsi="Book Antiqua"/>
      <w:sz w:val="24"/>
    </w:rPr>
  </w:style>
  <w:style w:type="table" w:customStyle="1" w:styleId="TableNormal">
    <w:name w:val="Table Normal"/>
    <w:uiPriority w:val="2"/>
    <w:semiHidden/>
    <w:unhideWhenUsed/>
    <w:qFormat/>
    <w:rsid w:val="002F1C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oyuListe-Vurgu11">
    <w:name w:val="Koyu Liste - Vurgu 11"/>
    <w:basedOn w:val="NormalTablo"/>
    <w:next w:val="KoyuListe-Vurgu1"/>
    <w:uiPriority w:val="70"/>
    <w:rsid w:val="007E4504"/>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KoyuListe-Vurgu1">
    <w:name w:val="Dark List Accent 1"/>
    <w:basedOn w:val="NormalTablo"/>
    <w:uiPriority w:val="70"/>
    <w:rsid w:val="007E450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customStyle="1" w:styleId="KoyuListe-Vurgu12">
    <w:name w:val="Koyu Liste - Vurgu 12"/>
    <w:basedOn w:val="NormalTablo"/>
    <w:next w:val="KoyuListe-Vurgu1"/>
    <w:uiPriority w:val="70"/>
    <w:rsid w:val="00E406F4"/>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CE7"/>
    <w:pPr>
      <w:spacing w:after="120"/>
      <w:jc w:val="both"/>
    </w:pPr>
    <w:rPr>
      <w:rFonts w:ascii="Book Antiqua" w:hAnsi="Book Antiqua"/>
      <w:sz w:val="24"/>
    </w:rPr>
  </w:style>
  <w:style w:type="paragraph" w:styleId="Balk1">
    <w:name w:val="heading 1"/>
    <w:basedOn w:val="Normal"/>
    <w:next w:val="Normal"/>
    <w:link w:val="Balk1Char"/>
    <w:uiPriority w:val="9"/>
    <w:qFormat/>
    <w:rsid w:val="00802231"/>
    <w:pPr>
      <w:keepNext/>
      <w:keepLines/>
      <w:spacing w:before="240" w:after="240"/>
      <w:outlineLvl w:val="0"/>
    </w:pPr>
    <w:rPr>
      <w:rFonts w:eastAsiaTheme="majorEastAsia" w:cstheme="majorBidi"/>
      <w:b/>
      <w:color w:val="C45911" w:themeColor="accent2" w:themeShade="BF"/>
      <w:sz w:val="40"/>
      <w:szCs w:val="24"/>
    </w:rPr>
  </w:style>
  <w:style w:type="paragraph" w:styleId="Balk2">
    <w:name w:val="heading 2"/>
    <w:basedOn w:val="Normal"/>
    <w:next w:val="Normal"/>
    <w:link w:val="Balk2Char"/>
    <w:uiPriority w:val="9"/>
    <w:unhideWhenUsed/>
    <w:qFormat/>
    <w:rsid w:val="00353543"/>
    <w:pPr>
      <w:keepNext/>
      <w:keepLines/>
      <w:spacing w:before="40" w:after="240" w:line="240" w:lineRule="auto"/>
      <w:ind w:left="426"/>
      <w:jc w:val="left"/>
      <w:outlineLvl w:val="1"/>
    </w:pPr>
    <w:rPr>
      <w:rFonts w:eastAsiaTheme="majorEastAsia" w:cstheme="majorBidi"/>
      <w:b/>
      <w:color w:val="4472C4" w:themeColor="accent5"/>
      <w:sz w:val="32"/>
      <w:szCs w:val="24"/>
    </w:rPr>
  </w:style>
  <w:style w:type="paragraph" w:styleId="Balk3">
    <w:name w:val="heading 3"/>
    <w:aliases w:val="Stratejik Hedef"/>
    <w:basedOn w:val="Normal"/>
    <w:next w:val="Normal"/>
    <w:link w:val="Balk3Char"/>
    <w:uiPriority w:val="9"/>
    <w:unhideWhenUsed/>
    <w:qFormat/>
    <w:rsid w:val="00734FC9"/>
    <w:pPr>
      <w:keepNext/>
      <w:keepLines/>
      <w:spacing w:before="40" w:after="0"/>
      <w:outlineLvl w:val="2"/>
    </w:pPr>
    <w:rPr>
      <w:rFonts w:asciiTheme="majorHAnsi" w:eastAsiaTheme="majorEastAsia" w:hAnsiTheme="majorHAnsi" w:cstheme="majorBidi"/>
      <w:b/>
      <w:color w:val="0D0D0D" w:themeColor="text1" w:themeTint="F2"/>
      <w:sz w:val="28"/>
      <w:szCs w:val="24"/>
    </w:rPr>
  </w:style>
  <w:style w:type="paragraph" w:styleId="Balk4">
    <w:name w:val="heading 4"/>
    <w:basedOn w:val="Balk2"/>
    <w:next w:val="Normal"/>
    <w:link w:val="Balk4Char"/>
    <w:uiPriority w:val="9"/>
    <w:unhideWhenUsed/>
    <w:qFormat/>
    <w:rsid w:val="00AB769F"/>
    <w:pPr>
      <w:ind w:firstLine="282"/>
      <w:outlineLvl w:val="3"/>
    </w:pPr>
    <w:rPr>
      <w:rFonts w:eastAsia="Calibri"/>
      <w:sz w:val="28"/>
    </w:rPr>
  </w:style>
  <w:style w:type="paragraph" w:styleId="Balk5">
    <w:name w:val="heading 5"/>
    <w:basedOn w:val="Normal"/>
    <w:next w:val="Normal"/>
    <w:link w:val="Balk5Char"/>
    <w:uiPriority w:val="9"/>
    <w:unhideWhenUsed/>
    <w:qFormat/>
    <w:rsid w:val="00E736D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02231"/>
    <w:rPr>
      <w:rFonts w:ascii="Book Antiqua" w:eastAsiaTheme="majorEastAsia" w:hAnsi="Book Antiqua" w:cstheme="majorBidi"/>
      <w:b/>
      <w:color w:val="C45911" w:themeColor="accent2" w:themeShade="BF"/>
      <w:sz w:val="40"/>
      <w:szCs w:val="24"/>
    </w:rPr>
  </w:style>
  <w:style w:type="paragraph" w:styleId="ListeParagraf">
    <w:name w:val="List Paragraph"/>
    <w:aliases w:val="içindekiler vb Char,List Paragraph Char Char"/>
    <w:basedOn w:val="Normal"/>
    <w:uiPriority w:val="34"/>
    <w:qFormat/>
    <w:rsid w:val="00E52C96"/>
    <w:pPr>
      <w:ind w:left="720"/>
      <w:contextualSpacing/>
    </w:pPr>
  </w:style>
  <w:style w:type="character" w:customStyle="1" w:styleId="Balk2Char">
    <w:name w:val="Başlık 2 Char"/>
    <w:basedOn w:val="VarsaylanParagrafYazTipi"/>
    <w:link w:val="Balk2"/>
    <w:uiPriority w:val="9"/>
    <w:rsid w:val="00353543"/>
    <w:rPr>
      <w:rFonts w:ascii="Book Antiqua" w:eastAsiaTheme="majorEastAsia" w:hAnsi="Book Antiqua" w:cstheme="majorBidi"/>
      <w:b/>
      <w:color w:val="4472C4" w:themeColor="accent5"/>
      <w:sz w:val="32"/>
      <w:szCs w:val="24"/>
    </w:rPr>
  </w:style>
  <w:style w:type="character" w:customStyle="1" w:styleId="Balk3Char">
    <w:name w:val="Başlık 3 Char"/>
    <w:aliases w:val="Stratejik Hedef Char"/>
    <w:basedOn w:val="VarsaylanParagrafYazTipi"/>
    <w:link w:val="Balk3"/>
    <w:uiPriority w:val="9"/>
    <w:rsid w:val="00734FC9"/>
    <w:rPr>
      <w:rFonts w:asciiTheme="majorHAnsi" w:eastAsiaTheme="majorEastAsia" w:hAnsiTheme="majorHAnsi" w:cstheme="majorBidi"/>
      <w:b/>
      <w:color w:val="0D0D0D" w:themeColor="text1" w:themeTint="F2"/>
      <w:sz w:val="28"/>
      <w:szCs w:val="24"/>
    </w:rPr>
  </w:style>
  <w:style w:type="paragraph" w:styleId="AralkYok">
    <w:name w:val="No Spacing"/>
    <w:link w:val="AralkYokChar"/>
    <w:uiPriority w:val="1"/>
    <w:qFormat/>
    <w:rsid w:val="002E37F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2E37FB"/>
    <w:rPr>
      <w:rFonts w:eastAsiaTheme="minorEastAsia"/>
      <w:lang w:eastAsia="tr-TR"/>
    </w:rPr>
  </w:style>
  <w:style w:type="paragraph" w:styleId="stbilgi">
    <w:name w:val="header"/>
    <w:basedOn w:val="Normal"/>
    <w:link w:val="stbilgiChar"/>
    <w:uiPriority w:val="99"/>
    <w:unhideWhenUsed/>
    <w:rsid w:val="002E37F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E37FB"/>
  </w:style>
  <w:style w:type="paragraph" w:styleId="Altbilgi">
    <w:name w:val="footer"/>
    <w:basedOn w:val="Normal"/>
    <w:link w:val="AltbilgiChar"/>
    <w:uiPriority w:val="99"/>
    <w:unhideWhenUsed/>
    <w:rsid w:val="002E37F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E37FB"/>
  </w:style>
  <w:style w:type="paragraph" w:styleId="TBal">
    <w:name w:val="TOC Heading"/>
    <w:basedOn w:val="Balk1"/>
    <w:next w:val="Normal"/>
    <w:uiPriority w:val="39"/>
    <w:unhideWhenUsed/>
    <w:qFormat/>
    <w:rsid w:val="002E37FB"/>
    <w:pPr>
      <w:outlineLvl w:val="9"/>
    </w:pPr>
    <w:rPr>
      <w:lang w:eastAsia="tr-TR"/>
    </w:rPr>
  </w:style>
  <w:style w:type="paragraph" w:styleId="T2">
    <w:name w:val="toc 2"/>
    <w:basedOn w:val="Normal"/>
    <w:next w:val="Normal"/>
    <w:autoRedefine/>
    <w:uiPriority w:val="39"/>
    <w:unhideWhenUsed/>
    <w:qFormat/>
    <w:rsid w:val="002E37FB"/>
    <w:pPr>
      <w:spacing w:after="100"/>
      <w:ind w:left="220"/>
    </w:pPr>
    <w:rPr>
      <w:rFonts w:eastAsiaTheme="minorEastAsia" w:cs="Times New Roman"/>
      <w:lang w:eastAsia="tr-TR"/>
    </w:rPr>
  </w:style>
  <w:style w:type="paragraph" w:styleId="T1">
    <w:name w:val="toc 1"/>
    <w:basedOn w:val="Normal"/>
    <w:next w:val="Normal"/>
    <w:autoRedefine/>
    <w:uiPriority w:val="39"/>
    <w:unhideWhenUsed/>
    <w:qFormat/>
    <w:rsid w:val="008A6DE8"/>
    <w:pPr>
      <w:tabs>
        <w:tab w:val="right" w:leader="dot" w:pos="13994"/>
      </w:tabs>
      <w:spacing w:after="100"/>
    </w:pPr>
    <w:rPr>
      <w:rFonts w:eastAsiaTheme="minorEastAsia" w:cs="Times New Roman"/>
      <w:lang w:eastAsia="tr-TR"/>
    </w:rPr>
  </w:style>
  <w:style w:type="paragraph" w:styleId="T3">
    <w:name w:val="toc 3"/>
    <w:basedOn w:val="Normal"/>
    <w:next w:val="Normal"/>
    <w:autoRedefine/>
    <w:uiPriority w:val="39"/>
    <w:unhideWhenUsed/>
    <w:qFormat/>
    <w:rsid w:val="002E37FB"/>
    <w:pPr>
      <w:spacing w:after="100"/>
      <w:ind w:left="440"/>
    </w:pPr>
    <w:rPr>
      <w:rFonts w:eastAsiaTheme="minorEastAsia" w:cs="Times New Roman"/>
      <w:lang w:eastAsia="tr-TR"/>
    </w:rPr>
  </w:style>
  <w:style w:type="character" w:styleId="Kpr">
    <w:name w:val="Hyperlink"/>
    <w:basedOn w:val="VarsaylanParagrafYazTipi"/>
    <w:uiPriority w:val="99"/>
    <w:unhideWhenUsed/>
    <w:rsid w:val="002E37FB"/>
    <w:rPr>
      <w:color w:val="0563C1" w:themeColor="hyperlink"/>
      <w:u w:val="single"/>
    </w:rPr>
  </w:style>
  <w:style w:type="character" w:customStyle="1" w:styleId="Balk4Char">
    <w:name w:val="Başlık 4 Char"/>
    <w:basedOn w:val="VarsaylanParagrafYazTipi"/>
    <w:link w:val="Balk4"/>
    <w:uiPriority w:val="9"/>
    <w:rsid w:val="00AB769F"/>
    <w:rPr>
      <w:rFonts w:ascii="Book Antiqua" w:eastAsia="Calibri" w:hAnsi="Book Antiqua" w:cstheme="majorBidi"/>
      <w:b/>
      <w:color w:val="1F4E79" w:themeColor="accent1" w:themeShade="80"/>
      <w:sz w:val="28"/>
      <w:szCs w:val="24"/>
    </w:rPr>
  </w:style>
  <w:style w:type="paragraph" w:styleId="BalonMetni">
    <w:name w:val="Balloon Text"/>
    <w:basedOn w:val="Normal"/>
    <w:link w:val="BalonMetniChar"/>
    <w:uiPriority w:val="99"/>
    <w:semiHidden/>
    <w:unhideWhenUsed/>
    <w:rsid w:val="007B29B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B29B6"/>
    <w:rPr>
      <w:rFonts w:ascii="Tahoma" w:hAnsi="Tahoma" w:cs="Tahoma"/>
      <w:sz w:val="16"/>
      <w:szCs w:val="16"/>
    </w:rPr>
  </w:style>
  <w:style w:type="table" w:styleId="TabloKlavuzu">
    <w:name w:val="Table Grid"/>
    <w:basedOn w:val="NormalTablo"/>
    <w:uiPriority w:val="39"/>
    <w:rsid w:val="00BE2B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E18CC"/>
    <w:pPr>
      <w:autoSpaceDE w:val="0"/>
      <w:autoSpaceDN w:val="0"/>
      <w:adjustRightInd w:val="0"/>
      <w:spacing w:after="0" w:line="240" w:lineRule="auto"/>
    </w:pPr>
    <w:rPr>
      <w:rFonts w:ascii="MVYAAN+NeoSansPro-Medium" w:hAnsi="MVYAAN+NeoSansPro-Medium" w:cs="MVYAAN+NeoSansPro-Medium"/>
      <w:color w:val="000000"/>
      <w:sz w:val="24"/>
      <w:szCs w:val="24"/>
    </w:rPr>
  </w:style>
  <w:style w:type="paragraph" w:customStyle="1" w:styleId="Pa3">
    <w:name w:val="Pa3"/>
    <w:basedOn w:val="Default"/>
    <w:next w:val="Default"/>
    <w:uiPriority w:val="99"/>
    <w:rsid w:val="005E18CC"/>
    <w:pPr>
      <w:spacing w:line="241" w:lineRule="atLeast"/>
    </w:pPr>
    <w:rPr>
      <w:rFonts w:ascii="Neo Sans Pro" w:hAnsi="Neo Sans Pro" w:cstheme="minorBidi"/>
      <w:color w:val="auto"/>
    </w:rPr>
  </w:style>
  <w:style w:type="character" w:customStyle="1" w:styleId="A23">
    <w:name w:val="A23"/>
    <w:uiPriority w:val="99"/>
    <w:rsid w:val="005E18CC"/>
    <w:rPr>
      <w:rFonts w:cs="Neo Sans Pro"/>
      <w:color w:val="404041"/>
      <w:sz w:val="32"/>
      <w:szCs w:val="32"/>
    </w:rPr>
  </w:style>
  <w:style w:type="character" w:styleId="AklamaBavurusu">
    <w:name w:val="annotation reference"/>
    <w:basedOn w:val="VarsaylanParagrafYazTipi"/>
    <w:uiPriority w:val="99"/>
    <w:semiHidden/>
    <w:unhideWhenUsed/>
    <w:rsid w:val="007832CC"/>
    <w:rPr>
      <w:sz w:val="16"/>
      <w:szCs w:val="16"/>
    </w:rPr>
  </w:style>
  <w:style w:type="paragraph" w:styleId="AklamaMetni">
    <w:name w:val="annotation text"/>
    <w:basedOn w:val="Normal"/>
    <w:link w:val="AklamaMetniChar"/>
    <w:uiPriority w:val="99"/>
    <w:semiHidden/>
    <w:unhideWhenUsed/>
    <w:rsid w:val="007832CC"/>
    <w:pPr>
      <w:spacing w:after="160" w:line="240" w:lineRule="auto"/>
      <w:jc w:val="left"/>
    </w:pPr>
    <w:rPr>
      <w:rFonts w:asciiTheme="minorHAnsi" w:hAnsiTheme="minorHAnsi"/>
      <w:sz w:val="20"/>
      <w:szCs w:val="20"/>
    </w:rPr>
  </w:style>
  <w:style w:type="character" w:customStyle="1" w:styleId="AklamaMetniChar">
    <w:name w:val="Açıklama Metni Char"/>
    <w:basedOn w:val="VarsaylanParagrafYazTipi"/>
    <w:link w:val="AklamaMetni"/>
    <w:uiPriority w:val="99"/>
    <w:semiHidden/>
    <w:rsid w:val="007832CC"/>
    <w:rPr>
      <w:sz w:val="20"/>
      <w:szCs w:val="20"/>
    </w:rPr>
  </w:style>
  <w:style w:type="table" w:customStyle="1" w:styleId="TabloKlavuzu2">
    <w:name w:val="Tablo Kılavuzu2"/>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D5398"/>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unhideWhenUsed/>
    <w:qFormat/>
    <w:rsid w:val="00E97B83"/>
    <w:pPr>
      <w:spacing w:after="200" w:line="240" w:lineRule="auto"/>
    </w:pPr>
    <w:rPr>
      <w:iCs/>
      <w:szCs w:val="18"/>
    </w:rPr>
  </w:style>
  <w:style w:type="table" w:customStyle="1" w:styleId="DzTablo21">
    <w:name w:val="Düz Tablo 21"/>
    <w:basedOn w:val="NormalTablo"/>
    <w:uiPriority w:val="42"/>
    <w:rsid w:val="00FB149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13289F"/>
    <w:pPr>
      <w:spacing w:before="260" w:after="0" w:line="260" w:lineRule="exact"/>
      <w:jc w:val="left"/>
    </w:pPr>
    <w:rPr>
      <w:rFonts w:ascii="Arial" w:eastAsia="Cambria" w:hAnsi="Arial" w:cs="Arial"/>
      <w:sz w:val="20"/>
      <w:szCs w:val="24"/>
      <w:lang w:val="en-GB" w:eastAsia="en-GB"/>
    </w:rPr>
  </w:style>
  <w:style w:type="character" w:customStyle="1" w:styleId="BodyTextChar">
    <w:name w:val="Body Text Char"/>
    <w:link w:val="BodyText"/>
    <w:uiPriority w:val="99"/>
    <w:locked/>
    <w:rsid w:val="0013289F"/>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2817EA"/>
  </w:style>
  <w:style w:type="character" w:styleId="zlenenKpr">
    <w:name w:val="FollowedHyperlink"/>
    <w:basedOn w:val="VarsaylanParagrafYazTipi"/>
    <w:uiPriority w:val="99"/>
    <w:semiHidden/>
    <w:unhideWhenUsed/>
    <w:rsid w:val="002817EA"/>
    <w:rPr>
      <w:color w:val="954F72" w:themeColor="followedHyperlink"/>
      <w:u w:val="single"/>
    </w:rPr>
  </w:style>
  <w:style w:type="character" w:customStyle="1" w:styleId="Balk3Char1">
    <w:name w:val="Başlık 3 Char1"/>
    <w:aliases w:val="Stratejik Hedef Char1"/>
    <w:basedOn w:val="VarsaylanParagrafYazTipi"/>
    <w:uiPriority w:val="9"/>
    <w:semiHidden/>
    <w:rsid w:val="002817EA"/>
    <w:rPr>
      <w:rFonts w:asciiTheme="majorHAnsi" w:eastAsiaTheme="majorEastAsia" w:hAnsiTheme="majorHAnsi" w:cstheme="majorBidi"/>
      <w:color w:val="1F4D78" w:themeColor="accent1" w:themeShade="7F"/>
      <w:sz w:val="24"/>
      <w:szCs w:val="24"/>
    </w:rPr>
  </w:style>
  <w:style w:type="table" w:customStyle="1" w:styleId="TabloKlavuzu1">
    <w:name w:val="Tablo Kılavuzu1"/>
    <w:basedOn w:val="NormalTablo"/>
    <w:next w:val="TabloKlavuzu"/>
    <w:uiPriority w:val="39"/>
    <w:rsid w:val="002817E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2817EA"/>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1379A5"/>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1379A5"/>
    <w:rPr>
      <w:rFonts w:ascii="Book Antiqua" w:hAnsi="Book Antiqua"/>
      <w:b/>
      <w:bCs/>
      <w:sz w:val="20"/>
      <w:szCs w:val="20"/>
    </w:rPr>
  </w:style>
  <w:style w:type="paragraph" w:styleId="Dzeltme">
    <w:name w:val="Revision"/>
    <w:hidden/>
    <w:uiPriority w:val="99"/>
    <w:semiHidden/>
    <w:rsid w:val="001379A5"/>
    <w:pPr>
      <w:spacing w:after="0" w:line="240" w:lineRule="auto"/>
    </w:pPr>
    <w:rPr>
      <w:rFonts w:ascii="Book Antiqua" w:hAnsi="Book Antiqua"/>
      <w:sz w:val="24"/>
    </w:rPr>
  </w:style>
  <w:style w:type="paragraph" w:styleId="ekillerTablosu">
    <w:name w:val="table of figures"/>
    <w:aliases w:val="Tablo"/>
    <w:basedOn w:val="Normal"/>
    <w:next w:val="Normal"/>
    <w:uiPriority w:val="99"/>
    <w:unhideWhenUsed/>
    <w:rsid w:val="0000498D"/>
    <w:pPr>
      <w:spacing w:after="0"/>
    </w:pPr>
  </w:style>
  <w:style w:type="paragraph" w:customStyle="1" w:styleId="TabloSP">
    <w:name w:val="Tablo SP"/>
    <w:basedOn w:val="Normal"/>
    <w:link w:val="TabloSPChar"/>
    <w:qFormat/>
    <w:rsid w:val="00811E5F"/>
    <w:pPr>
      <w:spacing w:after="0" w:line="240" w:lineRule="auto"/>
      <w:jc w:val="left"/>
    </w:pPr>
    <w:rPr>
      <w:rFonts w:eastAsia="Calibri" w:cs="Arial"/>
      <w:sz w:val="20"/>
      <w:szCs w:val="20"/>
    </w:rPr>
  </w:style>
  <w:style w:type="character" w:customStyle="1" w:styleId="TabloSPChar">
    <w:name w:val="Tablo SP Char"/>
    <w:basedOn w:val="VarsaylanParagrafYazTipi"/>
    <w:link w:val="TabloSP"/>
    <w:rsid w:val="00811E5F"/>
    <w:rPr>
      <w:rFonts w:ascii="Book Antiqua" w:eastAsia="Calibri" w:hAnsi="Book Antiqua" w:cs="Arial"/>
      <w:sz w:val="20"/>
      <w:szCs w:val="20"/>
    </w:rPr>
  </w:style>
  <w:style w:type="character" w:customStyle="1" w:styleId="Balk5Char">
    <w:name w:val="Başlık 5 Char"/>
    <w:basedOn w:val="VarsaylanParagrafYazTipi"/>
    <w:link w:val="Balk5"/>
    <w:uiPriority w:val="9"/>
    <w:rsid w:val="00E736DF"/>
    <w:rPr>
      <w:rFonts w:asciiTheme="majorHAnsi" w:eastAsiaTheme="majorEastAsia" w:hAnsiTheme="majorHAnsi" w:cstheme="majorBidi"/>
      <w:color w:val="2E74B5" w:themeColor="accent1" w:themeShade="BF"/>
      <w:sz w:val="24"/>
    </w:rPr>
  </w:style>
  <w:style w:type="table" w:styleId="OrtaKlavuz3-Vurgu5">
    <w:name w:val="Medium Grid 3 Accent 5"/>
    <w:basedOn w:val="NormalTablo"/>
    <w:uiPriority w:val="69"/>
    <w:rsid w:val="000E1151"/>
    <w:pPr>
      <w:spacing w:after="0" w:line="240" w:lineRule="auto"/>
    </w:pPr>
    <w:rPr>
      <w:rFonts w:eastAsiaTheme="minorEastAsia"/>
      <w:lang w:eastAsia="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paragraph" w:styleId="GvdeMetni">
    <w:name w:val="Body Text"/>
    <w:basedOn w:val="Normal"/>
    <w:link w:val="GvdeMetniChar"/>
    <w:uiPriority w:val="99"/>
    <w:semiHidden/>
    <w:unhideWhenUsed/>
    <w:rsid w:val="002F1CEE"/>
  </w:style>
  <w:style w:type="character" w:customStyle="1" w:styleId="GvdeMetniChar">
    <w:name w:val="Gövde Metni Char"/>
    <w:basedOn w:val="VarsaylanParagrafYazTipi"/>
    <w:link w:val="GvdeMetni"/>
    <w:uiPriority w:val="99"/>
    <w:semiHidden/>
    <w:rsid w:val="002F1CEE"/>
    <w:rPr>
      <w:rFonts w:ascii="Book Antiqua" w:hAnsi="Book Antiqua"/>
      <w:sz w:val="24"/>
    </w:rPr>
  </w:style>
  <w:style w:type="table" w:customStyle="1" w:styleId="TableNormal">
    <w:name w:val="Table Normal"/>
    <w:uiPriority w:val="2"/>
    <w:semiHidden/>
    <w:unhideWhenUsed/>
    <w:qFormat/>
    <w:rsid w:val="002F1CE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oyuListe-Vurgu11">
    <w:name w:val="Koyu Liste - Vurgu 11"/>
    <w:basedOn w:val="NormalTablo"/>
    <w:next w:val="KoyuListe-Vurgu1"/>
    <w:uiPriority w:val="70"/>
    <w:rsid w:val="007E4504"/>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KoyuListe-Vurgu1">
    <w:name w:val="Dark List Accent 1"/>
    <w:basedOn w:val="NormalTablo"/>
    <w:uiPriority w:val="70"/>
    <w:rsid w:val="007E450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customStyle="1" w:styleId="KoyuListe-Vurgu12">
    <w:name w:val="Koyu Liste - Vurgu 12"/>
    <w:basedOn w:val="NormalTablo"/>
    <w:next w:val="KoyuListe-Vurgu1"/>
    <w:uiPriority w:val="70"/>
    <w:rsid w:val="00E406F4"/>
    <w:pPr>
      <w:spacing w:after="0" w:line="240" w:lineRule="auto"/>
    </w:pPr>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6168">
      <w:bodyDiv w:val="1"/>
      <w:marLeft w:val="0"/>
      <w:marRight w:val="0"/>
      <w:marTop w:val="0"/>
      <w:marBottom w:val="0"/>
      <w:divBdr>
        <w:top w:val="none" w:sz="0" w:space="0" w:color="auto"/>
        <w:left w:val="none" w:sz="0" w:space="0" w:color="auto"/>
        <w:bottom w:val="none" w:sz="0" w:space="0" w:color="auto"/>
        <w:right w:val="none" w:sz="0" w:space="0" w:color="auto"/>
      </w:divBdr>
    </w:div>
    <w:div w:id="19745991">
      <w:bodyDiv w:val="1"/>
      <w:marLeft w:val="0"/>
      <w:marRight w:val="0"/>
      <w:marTop w:val="0"/>
      <w:marBottom w:val="0"/>
      <w:divBdr>
        <w:top w:val="none" w:sz="0" w:space="0" w:color="auto"/>
        <w:left w:val="none" w:sz="0" w:space="0" w:color="auto"/>
        <w:bottom w:val="none" w:sz="0" w:space="0" w:color="auto"/>
        <w:right w:val="none" w:sz="0" w:space="0" w:color="auto"/>
      </w:divBdr>
    </w:div>
    <w:div w:id="56824983">
      <w:bodyDiv w:val="1"/>
      <w:marLeft w:val="0"/>
      <w:marRight w:val="0"/>
      <w:marTop w:val="0"/>
      <w:marBottom w:val="0"/>
      <w:divBdr>
        <w:top w:val="none" w:sz="0" w:space="0" w:color="auto"/>
        <w:left w:val="none" w:sz="0" w:space="0" w:color="auto"/>
        <w:bottom w:val="none" w:sz="0" w:space="0" w:color="auto"/>
        <w:right w:val="none" w:sz="0" w:space="0" w:color="auto"/>
      </w:divBdr>
    </w:div>
    <w:div w:id="126163014">
      <w:bodyDiv w:val="1"/>
      <w:marLeft w:val="0"/>
      <w:marRight w:val="0"/>
      <w:marTop w:val="0"/>
      <w:marBottom w:val="0"/>
      <w:divBdr>
        <w:top w:val="none" w:sz="0" w:space="0" w:color="auto"/>
        <w:left w:val="none" w:sz="0" w:space="0" w:color="auto"/>
        <w:bottom w:val="none" w:sz="0" w:space="0" w:color="auto"/>
        <w:right w:val="none" w:sz="0" w:space="0" w:color="auto"/>
      </w:divBdr>
    </w:div>
    <w:div w:id="175538043">
      <w:bodyDiv w:val="1"/>
      <w:marLeft w:val="0"/>
      <w:marRight w:val="0"/>
      <w:marTop w:val="0"/>
      <w:marBottom w:val="0"/>
      <w:divBdr>
        <w:top w:val="none" w:sz="0" w:space="0" w:color="auto"/>
        <w:left w:val="none" w:sz="0" w:space="0" w:color="auto"/>
        <w:bottom w:val="none" w:sz="0" w:space="0" w:color="auto"/>
        <w:right w:val="none" w:sz="0" w:space="0" w:color="auto"/>
      </w:divBdr>
    </w:div>
    <w:div w:id="183982749">
      <w:bodyDiv w:val="1"/>
      <w:marLeft w:val="0"/>
      <w:marRight w:val="0"/>
      <w:marTop w:val="0"/>
      <w:marBottom w:val="0"/>
      <w:divBdr>
        <w:top w:val="none" w:sz="0" w:space="0" w:color="auto"/>
        <w:left w:val="none" w:sz="0" w:space="0" w:color="auto"/>
        <w:bottom w:val="none" w:sz="0" w:space="0" w:color="auto"/>
        <w:right w:val="none" w:sz="0" w:space="0" w:color="auto"/>
      </w:divBdr>
    </w:div>
    <w:div w:id="188373432">
      <w:bodyDiv w:val="1"/>
      <w:marLeft w:val="0"/>
      <w:marRight w:val="0"/>
      <w:marTop w:val="0"/>
      <w:marBottom w:val="0"/>
      <w:divBdr>
        <w:top w:val="none" w:sz="0" w:space="0" w:color="auto"/>
        <w:left w:val="none" w:sz="0" w:space="0" w:color="auto"/>
        <w:bottom w:val="none" w:sz="0" w:space="0" w:color="auto"/>
        <w:right w:val="none" w:sz="0" w:space="0" w:color="auto"/>
      </w:divBdr>
    </w:div>
    <w:div w:id="197010565">
      <w:bodyDiv w:val="1"/>
      <w:marLeft w:val="0"/>
      <w:marRight w:val="0"/>
      <w:marTop w:val="0"/>
      <w:marBottom w:val="0"/>
      <w:divBdr>
        <w:top w:val="none" w:sz="0" w:space="0" w:color="auto"/>
        <w:left w:val="none" w:sz="0" w:space="0" w:color="auto"/>
        <w:bottom w:val="none" w:sz="0" w:space="0" w:color="auto"/>
        <w:right w:val="none" w:sz="0" w:space="0" w:color="auto"/>
      </w:divBdr>
    </w:div>
    <w:div w:id="199439705">
      <w:bodyDiv w:val="1"/>
      <w:marLeft w:val="0"/>
      <w:marRight w:val="0"/>
      <w:marTop w:val="0"/>
      <w:marBottom w:val="0"/>
      <w:divBdr>
        <w:top w:val="none" w:sz="0" w:space="0" w:color="auto"/>
        <w:left w:val="none" w:sz="0" w:space="0" w:color="auto"/>
        <w:bottom w:val="none" w:sz="0" w:space="0" w:color="auto"/>
        <w:right w:val="none" w:sz="0" w:space="0" w:color="auto"/>
      </w:divBdr>
    </w:div>
    <w:div w:id="254175761">
      <w:bodyDiv w:val="1"/>
      <w:marLeft w:val="0"/>
      <w:marRight w:val="0"/>
      <w:marTop w:val="0"/>
      <w:marBottom w:val="0"/>
      <w:divBdr>
        <w:top w:val="none" w:sz="0" w:space="0" w:color="auto"/>
        <w:left w:val="none" w:sz="0" w:space="0" w:color="auto"/>
        <w:bottom w:val="none" w:sz="0" w:space="0" w:color="auto"/>
        <w:right w:val="none" w:sz="0" w:space="0" w:color="auto"/>
      </w:divBdr>
    </w:div>
    <w:div w:id="265771196">
      <w:bodyDiv w:val="1"/>
      <w:marLeft w:val="0"/>
      <w:marRight w:val="0"/>
      <w:marTop w:val="0"/>
      <w:marBottom w:val="0"/>
      <w:divBdr>
        <w:top w:val="none" w:sz="0" w:space="0" w:color="auto"/>
        <w:left w:val="none" w:sz="0" w:space="0" w:color="auto"/>
        <w:bottom w:val="none" w:sz="0" w:space="0" w:color="auto"/>
        <w:right w:val="none" w:sz="0" w:space="0" w:color="auto"/>
      </w:divBdr>
    </w:div>
    <w:div w:id="274480675">
      <w:bodyDiv w:val="1"/>
      <w:marLeft w:val="0"/>
      <w:marRight w:val="0"/>
      <w:marTop w:val="0"/>
      <w:marBottom w:val="0"/>
      <w:divBdr>
        <w:top w:val="none" w:sz="0" w:space="0" w:color="auto"/>
        <w:left w:val="none" w:sz="0" w:space="0" w:color="auto"/>
        <w:bottom w:val="none" w:sz="0" w:space="0" w:color="auto"/>
        <w:right w:val="none" w:sz="0" w:space="0" w:color="auto"/>
      </w:divBdr>
    </w:div>
    <w:div w:id="276332409">
      <w:bodyDiv w:val="1"/>
      <w:marLeft w:val="0"/>
      <w:marRight w:val="0"/>
      <w:marTop w:val="0"/>
      <w:marBottom w:val="0"/>
      <w:divBdr>
        <w:top w:val="none" w:sz="0" w:space="0" w:color="auto"/>
        <w:left w:val="none" w:sz="0" w:space="0" w:color="auto"/>
        <w:bottom w:val="none" w:sz="0" w:space="0" w:color="auto"/>
        <w:right w:val="none" w:sz="0" w:space="0" w:color="auto"/>
      </w:divBdr>
    </w:div>
    <w:div w:id="294877126">
      <w:bodyDiv w:val="1"/>
      <w:marLeft w:val="0"/>
      <w:marRight w:val="0"/>
      <w:marTop w:val="0"/>
      <w:marBottom w:val="0"/>
      <w:divBdr>
        <w:top w:val="none" w:sz="0" w:space="0" w:color="auto"/>
        <w:left w:val="none" w:sz="0" w:space="0" w:color="auto"/>
        <w:bottom w:val="none" w:sz="0" w:space="0" w:color="auto"/>
        <w:right w:val="none" w:sz="0" w:space="0" w:color="auto"/>
      </w:divBdr>
    </w:div>
    <w:div w:id="339435471">
      <w:bodyDiv w:val="1"/>
      <w:marLeft w:val="0"/>
      <w:marRight w:val="0"/>
      <w:marTop w:val="0"/>
      <w:marBottom w:val="0"/>
      <w:divBdr>
        <w:top w:val="none" w:sz="0" w:space="0" w:color="auto"/>
        <w:left w:val="none" w:sz="0" w:space="0" w:color="auto"/>
        <w:bottom w:val="none" w:sz="0" w:space="0" w:color="auto"/>
        <w:right w:val="none" w:sz="0" w:space="0" w:color="auto"/>
      </w:divBdr>
    </w:div>
    <w:div w:id="348064985">
      <w:bodyDiv w:val="1"/>
      <w:marLeft w:val="0"/>
      <w:marRight w:val="0"/>
      <w:marTop w:val="0"/>
      <w:marBottom w:val="0"/>
      <w:divBdr>
        <w:top w:val="none" w:sz="0" w:space="0" w:color="auto"/>
        <w:left w:val="none" w:sz="0" w:space="0" w:color="auto"/>
        <w:bottom w:val="none" w:sz="0" w:space="0" w:color="auto"/>
        <w:right w:val="none" w:sz="0" w:space="0" w:color="auto"/>
      </w:divBdr>
    </w:div>
    <w:div w:id="357698644">
      <w:bodyDiv w:val="1"/>
      <w:marLeft w:val="0"/>
      <w:marRight w:val="0"/>
      <w:marTop w:val="0"/>
      <w:marBottom w:val="0"/>
      <w:divBdr>
        <w:top w:val="none" w:sz="0" w:space="0" w:color="auto"/>
        <w:left w:val="none" w:sz="0" w:space="0" w:color="auto"/>
        <w:bottom w:val="none" w:sz="0" w:space="0" w:color="auto"/>
        <w:right w:val="none" w:sz="0" w:space="0" w:color="auto"/>
      </w:divBdr>
    </w:div>
    <w:div w:id="380635086">
      <w:bodyDiv w:val="1"/>
      <w:marLeft w:val="0"/>
      <w:marRight w:val="0"/>
      <w:marTop w:val="0"/>
      <w:marBottom w:val="0"/>
      <w:divBdr>
        <w:top w:val="none" w:sz="0" w:space="0" w:color="auto"/>
        <w:left w:val="none" w:sz="0" w:space="0" w:color="auto"/>
        <w:bottom w:val="none" w:sz="0" w:space="0" w:color="auto"/>
        <w:right w:val="none" w:sz="0" w:space="0" w:color="auto"/>
      </w:divBdr>
    </w:div>
    <w:div w:id="438837437">
      <w:bodyDiv w:val="1"/>
      <w:marLeft w:val="0"/>
      <w:marRight w:val="0"/>
      <w:marTop w:val="0"/>
      <w:marBottom w:val="0"/>
      <w:divBdr>
        <w:top w:val="none" w:sz="0" w:space="0" w:color="auto"/>
        <w:left w:val="none" w:sz="0" w:space="0" w:color="auto"/>
        <w:bottom w:val="none" w:sz="0" w:space="0" w:color="auto"/>
        <w:right w:val="none" w:sz="0" w:space="0" w:color="auto"/>
      </w:divBdr>
    </w:div>
    <w:div w:id="443842350">
      <w:bodyDiv w:val="1"/>
      <w:marLeft w:val="0"/>
      <w:marRight w:val="0"/>
      <w:marTop w:val="0"/>
      <w:marBottom w:val="0"/>
      <w:divBdr>
        <w:top w:val="none" w:sz="0" w:space="0" w:color="auto"/>
        <w:left w:val="none" w:sz="0" w:space="0" w:color="auto"/>
        <w:bottom w:val="none" w:sz="0" w:space="0" w:color="auto"/>
        <w:right w:val="none" w:sz="0" w:space="0" w:color="auto"/>
      </w:divBdr>
    </w:div>
    <w:div w:id="460655320">
      <w:bodyDiv w:val="1"/>
      <w:marLeft w:val="0"/>
      <w:marRight w:val="0"/>
      <w:marTop w:val="0"/>
      <w:marBottom w:val="0"/>
      <w:divBdr>
        <w:top w:val="none" w:sz="0" w:space="0" w:color="auto"/>
        <w:left w:val="none" w:sz="0" w:space="0" w:color="auto"/>
        <w:bottom w:val="none" w:sz="0" w:space="0" w:color="auto"/>
        <w:right w:val="none" w:sz="0" w:space="0" w:color="auto"/>
      </w:divBdr>
    </w:div>
    <w:div w:id="534118868">
      <w:bodyDiv w:val="1"/>
      <w:marLeft w:val="0"/>
      <w:marRight w:val="0"/>
      <w:marTop w:val="0"/>
      <w:marBottom w:val="0"/>
      <w:divBdr>
        <w:top w:val="none" w:sz="0" w:space="0" w:color="auto"/>
        <w:left w:val="none" w:sz="0" w:space="0" w:color="auto"/>
        <w:bottom w:val="none" w:sz="0" w:space="0" w:color="auto"/>
        <w:right w:val="none" w:sz="0" w:space="0" w:color="auto"/>
      </w:divBdr>
    </w:div>
    <w:div w:id="562639272">
      <w:bodyDiv w:val="1"/>
      <w:marLeft w:val="0"/>
      <w:marRight w:val="0"/>
      <w:marTop w:val="0"/>
      <w:marBottom w:val="0"/>
      <w:divBdr>
        <w:top w:val="none" w:sz="0" w:space="0" w:color="auto"/>
        <w:left w:val="none" w:sz="0" w:space="0" w:color="auto"/>
        <w:bottom w:val="none" w:sz="0" w:space="0" w:color="auto"/>
        <w:right w:val="none" w:sz="0" w:space="0" w:color="auto"/>
      </w:divBdr>
    </w:div>
    <w:div w:id="600260793">
      <w:bodyDiv w:val="1"/>
      <w:marLeft w:val="0"/>
      <w:marRight w:val="0"/>
      <w:marTop w:val="0"/>
      <w:marBottom w:val="0"/>
      <w:divBdr>
        <w:top w:val="none" w:sz="0" w:space="0" w:color="auto"/>
        <w:left w:val="none" w:sz="0" w:space="0" w:color="auto"/>
        <w:bottom w:val="none" w:sz="0" w:space="0" w:color="auto"/>
        <w:right w:val="none" w:sz="0" w:space="0" w:color="auto"/>
      </w:divBdr>
    </w:div>
    <w:div w:id="604969854">
      <w:bodyDiv w:val="1"/>
      <w:marLeft w:val="0"/>
      <w:marRight w:val="0"/>
      <w:marTop w:val="0"/>
      <w:marBottom w:val="0"/>
      <w:divBdr>
        <w:top w:val="none" w:sz="0" w:space="0" w:color="auto"/>
        <w:left w:val="none" w:sz="0" w:space="0" w:color="auto"/>
        <w:bottom w:val="none" w:sz="0" w:space="0" w:color="auto"/>
        <w:right w:val="none" w:sz="0" w:space="0" w:color="auto"/>
      </w:divBdr>
    </w:div>
    <w:div w:id="613558309">
      <w:bodyDiv w:val="1"/>
      <w:marLeft w:val="0"/>
      <w:marRight w:val="0"/>
      <w:marTop w:val="0"/>
      <w:marBottom w:val="0"/>
      <w:divBdr>
        <w:top w:val="none" w:sz="0" w:space="0" w:color="auto"/>
        <w:left w:val="none" w:sz="0" w:space="0" w:color="auto"/>
        <w:bottom w:val="none" w:sz="0" w:space="0" w:color="auto"/>
        <w:right w:val="none" w:sz="0" w:space="0" w:color="auto"/>
      </w:divBdr>
    </w:div>
    <w:div w:id="615868211">
      <w:bodyDiv w:val="1"/>
      <w:marLeft w:val="0"/>
      <w:marRight w:val="0"/>
      <w:marTop w:val="0"/>
      <w:marBottom w:val="0"/>
      <w:divBdr>
        <w:top w:val="none" w:sz="0" w:space="0" w:color="auto"/>
        <w:left w:val="none" w:sz="0" w:space="0" w:color="auto"/>
        <w:bottom w:val="none" w:sz="0" w:space="0" w:color="auto"/>
        <w:right w:val="none" w:sz="0" w:space="0" w:color="auto"/>
      </w:divBdr>
    </w:div>
    <w:div w:id="663096108">
      <w:bodyDiv w:val="1"/>
      <w:marLeft w:val="0"/>
      <w:marRight w:val="0"/>
      <w:marTop w:val="0"/>
      <w:marBottom w:val="0"/>
      <w:divBdr>
        <w:top w:val="none" w:sz="0" w:space="0" w:color="auto"/>
        <w:left w:val="none" w:sz="0" w:space="0" w:color="auto"/>
        <w:bottom w:val="none" w:sz="0" w:space="0" w:color="auto"/>
        <w:right w:val="none" w:sz="0" w:space="0" w:color="auto"/>
      </w:divBdr>
    </w:div>
    <w:div w:id="725222665">
      <w:bodyDiv w:val="1"/>
      <w:marLeft w:val="0"/>
      <w:marRight w:val="0"/>
      <w:marTop w:val="0"/>
      <w:marBottom w:val="0"/>
      <w:divBdr>
        <w:top w:val="none" w:sz="0" w:space="0" w:color="auto"/>
        <w:left w:val="none" w:sz="0" w:space="0" w:color="auto"/>
        <w:bottom w:val="none" w:sz="0" w:space="0" w:color="auto"/>
        <w:right w:val="none" w:sz="0" w:space="0" w:color="auto"/>
      </w:divBdr>
    </w:div>
    <w:div w:id="791557508">
      <w:bodyDiv w:val="1"/>
      <w:marLeft w:val="0"/>
      <w:marRight w:val="0"/>
      <w:marTop w:val="0"/>
      <w:marBottom w:val="0"/>
      <w:divBdr>
        <w:top w:val="none" w:sz="0" w:space="0" w:color="auto"/>
        <w:left w:val="none" w:sz="0" w:space="0" w:color="auto"/>
        <w:bottom w:val="none" w:sz="0" w:space="0" w:color="auto"/>
        <w:right w:val="none" w:sz="0" w:space="0" w:color="auto"/>
      </w:divBdr>
    </w:div>
    <w:div w:id="819922672">
      <w:bodyDiv w:val="1"/>
      <w:marLeft w:val="0"/>
      <w:marRight w:val="0"/>
      <w:marTop w:val="0"/>
      <w:marBottom w:val="0"/>
      <w:divBdr>
        <w:top w:val="none" w:sz="0" w:space="0" w:color="auto"/>
        <w:left w:val="none" w:sz="0" w:space="0" w:color="auto"/>
        <w:bottom w:val="none" w:sz="0" w:space="0" w:color="auto"/>
        <w:right w:val="none" w:sz="0" w:space="0" w:color="auto"/>
      </w:divBdr>
    </w:div>
    <w:div w:id="822042169">
      <w:bodyDiv w:val="1"/>
      <w:marLeft w:val="0"/>
      <w:marRight w:val="0"/>
      <w:marTop w:val="0"/>
      <w:marBottom w:val="0"/>
      <w:divBdr>
        <w:top w:val="none" w:sz="0" w:space="0" w:color="auto"/>
        <w:left w:val="none" w:sz="0" w:space="0" w:color="auto"/>
        <w:bottom w:val="none" w:sz="0" w:space="0" w:color="auto"/>
        <w:right w:val="none" w:sz="0" w:space="0" w:color="auto"/>
      </w:divBdr>
    </w:div>
    <w:div w:id="834613023">
      <w:bodyDiv w:val="1"/>
      <w:marLeft w:val="0"/>
      <w:marRight w:val="0"/>
      <w:marTop w:val="0"/>
      <w:marBottom w:val="0"/>
      <w:divBdr>
        <w:top w:val="none" w:sz="0" w:space="0" w:color="auto"/>
        <w:left w:val="none" w:sz="0" w:space="0" w:color="auto"/>
        <w:bottom w:val="none" w:sz="0" w:space="0" w:color="auto"/>
        <w:right w:val="none" w:sz="0" w:space="0" w:color="auto"/>
      </w:divBdr>
    </w:div>
    <w:div w:id="896014756">
      <w:bodyDiv w:val="1"/>
      <w:marLeft w:val="0"/>
      <w:marRight w:val="0"/>
      <w:marTop w:val="0"/>
      <w:marBottom w:val="0"/>
      <w:divBdr>
        <w:top w:val="none" w:sz="0" w:space="0" w:color="auto"/>
        <w:left w:val="none" w:sz="0" w:space="0" w:color="auto"/>
        <w:bottom w:val="none" w:sz="0" w:space="0" w:color="auto"/>
        <w:right w:val="none" w:sz="0" w:space="0" w:color="auto"/>
      </w:divBdr>
    </w:div>
    <w:div w:id="1171217172">
      <w:bodyDiv w:val="1"/>
      <w:marLeft w:val="0"/>
      <w:marRight w:val="0"/>
      <w:marTop w:val="0"/>
      <w:marBottom w:val="0"/>
      <w:divBdr>
        <w:top w:val="none" w:sz="0" w:space="0" w:color="auto"/>
        <w:left w:val="none" w:sz="0" w:space="0" w:color="auto"/>
        <w:bottom w:val="none" w:sz="0" w:space="0" w:color="auto"/>
        <w:right w:val="none" w:sz="0" w:space="0" w:color="auto"/>
      </w:divBdr>
    </w:div>
    <w:div w:id="1184511611">
      <w:bodyDiv w:val="1"/>
      <w:marLeft w:val="0"/>
      <w:marRight w:val="0"/>
      <w:marTop w:val="0"/>
      <w:marBottom w:val="0"/>
      <w:divBdr>
        <w:top w:val="none" w:sz="0" w:space="0" w:color="auto"/>
        <w:left w:val="none" w:sz="0" w:space="0" w:color="auto"/>
        <w:bottom w:val="none" w:sz="0" w:space="0" w:color="auto"/>
        <w:right w:val="none" w:sz="0" w:space="0" w:color="auto"/>
      </w:divBdr>
    </w:div>
    <w:div w:id="1246306765">
      <w:bodyDiv w:val="1"/>
      <w:marLeft w:val="0"/>
      <w:marRight w:val="0"/>
      <w:marTop w:val="0"/>
      <w:marBottom w:val="0"/>
      <w:divBdr>
        <w:top w:val="none" w:sz="0" w:space="0" w:color="auto"/>
        <w:left w:val="none" w:sz="0" w:space="0" w:color="auto"/>
        <w:bottom w:val="none" w:sz="0" w:space="0" w:color="auto"/>
        <w:right w:val="none" w:sz="0" w:space="0" w:color="auto"/>
      </w:divBdr>
    </w:div>
    <w:div w:id="1278364750">
      <w:bodyDiv w:val="1"/>
      <w:marLeft w:val="0"/>
      <w:marRight w:val="0"/>
      <w:marTop w:val="0"/>
      <w:marBottom w:val="0"/>
      <w:divBdr>
        <w:top w:val="none" w:sz="0" w:space="0" w:color="auto"/>
        <w:left w:val="none" w:sz="0" w:space="0" w:color="auto"/>
        <w:bottom w:val="none" w:sz="0" w:space="0" w:color="auto"/>
        <w:right w:val="none" w:sz="0" w:space="0" w:color="auto"/>
      </w:divBdr>
    </w:div>
    <w:div w:id="1292633133">
      <w:bodyDiv w:val="1"/>
      <w:marLeft w:val="0"/>
      <w:marRight w:val="0"/>
      <w:marTop w:val="0"/>
      <w:marBottom w:val="0"/>
      <w:divBdr>
        <w:top w:val="none" w:sz="0" w:space="0" w:color="auto"/>
        <w:left w:val="none" w:sz="0" w:space="0" w:color="auto"/>
        <w:bottom w:val="none" w:sz="0" w:space="0" w:color="auto"/>
        <w:right w:val="none" w:sz="0" w:space="0" w:color="auto"/>
      </w:divBdr>
    </w:div>
    <w:div w:id="1370034037">
      <w:bodyDiv w:val="1"/>
      <w:marLeft w:val="0"/>
      <w:marRight w:val="0"/>
      <w:marTop w:val="0"/>
      <w:marBottom w:val="0"/>
      <w:divBdr>
        <w:top w:val="none" w:sz="0" w:space="0" w:color="auto"/>
        <w:left w:val="none" w:sz="0" w:space="0" w:color="auto"/>
        <w:bottom w:val="none" w:sz="0" w:space="0" w:color="auto"/>
        <w:right w:val="none" w:sz="0" w:space="0" w:color="auto"/>
      </w:divBdr>
    </w:div>
    <w:div w:id="1415586773">
      <w:bodyDiv w:val="1"/>
      <w:marLeft w:val="0"/>
      <w:marRight w:val="0"/>
      <w:marTop w:val="0"/>
      <w:marBottom w:val="0"/>
      <w:divBdr>
        <w:top w:val="none" w:sz="0" w:space="0" w:color="auto"/>
        <w:left w:val="none" w:sz="0" w:space="0" w:color="auto"/>
        <w:bottom w:val="none" w:sz="0" w:space="0" w:color="auto"/>
        <w:right w:val="none" w:sz="0" w:space="0" w:color="auto"/>
      </w:divBdr>
    </w:div>
    <w:div w:id="1474178728">
      <w:bodyDiv w:val="1"/>
      <w:marLeft w:val="0"/>
      <w:marRight w:val="0"/>
      <w:marTop w:val="0"/>
      <w:marBottom w:val="0"/>
      <w:divBdr>
        <w:top w:val="none" w:sz="0" w:space="0" w:color="auto"/>
        <w:left w:val="none" w:sz="0" w:space="0" w:color="auto"/>
        <w:bottom w:val="none" w:sz="0" w:space="0" w:color="auto"/>
        <w:right w:val="none" w:sz="0" w:space="0" w:color="auto"/>
      </w:divBdr>
    </w:div>
    <w:div w:id="1507207452">
      <w:bodyDiv w:val="1"/>
      <w:marLeft w:val="0"/>
      <w:marRight w:val="0"/>
      <w:marTop w:val="0"/>
      <w:marBottom w:val="0"/>
      <w:divBdr>
        <w:top w:val="none" w:sz="0" w:space="0" w:color="auto"/>
        <w:left w:val="none" w:sz="0" w:space="0" w:color="auto"/>
        <w:bottom w:val="none" w:sz="0" w:space="0" w:color="auto"/>
        <w:right w:val="none" w:sz="0" w:space="0" w:color="auto"/>
      </w:divBdr>
    </w:div>
    <w:div w:id="1534810102">
      <w:bodyDiv w:val="1"/>
      <w:marLeft w:val="0"/>
      <w:marRight w:val="0"/>
      <w:marTop w:val="0"/>
      <w:marBottom w:val="0"/>
      <w:divBdr>
        <w:top w:val="none" w:sz="0" w:space="0" w:color="auto"/>
        <w:left w:val="none" w:sz="0" w:space="0" w:color="auto"/>
        <w:bottom w:val="none" w:sz="0" w:space="0" w:color="auto"/>
        <w:right w:val="none" w:sz="0" w:space="0" w:color="auto"/>
      </w:divBdr>
    </w:div>
    <w:div w:id="1537347989">
      <w:bodyDiv w:val="1"/>
      <w:marLeft w:val="0"/>
      <w:marRight w:val="0"/>
      <w:marTop w:val="0"/>
      <w:marBottom w:val="0"/>
      <w:divBdr>
        <w:top w:val="none" w:sz="0" w:space="0" w:color="auto"/>
        <w:left w:val="none" w:sz="0" w:space="0" w:color="auto"/>
        <w:bottom w:val="none" w:sz="0" w:space="0" w:color="auto"/>
        <w:right w:val="none" w:sz="0" w:space="0" w:color="auto"/>
      </w:divBdr>
    </w:div>
    <w:div w:id="1581410002">
      <w:bodyDiv w:val="1"/>
      <w:marLeft w:val="0"/>
      <w:marRight w:val="0"/>
      <w:marTop w:val="0"/>
      <w:marBottom w:val="0"/>
      <w:divBdr>
        <w:top w:val="none" w:sz="0" w:space="0" w:color="auto"/>
        <w:left w:val="none" w:sz="0" w:space="0" w:color="auto"/>
        <w:bottom w:val="none" w:sz="0" w:space="0" w:color="auto"/>
        <w:right w:val="none" w:sz="0" w:space="0" w:color="auto"/>
      </w:divBdr>
    </w:div>
    <w:div w:id="1589267929">
      <w:bodyDiv w:val="1"/>
      <w:marLeft w:val="0"/>
      <w:marRight w:val="0"/>
      <w:marTop w:val="0"/>
      <w:marBottom w:val="0"/>
      <w:divBdr>
        <w:top w:val="none" w:sz="0" w:space="0" w:color="auto"/>
        <w:left w:val="none" w:sz="0" w:space="0" w:color="auto"/>
        <w:bottom w:val="none" w:sz="0" w:space="0" w:color="auto"/>
        <w:right w:val="none" w:sz="0" w:space="0" w:color="auto"/>
      </w:divBdr>
    </w:div>
    <w:div w:id="1616667824">
      <w:bodyDiv w:val="1"/>
      <w:marLeft w:val="0"/>
      <w:marRight w:val="0"/>
      <w:marTop w:val="0"/>
      <w:marBottom w:val="0"/>
      <w:divBdr>
        <w:top w:val="none" w:sz="0" w:space="0" w:color="auto"/>
        <w:left w:val="none" w:sz="0" w:space="0" w:color="auto"/>
        <w:bottom w:val="none" w:sz="0" w:space="0" w:color="auto"/>
        <w:right w:val="none" w:sz="0" w:space="0" w:color="auto"/>
      </w:divBdr>
    </w:div>
    <w:div w:id="1717117906">
      <w:bodyDiv w:val="1"/>
      <w:marLeft w:val="0"/>
      <w:marRight w:val="0"/>
      <w:marTop w:val="0"/>
      <w:marBottom w:val="0"/>
      <w:divBdr>
        <w:top w:val="none" w:sz="0" w:space="0" w:color="auto"/>
        <w:left w:val="none" w:sz="0" w:space="0" w:color="auto"/>
        <w:bottom w:val="none" w:sz="0" w:space="0" w:color="auto"/>
        <w:right w:val="none" w:sz="0" w:space="0" w:color="auto"/>
      </w:divBdr>
    </w:div>
    <w:div w:id="1719429470">
      <w:bodyDiv w:val="1"/>
      <w:marLeft w:val="0"/>
      <w:marRight w:val="0"/>
      <w:marTop w:val="0"/>
      <w:marBottom w:val="0"/>
      <w:divBdr>
        <w:top w:val="none" w:sz="0" w:space="0" w:color="auto"/>
        <w:left w:val="none" w:sz="0" w:space="0" w:color="auto"/>
        <w:bottom w:val="none" w:sz="0" w:space="0" w:color="auto"/>
        <w:right w:val="none" w:sz="0" w:space="0" w:color="auto"/>
      </w:divBdr>
    </w:div>
    <w:div w:id="1728843861">
      <w:bodyDiv w:val="1"/>
      <w:marLeft w:val="0"/>
      <w:marRight w:val="0"/>
      <w:marTop w:val="0"/>
      <w:marBottom w:val="0"/>
      <w:divBdr>
        <w:top w:val="none" w:sz="0" w:space="0" w:color="auto"/>
        <w:left w:val="none" w:sz="0" w:space="0" w:color="auto"/>
        <w:bottom w:val="none" w:sz="0" w:space="0" w:color="auto"/>
        <w:right w:val="none" w:sz="0" w:space="0" w:color="auto"/>
      </w:divBdr>
    </w:div>
    <w:div w:id="1785614240">
      <w:bodyDiv w:val="1"/>
      <w:marLeft w:val="0"/>
      <w:marRight w:val="0"/>
      <w:marTop w:val="0"/>
      <w:marBottom w:val="0"/>
      <w:divBdr>
        <w:top w:val="none" w:sz="0" w:space="0" w:color="auto"/>
        <w:left w:val="none" w:sz="0" w:space="0" w:color="auto"/>
        <w:bottom w:val="none" w:sz="0" w:space="0" w:color="auto"/>
        <w:right w:val="none" w:sz="0" w:space="0" w:color="auto"/>
      </w:divBdr>
    </w:div>
    <w:div w:id="1940600423">
      <w:bodyDiv w:val="1"/>
      <w:marLeft w:val="0"/>
      <w:marRight w:val="0"/>
      <w:marTop w:val="0"/>
      <w:marBottom w:val="0"/>
      <w:divBdr>
        <w:top w:val="none" w:sz="0" w:space="0" w:color="auto"/>
        <w:left w:val="none" w:sz="0" w:space="0" w:color="auto"/>
        <w:bottom w:val="none" w:sz="0" w:space="0" w:color="auto"/>
        <w:right w:val="none" w:sz="0" w:space="0" w:color="auto"/>
      </w:divBdr>
    </w:div>
    <w:div w:id="2008630611">
      <w:bodyDiv w:val="1"/>
      <w:marLeft w:val="0"/>
      <w:marRight w:val="0"/>
      <w:marTop w:val="0"/>
      <w:marBottom w:val="0"/>
      <w:divBdr>
        <w:top w:val="none" w:sz="0" w:space="0" w:color="auto"/>
        <w:left w:val="none" w:sz="0" w:space="0" w:color="auto"/>
        <w:bottom w:val="none" w:sz="0" w:space="0" w:color="auto"/>
        <w:right w:val="none" w:sz="0" w:space="0" w:color="auto"/>
      </w:divBdr>
    </w:div>
    <w:div w:id="2056082446">
      <w:bodyDiv w:val="1"/>
      <w:marLeft w:val="0"/>
      <w:marRight w:val="0"/>
      <w:marTop w:val="0"/>
      <w:marBottom w:val="0"/>
      <w:divBdr>
        <w:top w:val="none" w:sz="0" w:space="0" w:color="auto"/>
        <w:left w:val="none" w:sz="0" w:space="0" w:color="auto"/>
        <w:bottom w:val="none" w:sz="0" w:space="0" w:color="auto"/>
        <w:right w:val="none" w:sz="0" w:space="0" w:color="auto"/>
      </w:divBdr>
    </w:div>
    <w:div w:id="2081830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www.wikizeroo.net/index.php?q=aHR0cHM6Ly90ci53aWtpcGVkaWEub3JnL3dpa2kvQ28lQzQlOUZyYWZp" TargetMode="External"/><Relationship Id="rId26" Type="http://schemas.openxmlformats.org/officeDocument/2006/relationships/header" Target="header2.xml"/><Relationship Id="rId39" Type="http://schemas.openxmlformats.org/officeDocument/2006/relationships/chart" Target="charts/chart9.xml"/><Relationship Id="rId21" Type="http://schemas.openxmlformats.org/officeDocument/2006/relationships/diagramQuickStyle" Target="diagrams/quickStyle1.xml"/><Relationship Id="rId34" Type="http://schemas.openxmlformats.org/officeDocument/2006/relationships/chart" Target="charts/chart4.xml"/><Relationship Id="rId42" Type="http://schemas.openxmlformats.org/officeDocument/2006/relationships/diagramQuickStyle" Target="diagrams/quickStyle2.xml"/><Relationship Id="rId47" Type="http://schemas.openxmlformats.org/officeDocument/2006/relationships/diagramQuickStyle" Target="diagrams/quickStyle3.xml"/><Relationship Id="rId50" Type="http://schemas.openxmlformats.org/officeDocument/2006/relationships/image" Target="media/image7.JP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wikizeroo.net/index.php?q=aHR0cHM6Ly90ci53aWtpcGVkaWEub3JnL3dpa2kvQ28lQzQlOUZyYWZp" TargetMode="External"/><Relationship Id="rId25" Type="http://schemas.openxmlformats.org/officeDocument/2006/relationships/header" Target="header1.xml"/><Relationship Id="rId33" Type="http://schemas.openxmlformats.org/officeDocument/2006/relationships/chart" Target="charts/chart3.xml"/><Relationship Id="rId38" Type="http://schemas.openxmlformats.org/officeDocument/2006/relationships/chart" Target="charts/chart8.xml"/><Relationship Id="rId46" Type="http://schemas.openxmlformats.org/officeDocument/2006/relationships/diagramLayout" Target="diagrams/layout3.xml"/><Relationship Id="rId59"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wikizeroo.net/index.php?q=aHR0cHM6Ly90ci53aWtpcGVkaWEub3JnL3dpa2kvRCVDMyVCQ255YQ" TargetMode="External"/><Relationship Id="rId20" Type="http://schemas.openxmlformats.org/officeDocument/2006/relationships/diagramLayout" Target="diagrams/layout1.xml"/><Relationship Id="rId29" Type="http://schemas.openxmlformats.org/officeDocument/2006/relationships/header" Target="header3.xml"/><Relationship Id="rId41" Type="http://schemas.openxmlformats.org/officeDocument/2006/relationships/diagramLayout" Target="diagrams/layout2.xm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5.jpeg"/><Relationship Id="rId32" Type="http://schemas.openxmlformats.org/officeDocument/2006/relationships/chart" Target="charts/chart2.xml"/><Relationship Id="rId37" Type="http://schemas.openxmlformats.org/officeDocument/2006/relationships/chart" Target="charts/chart7.xml"/><Relationship Id="rId40" Type="http://schemas.openxmlformats.org/officeDocument/2006/relationships/diagramData" Target="diagrams/data2.xml"/><Relationship Id="rId45" Type="http://schemas.openxmlformats.org/officeDocument/2006/relationships/diagramData" Target="diagrams/data3.xml"/><Relationship Id="rId53" Type="http://schemas.openxmlformats.org/officeDocument/2006/relationships/footer" Target="footer4.xml"/><Relationship Id="rId58" Type="http://schemas.microsoft.com/office/2011/relationships/commentsExtended" Target="commentsExtended.xml"/><Relationship Id="rId5" Type="http://schemas.microsoft.com/office/2007/relationships/stylesWithEffects" Target="stylesWithEffects.xml"/><Relationship Id="rId15" Type="http://schemas.openxmlformats.org/officeDocument/2006/relationships/hyperlink" Target="file:///C:\Users\win7\Desktop\&#351;arkikaraa&#287;a&#231;%20sp\&#350;arkikaraa&#287;a&#231;%20Stratejik%20Plan%20(Otomatik%20olarak%20kaydedildi).docx" TargetMode="External"/><Relationship Id="rId23" Type="http://schemas.microsoft.com/office/2007/relationships/diagramDrawing" Target="diagrams/drawing1.xml"/><Relationship Id="rId28" Type="http://schemas.openxmlformats.org/officeDocument/2006/relationships/footer" Target="footer2.xml"/><Relationship Id="rId36" Type="http://schemas.openxmlformats.org/officeDocument/2006/relationships/chart" Target="charts/chart6.xml"/><Relationship Id="rId49" Type="http://schemas.microsoft.com/office/2007/relationships/diagramDrawing" Target="diagrams/drawing3.xml"/><Relationship Id="rId10" Type="http://schemas.openxmlformats.org/officeDocument/2006/relationships/image" Target="media/image1.jpeg"/><Relationship Id="rId19" Type="http://schemas.openxmlformats.org/officeDocument/2006/relationships/diagramData" Target="diagrams/data1.xml"/><Relationship Id="rId31" Type="http://schemas.openxmlformats.org/officeDocument/2006/relationships/chart" Target="charts/chart1.xml"/><Relationship Id="rId44" Type="http://schemas.microsoft.com/office/2007/relationships/diagramDrawing" Target="diagrams/drawing2.xml"/><Relationship Id="rId52" Type="http://schemas.openxmlformats.org/officeDocument/2006/relationships/header" Target="head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file:///C:\Users\win7\Desktop\&#351;arkikaraa&#287;a&#231;%20sp\&#350;arkikaraa&#287;a&#231;%20Stratejik%20Plan%20(Otomatik%20olarak%20kaydedildi).docx" TargetMode="External"/><Relationship Id="rId22" Type="http://schemas.openxmlformats.org/officeDocument/2006/relationships/diagramColors" Target="diagrams/colors1.xm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chart" Target="charts/chart5.xml"/><Relationship Id="rId43" Type="http://schemas.openxmlformats.org/officeDocument/2006/relationships/diagramColors" Target="diagrams/colors2.xml"/><Relationship Id="rId48" Type="http://schemas.openxmlformats.org/officeDocument/2006/relationships/diagramColors" Target="diagrams/colors3.xm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eader" Target="header4.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al__ma_Sayfas_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Pt>
            <c:idx val="0"/>
            <c:bubble3D val="0"/>
            <c:spPr>
              <a:solidFill>
                <a:schemeClr val="accent2">
                  <a:lumMod val="75000"/>
                </a:schemeClr>
              </a:solidFill>
              <a:ln>
                <a:noFill/>
              </a:ln>
              <a:effectLst/>
              <a:scene3d>
                <a:camera prst="orthographicFront"/>
                <a:lightRig rig="brightRoom" dir="t"/>
              </a:scene3d>
              <a:sp3d prstMaterial="flat">
                <a:bevelT w="50800" h="101600" prst="angle"/>
                <a:contourClr>
                  <a:srgbClr val="000000"/>
                </a:contourClr>
              </a:sp3d>
            </c:spPr>
          </c:dPt>
          <c:dPt>
            <c:idx val="1"/>
            <c:bubble3D val="0"/>
            <c:spPr>
              <a:solidFill>
                <a:schemeClr val="accent2">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2"/>
            <c:bubble3D val="0"/>
            <c:spPr>
              <a:solidFill>
                <a:schemeClr val="accent6">
                  <a:lumMod val="40000"/>
                  <a:lumOff val="60000"/>
                </a:schemeClr>
              </a:solidFill>
              <a:ln>
                <a:noFill/>
              </a:ln>
              <a:effectLst/>
              <a:scene3d>
                <a:camera prst="orthographicFront"/>
                <a:lightRig rig="brightRoom" dir="t"/>
              </a:scene3d>
              <a:sp3d prstMaterial="flat">
                <a:bevelT w="50800" h="101600" prst="angle"/>
                <a:contourClr>
                  <a:srgbClr val="000000"/>
                </a:contourClr>
              </a:sp3d>
            </c:spPr>
          </c:dPt>
          <c:dPt>
            <c:idx val="3"/>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dPt>
          <c:dPt>
            <c:idx val="4"/>
            <c:bubble3D val="0"/>
            <c:spPr>
              <a:solidFill>
                <a:schemeClr val="accent6">
                  <a:lumMod val="75000"/>
                </a:schemeClr>
              </a:solidFill>
              <a:ln>
                <a:noFill/>
              </a:ln>
              <a:effectLst/>
              <a:scene3d>
                <a:camera prst="orthographicFront"/>
                <a:lightRig rig="brightRoom" dir="t"/>
              </a:scene3d>
              <a:sp3d prstMaterial="flat">
                <a:bevelT w="50800" h="101600" prst="angle"/>
                <a:contourClr>
                  <a:srgbClr val="000000"/>
                </a:contourClr>
              </a:sp3d>
            </c:spPr>
          </c:dPt>
          <c:dLbls>
            <c:dLbl>
              <c:idx val="1"/>
              <c:layout>
                <c:manualLayout>
                  <c:x val="-8.540099154272382E-2"/>
                  <c:y val="7.5425884264466947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0.11004028142315544"/>
                  <c:y val="1.3521122359705037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Hiç Memnun Değilim</c:v>
                </c:pt>
                <c:pt idx="1">
                  <c:v>Memnun Değilim</c:v>
                </c:pt>
                <c:pt idx="2">
                  <c:v>Biraz Memnunum</c:v>
                </c:pt>
                <c:pt idx="3">
                  <c:v>Memnunum</c:v>
                </c:pt>
                <c:pt idx="4">
                  <c:v>Tamamen Memnunum</c:v>
                </c:pt>
              </c:strCache>
            </c:strRef>
          </c:cat>
          <c:val>
            <c:numRef>
              <c:f>Sayfa1!$B$2:$B$6</c:f>
              <c:numCache>
                <c:formatCode>0.00%</c:formatCode>
                <c:ptCount val="5"/>
                <c:pt idx="0">
                  <c:v>1.0999999999999999E-2</c:v>
                </c:pt>
                <c:pt idx="1">
                  <c:v>1.21E-2</c:v>
                </c:pt>
                <c:pt idx="2">
                  <c:v>0.38679999999999998</c:v>
                </c:pt>
                <c:pt idx="3">
                  <c:v>0.45240000000000002</c:v>
                </c:pt>
                <c:pt idx="4">
                  <c:v>0.13769999999999999</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7363043161271496"/>
          <c:y val="0.2714373203349581"/>
          <c:w val="0.28470290172061824"/>
          <c:h val="0.3864110736157980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pattFill prst="narVert">
      <a:fgClr>
        <a:schemeClr val="bg1"/>
      </a:fgClr>
      <a:bgClr>
        <a:schemeClr val="bg2">
          <a:lumMod val="90000"/>
        </a:schemeClr>
      </a:bgClr>
    </a:pattFill>
    <a:ln>
      <a:noFill/>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578083989501304E-2"/>
          <c:y val="9.2748754231807923E-2"/>
          <c:w val="0.49175142169728786"/>
          <c:h val="0.82101106926851553"/>
        </c:manualLayout>
      </c:layout>
      <c:pieChart>
        <c:varyColors val="1"/>
        <c:ser>
          <c:idx val="0"/>
          <c:order val="0"/>
          <c:tx>
            <c:strRef>
              <c:f>Sayfa1!$B$1</c:f>
              <c:strCache>
                <c:ptCount val="1"/>
                <c:pt idx="0">
                  <c:v>Katılımcı Sayısı</c:v>
                </c:pt>
              </c:strCache>
            </c:strRef>
          </c:tx>
          <c:explosion val="6"/>
          <c:dPt>
            <c:idx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6344-46E0-9DF1-765EEDEB134C}"/>
              </c:ext>
            </c:extLst>
          </c:dPt>
          <c:dPt>
            <c:idx val="1"/>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3-6344-46E0-9DF1-765EEDEB134C}"/>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6344-46E0-9DF1-765EEDEB134C}"/>
              </c:ext>
            </c:extLst>
          </c:dPt>
          <c:dPt>
            <c:idx val="3"/>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344-46E0-9DF1-765EEDEB134C}"/>
              </c:ext>
            </c:extLst>
          </c:dPt>
          <c:dPt>
            <c:idx val="4"/>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6344-46E0-9DF1-765EEDEB134C}"/>
              </c:ext>
            </c:extLst>
          </c:dPt>
          <c:dPt>
            <c:idx val="5"/>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6344-46E0-9DF1-765EEDEB134C}"/>
              </c:ext>
            </c:extLst>
          </c:dPt>
          <c:dPt>
            <c:idx val="6"/>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6344-46E0-9DF1-765EEDEB134C}"/>
              </c:ext>
            </c:extLst>
          </c:dPt>
          <c:dLbls>
            <c:dLbl>
              <c:idx val="4"/>
              <c:numFmt formatCode="%0.0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Book Antiqua" panose="02040602050305030304" pitchFamily="18" charset="0"/>
                      <a:ea typeface="+mn-ea"/>
                      <a:cs typeface="+mn-cs"/>
                    </a:defRPr>
                  </a:pPr>
                  <a:endParaRPr lang="tr-TR"/>
                </a:p>
              </c:txPr>
              <c:showLegendKey val="0"/>
              <c:showVal val="0"/>
              <c:showCatName val="0"/>
              <c:showSerName val="0"/>
              <c:showPercent val="1"/>
              <c:showBubbleSize val="0"/>
            </c:dLbl>
            <c:dLbl>
              <c:idx val="5"/>
              <c:numFmt formatCode="%0.00" sourceLinked="0"/>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Book Antiqua" panose="02040602050305030304" pitchFamily="18" charset="0"/>
                      <a:ea typeface="+mn-ea"/>
                      <a:cs typeface="+mn-cs"/>
                    </a:defRPr>
                  </a:pPr>
                  <a:endParaRPr lang="tr-TR"/>
                </a:p>
              </c:txPr>
              <c:showLegendKey val="0"/>
              <c:showVal val="0"/>
              <c:showCatName val="0"/>
              <c:showSerName val="0"/>
              <c:showPercent val="1"/>
              <c:showBubbleSize val="0"/>
            </c:dLbl>
            <c:dLbl>
              <c:idx val="6"/>
              <c:layout>
                <c:manualLayout>
                  <c:x val="-5.2241989241599673E-2"/>
                  <c:y val="-1.3920995937383437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6344-46E0-9DF1-765EEDEB134C}"/>
                </c:ext>
                <c:ext xmlns:c15="http://schemas.microsoft.com/office/drawing/2012/chart" uri="{CE6537A1-D6FC-4f65-9D91-7224C49458BB}"/>
              </c:extLst>
            </c:dLbl>
            <c:dLbl>
              <c:idx val="7"/>
              <c:layout>
                <c:manualLayout>
                  <c:x val="6.0838242296174752E-2"/>
                  <c:y val="-9.6642568405987637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F-6344-46E0-9DF1-765EEDEB134C}"/>
                </c:ext>
                <c:ext xmlns:c15="http://schemas.microsoft.com/office/drawing/2012/chart" uri="{CE6537A1-D6FC-4f65-9D91-7224C49458BB}"/>
              </c:extLst>
            </c:dLbl>
            <c:numFmt formatCode="%0.00" sourceLinked="0"/>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Book Antiqua" panose="02040602050305030304" pitchFamily="18" charset="0"/>
                    <a:ea typeface="+mn-ea"/>
                    <a:cs typeface="+mn-cs"/>
                  </a:defRPr>
                </a:pPr>
                <a:endParaRPr lang="tr-T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Sayfa1!$A$2:$A$8</c:f>
              <c:strCache>
                <c:ptCount val="7"/>
                <c:pt idx="0">
                  <c:v>Kamu Kurum ve Kuruluşu</c:v>
                </c:pt>
                <c:pt idx="1">
                  <c:v>Üniversite</c:v>
                </c:pt>
                <c:pt idx="2">
                  <c:v>Özel Sektör</c:v>
                </c:pt>
                <c:pt idx="3">
                  <c:v>İlçe Milli Eğitim Müdürlüğü      </c:v>
                </c:pt>
                <c:pt idx="4">
                  <c:v>MEM Okul ve Kurumları      </c:v>
                </c:pt>
                <c:pt idx="5">
                  <c:v>Sivil Toplum Kuruluşu      </c:v>
                </c:pt>
                <c:pt idx="6">
                  <c:v>Diğer      </c:v>
                </c:pt>
              </c:strCache>
            </c:strRef>
          </c:cat>
          <c:val>
            <c:numRef>
              <c:f>Sayfa1!$B$2:$B$8</c:f>
              <c:numCache>
                <c:formatCode>#,##0</c:formatCode>
                <c:ptCount val="7"/>
                <c:pt idx="0">
                  <c:v>20</c:v>
                </c:pt>
                <c:pt idx="1">
                  <c:v>7</c:v>
                </c:pt>
                <c:pt idx="2">
                  <c:v>5</c:v>
                </c:pt>
                <c:pt idx="3">
                  <c:v>13</c:v>
                </c:pt>
                <c:pt idx="4">
                  <c:v>322</c:v>
                </c:pt>
                <c:pt idx="5">
                  <c:v>7</c:v>
                </c:pt>
                <c:pt idx="6">
                  <c:v>226</c:v>
                </c:pt>
              </c:numCache>
            </c:numRef>
          </c:val>
          <c:extLst xmlns:c16r2="http://schemas.microsoft.com/office/drawing/2015/06/chart">
            <c:ext xmlns:c16="http://schemas.microsoft.com/office/drawing/2014/chart" uri="{C3380CC4-5D6E-409C-BE32-E72D297353CC}">
              <c16:uniqueId val="{00000010-6344-46E0-9DF1-765EEDEB134C}"/>
            </c:ext>
          </c:extLst>
        </c:ser>
        <c:dLbls>
          <c:showLegendKey val="0"/>
          <c:showVal val="0"/>
          <c:showCatName val="0"/>
          <c:showSerName val="0"/>
          <c:showPercent val="0"/>
          <c:showBubbleSize val="0"/>
          <c:showLeaderLines val="1"/>
        </c:dLbls>
        <c:firstSliceAng val="1"/>
      </c:pieChart>
      <c:spPr>
        <a:noFill/>
        <a:ln>
          <a:noFill/>
        </a:ln>
        <a:effectLst/>
      </c:spPr>
    </c:plotArea>
    <c:legend>
      <c:legendPos val="b"/>
      <c:layout>
        <c:manualLayout>
          <c:xMode val="edge"/>
          <c:yMode val="edge"/>
          <c:x val="0.58679079177602778"/>
          <c:y val="0.15088105291186429"/>
          <c:w val="0.38891823417906107"/>
          <c:h val="0.67637293164441425"/>
        </c:manualLayout>
      </c:layout>
      <c:overlay val="0"/>
      <c:spPr>
        <a:noFill/>
        <a:ln w="0" cap="sq">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Book Antiqua" panose="02040602050305030304" pitchFamily="18" charset="0"/>
              <a:ea typeface="+mn-ea"/>
              <a:cs typeface="+mn-cs"/>
            </a:defRPr>
          </a:pPr>
          <a:endParaRPr lang="tr-TR"/>
        </a:p>
      </c:txPr>
    </c:legend>
    <c:plotVisOnly val="1"/>
    <c:dispBlanksAs val="zero"/>
    <c:showDLblsOverMax val="0"/>
  </c:chart>
  <c:spPr>
    <a:noFill/>
    <a:ln w="9525" cap="flat" cmpd="sng" algn="ctr">
      <a:noFill/>
      <a:round/>
    </a:ln>
    <a:effectLst/>
  </c:spPr>
  <c:txPr>
    <a:bodyPr/>
    <a:lstStyle/>
    <a:p>
      <a:pPr>
        <a:defRPr sz="1100">
          <a:latin typeface="Book Antiqua" panose="02040602050305030304" pitchFamily="18" charset="0"/>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648864544105939E-3"/>
          <c:y val="0"/>
          <c:w val="0.99413511354558937"/>
          <c:h val="0.99982383454491608"/>
        </c:manualLayout>
      </c:layout>
      <c:barChart>
        <c:barDir val="col"/>
        <c:grouping val="clustered"/>
        <c:varyColors val="0"/>
        <c:ser>
          <c:idx val="0"/>
          <c:order val="0"/>
          <c:tx>
            <c:strRef>
              <c:f>Sayfa1!$B$1</c:f>
              <c:strCache>
                <c:ptCount val="1"/>
                <c:pt idx="0">
                  <c:v>Katılan Sayısı</c:v>
                </c:pt>
              </c:strCache>
            </c:strRef>
          </c:tx>
          <c:invertIfNegative val="0"/>
          <c:dPt>
            <c:idx val="0"/>
            <c:invertIfNegative val="0"/>
            <c:bubble3D val="0"/>
            <c:spPr>
              <a:solidFill>
                <a:schemeClr val="accent2">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E88-4828-9851-A9DD5F9DA442}"/>
              </c:ext>
            </c:extLst>
          </c:dPt>
          <c:dPt>
            <c:idx val="1"/>
            <c:invertIfNegative val="0"/>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8E88-4828-9851-A9DD5F9DA442}"/>
              </c:ext>
            </c:extLst>
          </c:dPt>
          <c:dPt>
            <c:idx val="2"/>
            <c:invertIfNegative val="0"/>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E88-4828-9851-A9DD5F9DA442}"/>
              </c:ext>
            </c:extLst>
          </c:dPt>
          <c:dPt>
            <c:idx val="3"/>
            <c:invertIfNegative val="0"/>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8E88-4828-9851-A9DD5F9DA442}"/>
              </c:ext>
            </c:extLst>
          </c:dPt>
          <c:dPt>
            <c:idx val="4"/>
            <c:invertIfNegative val="0"/>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8E88-4828-9851-A9DD5F9DA442}"/>
              </c:ext>
            </c:extLst>
          </c:dPt>
          <c:dPt>
            <c:idx val="5"/>
            <c:invertIfNegative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8E88-4828-9851-A9DD5F9DA442}"/>
              </c:ext>
            </c:extLst>
          </c:dPt>
          <c:dPt>
            <c:idx val="6"/>
            <c:invertIfNegative val="0"/>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8E88-4828-9851-A9DD5F9DA442}"/>
              </c:ext>
            </c:extLst>
          </c:dPt>
          <c:dPt>
            <c:idx val="7"/>
            <c:invertIfNegative val="0"/>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8E88-4828-9851-A9DD5F9DA442}"/>
              </c:ext>
            </c:extLst>
          </c:dPt>
          <c:dPt>
            <c:idx val="8"/>
            <c:invertIfNegative val="0"/>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8E88-4828-9851-A9DD5F9DA442}"/>
              </c:ext>
            </c:extLst>
          </c:dPt>
          <c:dPt>
            <c:idx val="9"/>
            <c:invertIfNegative val="0"/>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8E88-4828-9851-A9DD5F9DA442}"/>
              </c:ext>
            </c:extLst>
          </c:dPt>
          <c:dPt>
            <c:idx val="10"/>
            <c:invertIfNegative val="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8E88-4828-9851-A9DD5F9DA442}"/>
              </c:ext>
            </c:extLst>
          </c:dPt>
          <c:dPt>
            <c:idx val="11"/>
            <c:invertIfNegative val="0"/>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8E88-4828-9851-A9DD5F9DA442}"/>
              </c:ext>
            </c:extLst>
          </c:dPt>
          <c:dPt>
            <c:idx val="12"/>
            <c:invertIfNegative val="0"/>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8E88-4828-9851-A9DD5F9DA442}"/>
              </c:ext>
            </c:extLst>
          </c:dPt>
          <c:dPt>
            <c:idx val="13"/>
            <c:invertIfNegative val="0"/>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8E88-4828-9851-A9DD5F9DA442}"/>
              </c:ext>
            </c:extLst>
          </c:dPt>
          <c:dPt>
            <c:idx val="14"/>
            <c:invertIfNegative val="0"/>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8E88-4828-9851-A9DD5F9DA442}"/>
              </c:ext>
            </c:extLst>
          </c:dPt>
          <c:dPt>
            <c:idx val="15"/>
            <c:invertIfNegative val="0"/>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8E88-4828-9851-A9DD5F9DA442}"/>
              </c:ext>
            </c:extLst>
          </c:dPt>
          <c:dPt>
            <c:idx val="16"/>
            <c:invertIfNegative val="0"/>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8E88-4828-9851-A9DD5F9DA442}"/>
              </c:ext>
            </c:extLst>
          </c:dPt>
          <c:dPt>
            <c:idx val="17"/>
            <c:invertIfNegative val="0"/>
            <c:bubble3D val="0"/>
            <c:spPr>
              <a:solidFill>
                <a:schemeClr val="accent6">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3-8E88-4828-9851-A9DD5F9DA442}"/>
              </c:ext>
            </c:extLst>
          </c:dPt>
          <c:cat>
            <c:strRef>
              <c:f>Sayfa1!$A$2:$A$19</c:f>
              <c:strCache>
                <c:ptCount val="18"/>
                <c:pt idx="0">
                  <c:v>Okul öncesi eğitim faaliyetleri</c:v>
                </c:pt>
                <c:pt idx="1">
                  <c:v>Zorunlu eğitim faaliyetleri (ilkokul, ortaokul ve ortaöğretim)</c:v>
                </c:pt>
                <c:pt idx="2">
                  <c:v>Öğrenci yerleştirme ve kayıt işlemleri</c:v>
                </c:pt>
                <c:pt idx="3">
                  <c:v>Hayat boyu öğrenme faaliyetleri</c:v>
                </c:pt>
                <c:pt idx="4">
                  <c:v>Özel politika gerektiren grupların eğitimine yönelik faaliyetler</c:v>
                </c:pt>
                <c:pt idx="5">
                  <c:v>Öğrenci başarısını artırmaya yönelik faaliyetler</c:v>
                </c:pt>
                <c:pt idx="6">
                  <c:v>Öğrencilerin sosyal, sportif, sanatsal, bilimsel ve kültürel faaliyetlere katılımı</c:v>
                </c:pt>
                <c:pt idx="7">
                  <c:v>Öğretim programları/müfredat</c:v>
                </c:pt>
                <c:pt idx="8">
                  <c:v>Rehberlik faaliyetleri</c:v>
                </c:pt>
                <c:pt idx="9">
                  <c:v>Öğretmen politikaları (atama, yetiştirme, yer değiştirme, nitelik vb.)</c:v>
                </c:pt>
                <c:pt idx="10">
                  <c:v>Okul yöneticiliği politikaları (atama, yetiştirme, yer değiştirme, nitelik vb.)</c:v>
                </c:pt>
                <c:pt idx="11">
                  <c:v>Sınav hizmetleri/Ölçme ve değerlendirme</c:v>
                </c:pt>
                <c:pt idx="12">
                  <c:v>Yabancı dil ve hareketlilik faaliyetleri</c:v>
                </c:pt>
                <c:pt idx="13">
                  <c:v>Okul binası, bahçe, spor salonu, laboratuvar vb. imkanları</c:v>
                </c:pt>
                <c:pt idx="14">
                  <c:v>Okullarda/eğitimde teknoloji kullanımı</c:v>
                </c:pt>
                <c:pt idx="15">
                  <c:v>Okulların temizlik ve düzeni</c:v>
                </c:pt>
                <c:pt idx="16">
                  <c:v>Müdürlüğümüzün organizasyon yapısı (teşkilat, mevzuat, yönetim vb.)</c:v>
                </c:pt>
                <c:pt idx="17">
                  <c:v>Diğer</c:v>
                </c:pt>
              </c:strCache>
            </c:strRef>
          </c:cat>
          <c:val>
            <c:numRef>
              <c:f>Sayfa1!$B$2:$B$19</c:f>
              <c:numCache>
                <c:formatCode>#,##0</c:formatCode>
                <c:ptCount val="18"/>
                <c:pt idx="0">
                  <c:v>29</c:v>
                </c:pt>
                <c:pt idx="1">
                  <c:v>104</c:v>
                </c:pt>
                <c:pt idx="2">
                  <c:v>19</c:v>
                </c:pt>
                <c:pt idx="3">
                  <c:v>26</c:v>
                </c:pt>
                <c:pt idx="4">
                  <c:v>2</c:v>
                </c:pt>
                <c:pt idx="5">
                  <c:v>97</c:v>
                </c:pt>
                <c:pt idx="6">
                  <c:v>51</c:v>
                </c:pt>
                <c:pt idx="7">
                  <c:v>59</c:v>
                </c:pt>
                <c:pt idx="8">
                  <c:v>49</c:v>
                </c:pt>
                <c:pt idx="9">
                  <c:v>22</c:v>
                </c:pt>
                <c:pt idx="10">
                  <c:v>12</c:v>
                </c:pt>
                <c:pt idx="11">
                  <c:v>20</c:v>
                </c:pt>
                <c:pt idx="12">
                  <c:v>11</c:v>
                </c:pt>
                <c:pt idx="13">
                  <c:v>26</c:v>
                </c:pt>
                <c:pt idx="14">
                  <c:v>31</c:v>
                </c:pt>
                <c:pt idx="15">
                  <c:v>30</c:v>
                </c:pt>
                <c:pt idx="16">
                  <c:v>3</c:v>
                </c:pt>
                <c:pt idx="17">
                  <c:v>9</c:v>
                </c:pt>
              </c:numCache>
            </c:numRef>
          </c:val>
          <c:extLst xmlns:c16r2="http://schemas.microsoft.com/office/drawing/2015/06/chart">
            <c:ext xmlns:c16="http://schemas.microsoft.com/office/drawing/2014/chart" uri="{C3380CC4-5D6E-409C-BE32-E72D297353CC}">
              <c16:uniqueId val="{0000002A-8E88-4828-9851-A9DD5F9DA442}"/>
            </c:ext>
          </c:extLst>
        </c:ser>
        <c:dLbls>
          <c:showLegendKey val="0"/>
          <c:showVal val="0"/>
          <c:showCatName val="0"/>
          <c:showSerName val="0"/>
          <c:showPercent val="0"/>
          <c:showBubbleSize val="0"/>
        </c:dLbls>
        <c:gapWidth val="100"/>
        <c:axId val="291234944"/>
        <c:axId val="291236480"/>
      </c:barChart>
      <c:catAx>
        <c:axId val="291234944"/>
        <c:scaling>
          <c:orientation val="minMax"/>
        </c:scaling>
        <c:delete val="0"/>
        <c:axPos val="b"/>
        <c:numFmt formatCode="General" sourceLinked="0"/>
        <c:majorTickMark val="out"/>
        <c:minorTickMark val="none"/>
        <c:tickLblPos val="nextTo"/>
        <c:crossAx val="291236480"/>
        <c:crosses val="autoZero"/>
        <c:auto val="1"/>
        <c:lblAlgn val="ctr"/>
        <c:lblOffset val="100"/>
        <c:noMultiLvlLbl val="0"/>
      </c:catAx>
      <c:valAx>
        <c:axId val="291236480"/>
        <c:scaling>
          <c:orientation val="minMax"/>
        </c:scaling>
        <c:delete val="0"/>
        <c:axPos val="l"/>
        <c:majorGridlines/>
        <c:numFmt formatCode="#,##0" sourceLinked="1"/>
        <c:majorTickMark val="out"/>
        <c:minorTickMark val="none"/>
        <c:tickLblPos val="nextTo"/>
        <c:crossAx val="291234944"/>
        <c:crosses val="autoZero"/>
        <c:crossBetween val="between"/>
      </c:valAx>
      <c:spPr>
        <a:noFill/>
        <a:ln>
          <a:noFill/>
        </a:ln>
        <a:effectLst/>
      </c:spPr>
    </c:plotArea>
    <c:plotVisOnly val="1"/>
    <c:dispBlanksAs val="zero"/>
    <c:showDLblsOverMax val="0"/>
  </c:chart>
  <c:spPr>
    <a:noFill/>
    <a:ln w="9525" cap="flat" cmpd="sng" algn="ctr">
      <a:noFill/>
      <a:round/>
    </a:ln>
    <a:effectLst/>
  </c:spPr>
  <c:txPr>
    <a:bodyPr/>
    <a:lstStyle/>
    <a:p>
      <a:pPr>
        <a:defRPr sz="1000">
          <a:latin typeface="Book Antiqua" panose="02040602050305030304" pitchFamily="18" charset="0"/>
        </a:defRPr>
      </a:pPr>
      <a:endParaRPr lang="tr-T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6.6371573344998547E-2"/>
          <c:y val="6.3898887639045124E-2"/>
          <c:w val="0.91454669728783899"/>
          <c:h val="0.80809836270466195"/>
        </c:manualLayout>
      </c:layout>
      <c:bar3DChart>
        <c:barDir val="col"/>
        <c:grouping val="standard"/>
        <c:varyColors val="0"/>
        <c:ser>
          <c:idx val="0"/>
          <c:order val="0"/>
          <c:tx>
            <c:strRef>
              <c:f>Sayfa1!$B$1</c:f>
              <c:strCache>
                <c:ptCount val="1"/>
                <c:pt idx="0">
                  <c:v>Seri 1</c:v>
                </c:pt>
              </c:strCache>
            </c:strRef>
          </c:tx>
          <c:invertIfNegative val="0"/>
          <c:cat>
            <c:strRef>
              <c:f>Sayfa1!$A$2:$A$6</c:f>
              <c:strCache>
                <c:ptCount val="5"/>
                <c:pt idx="0">
                  <c:v>EĞİTİM PROJELERİ</c:v>
                </c:pt>
                <c:pt idx="1">
                  <c:v>FATİH PROJESİ</c:v>
                </c:pt>
                <c:pt idx="2">
                  <c:v>TÜBİTAK PROJELERİ</c:v>
                </c:pt>
                <c:pt idx="3">
                  <c:v>KURUM KÜLTÜRÜ</c:v>
                </c:pt>
                <c:pt idx="4">
                  <c:v>SOSYAL KÜLTÜREL FAALİYETLER</c:v>
                </c:pt>
              </c:strCache>
            </c:strRef>
          </c:cat>
          <c:val>
            <c:numRef>
              <c:f>Sayfa1!$B$2:$B$6</c:f>
              <c:numCache>
                <c:formatCode>General</c:formatCode>
                <c:ptCount val="5"/>
                <c:pt idx="0">
                  <c:v>96</c:v>
                </c:pt>
                <c:pt idx="1">
                  <c:v>98</c:v>
                </c:pt>
                <c:pt idx="2">
                  <c:v>86</c:v>
                </c:pt>
                <c:pt idx="3">
                  <c:v>95</c:v>
                </c:pt>
                <c:pt idx="4">
                  <c:v>93</c:v>
                </c:pt>
              </c:numCache>
            </c:numRef>
          </c:val>
        </c:ser>
        <c:ser>
          <c:idx val="1"/>
          <c:order val="1"/>
          <c:tx>
            <c:strRef>
              <c:f>Sayfa1!$C$1</c:f>
              <c:strCache>
                <c:ptCount val="1"/>
                <c:pt idx="0">
                  <c:v>Seri 2</c:v>
                </c:pt>
              </c:strCache>
            </c:strRef>
          </c:tx>
          <c:invertIfNegative val="0"/>
          <c:cat>
            <c:strRef>
              <c:f>Sayfa1!$A$2:$A$6</c:f>
              <c:strCache>
                <c:ptCount val="5"/>
                <c:pt idx="0">
                  <c:v>EĞİTİM PROJELERİ</c:v>
                </c:pt>
                <c:pt idx="1">
                  <c:v>FATİH PROJESİ</c:v>
                </c:pt>
                <c:pt idx="2">
                  <c:v>TÜBİTAK PROJELERİ</c:v>
                </c:pt>
                <c:pt idx="3">
                  <c:v>KURUM KÜLTÜRÜ</c:v>
                </c:pt>
                <c:pt idx="4">
                  <c:v>SOSYAL KÜLTÜREL FAALİYETLER</c:v>
                </c:pt>
              </c:strCache>
            </c:strRef>
          </c:cat>
          <c:val>
            <c:numRef>
              <c:f>Sayfa1!$C$2:$C$6</c:f>
              <c:numCache>
                <c:formatCode>General</c:formatCode>
                <c:ptCount val="5"/>
              </c:numCache>
            </c:numRef>
          </c:val>
        </c:ser>
        <c:ser>
          <c:idx val="2"/>
          <c:order val="2"/>
          <c:tx>
            <c:strRef>
              <c:f>Sayfa1!$D$1</c:f>
              <c:strCache>
                <c:ptCount val="1"/>
                <c:pt idx="0">
                  <c:v>Seri 3</c:v>
                </c:pt>
              </c:strCache>
            </c:strRef>
          </c:tx>
          <c:invertIfNegative val="0"/>
          <c:cat>
            <c:strRef>
              <c:f>Sayfa1!$A$2:$A$6</c:f>
              <c:strCache>
                <c:ptCount val="5"/>
                <c:pt idx="0">
                  <c:v>EĞİTİM PROJELERİ</c:v>
                </c:pt>
                <c:pt idx="1">
                  <c:v>FATİH PROJESİ</c:v>
                </c:pt>
                <c:pt idx="2">
                  <c:v>TÜBİTAK PROJELERİ</c:v>
                </c:pt>
                <c:pt idx="3">
                  <c:v>KURUM KÜLTÜRÜ</c:v>
                </c:pt>
                <c:pt idx="4">
                  <c:v>SOSYAL KÜLTÜREL FAALİYETLER</c:v>
                </c:pt>
              </c:strCache>
            </c:strRef>
          </c:cat>
          <c:val>
            <c:numRef>
              <c:f>Sayfa1!$D$2:$D$6</c:f>
              <c:numCache>
                <c:formatCode>General</c:formatCode>
                <c:ptCount val="5"/>
              </c:numCache>
            </c:numRef>
          </c:val>
        </c:ser>
        <c:dLbls>
          <c:showLegendKey val="0"/>
          <c:showVal val="0"/>
          <c:showCatName val="0"/>
          <c:showSerName val="0"/>
          <c:showPercent val="0"/>
          <c:showBubbleSize val="0"/>
        </c:dLbls>
        <c:gapWidth val="150"/>
        <c:shape val="cylinder"/>
        <c:axId val="291495936"/>
        <c:axId val="291497472"/>
        <c:axId val="290885120"/>
      </c:bar3DChart>
      <c:catAx>
        <c:axId val="291495936"/>
        <c:scaling>
          <c:orientation val="minMax"/>
        </c:scaling>
        <c:delete val="0"/>
        <c:axPos val="b"/>
        <c:majorTickMark val="out"/>
        <c:minorTickMark val="none"/>
        <c:tickLblPos val="nextTo"/>
        <c:crossAx val="291497472"/>
        <c:crosses val="autoZero"/>
        <c:auto val="1"/>
        <c:lblAlgn val="ctr"/>
        <c:lblOffset val="100"/>
        <c:noMultiLvlLbl val="0"/>
      </c:catAx>
      <c:valAx>
        <c:axId val="291497472"/>
        <c:scaling>
          <c:orientation val="minMax"/>
        </c:scaling>
        <c:delete val="0"/>
        <c:axPos val="l"/>
        <c:majorGridlines/>
        <c:numFmt formatCode="General" sourceLinked="1"/>
        <c:majorTickMark val="out"/>
        <c:minorTickMark val="none"/>
        <c:tickLblPos val="nextTo"/>
        <c:crossAx val="291495936"/>
        <c:crosses val="autoZero"/>
        <c:crossBetween val="between"/>
      </c:valAx>
      <c:serAx>
        <c:axId val="290885120"/>
        <c:scaling>
          <c:orientation val="minMax"/>
        </c:scaling>
        <c:delete val="1"/>
        <c:axPos val="b"/>
        <c:majorTickMark val="out"/>
        <c:minorTickMark val="none"/>
        <c:tickLblPos val="nextTo"/>
        <c:crossAx val="291497472"/>
        <c:crosses val="autoZero"/>
      </c:serAx>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Sayfa1!$B$1</c:f>
              <c:strCache>
                <c:ptCount val="1"/>
                <c:pt idx="0">
                  <c:v>Seri 1</c:v>
                </c:pt>
              </c:strCache>
            </c:strRef>
          </c:tx>
          <c:invertIfNegative val="0"/>
          <c:cat>
            <c:strRef>
              <c:f>Sayfa1!$A$2:$A$5</c:f>
              <c:strCache>
                <c:ptCount val="4"/>
                <c:pt idx="0">
                  <c:v>Öğrenci Başarısını Arttırmaya Yönelik Faaliyetler</c:v>
                </c:pt>
                <c:pt idx="1">
                  <c:v>Üniversitelerle İşbirliği</c:v>
                </c:pt>
                <c:pt idx="2">
                  <c:v>Hizmetiçi Faaliyetler</c:v>
                </c:pt>
                <c:pt idx="3">
                  <c:v>Yerel Projelerin Üretilmesi</c:v>
                </c:pt>
              </c:strCache>
            </c:strRef>
          </c:cat>
          <c:val>
            <c:numRef>
              <c:f>Sayfa1!$B$2:$B$5</c:f>
              <c:numCache>
                <c:formatCode>General</c:formatCode>
                <c:ptCount val="4"/>
                <c:pt idx="0">
                  <c:v>22</c:v>
                </c:pt>
                <c:pt idx="1">
                  <c:v>18</c:v>
                </c:pt>
                <c:pt idx="2">
                  <c:v>23</c:v>
                </c:pt>
                <c:pt idx="3">
                  <c:v>30</c:v>
                </c:pt>
              </c:numCache>
            </c:numRef>
          </c:val>
        </c:ser>
        <c:ser>
          <c:idx val="1"/>
          <c:order val="1"/>
          <c:tx>
            <c:strRef>
              <c:f>Sayfa1!$C$1</c:f>
              <c:strCache>
                <c:ptCount val="1"/>
                <c:pt idx="0">
                  <c:v>Sütun1</c:v>
                </c:pt>
              </c:strCache>
            </c:strRef>
          </c:tx>
          <c:invertIfNegative val="0"/>
          <c:cat>
            <c:strRef>
              <c:f>Sayfa1!$A$2:$A$5</c:f>
              <c:strCache>
                <c:ptCount val="4"/>
                <c:pt idx="0">
                  <c:v>Öğrenci Başarısını Arttırmaya Yönelik Faaliyetler</c:v>
                </c:pt>
                <c:pt idx="1">
                  <c:v>Üniversitelerle İşbirliği</c:v>
                </c:pt>
                <c:pt idx="2">
                  <c:v>Hizmetiçi Faaliyetler</c:v>
                </c:pt>
                <c:pt idx="3">
                  <c:v>Yerel Projelerin Üretilmesi</c:v>
                </c:pt>
              </c:strCache>
            </c:strRef>
          </c:cat>
          <c:val>
            <c:numRef>
              <c:f>Sayfa1!$C$2:$C$5</c:f>
              <c:numCache>
                <c:formatCode>General</c:formatCode>
                <c:ptCount val="4"/>
              </c:numCache>
            </c:numRef>
          </c:val>
        </c:ser>
        <c:ser>
          <c:idx val="2"/>
          <c:order val="2"/>
          <c:tx>
            <c:strRef>
              <c:f>Sayfa1!$D$1</c:f>
              <c:strCache>
                <c:ptCount val="1"/>
                <c:pt idx="0">
                  <c:v>Seri 3</c:v>
                </c:pt>
              </c:strCache>
            </c:strRef>
          </c:tx>
          <c:invertIfNegative val="0"/>
          <c:cat>
            <c:strRef>
              <c:f>Sayfa1!$A$2:$A$5</c:f>
              <c:strCache>
                <c:ptCount val="4"/>
                <c:pt idx="0">
                  <c:v>Öğrenci Başarısını Arttırmaya Yönelik Faaliyetler</c:v>
                </c:pt>
                <c:pt idx="1">
                  <c:v>Üniversitelerle İşbirliği</c:v>
                </c:pt>
                <c:pt idx="2">
                  <c:v>Hizmetiçi Faaliyetler</c:v>
                </c:pt>
                <c:pt idx="3">
                  <c:v>Yerel Projelerin Üretilmesi</c:v>
                </c:pt>
              </c:strCache>
            </c:strRef>
          </c:cat>
          <c:val>
            <c:numRef>
              <c:f>Sayfa1!$D$2:$D$5</c:f>
              <c:numCache>
                <c:formatCode>General</c:formatCode>
                <c:ptCount val="4"/>
              </c:numCache>
            </c:numRef>
          </c:val>
        </c:ser>
        <c:dLbls>
          <c:showLegendKey val="0"/>
          <c:showVal val="0"/>
          <c:showCatName val="0"/>
          <c:showSerName val="0"/>
          <c:showPercent val="0"/>
          <c:showBubbleSize val="0"/>
        </c:dLbls>
        <c:gapWidth val="150"/>
        <c:axId val="291667328"/>
        <c:axId val="291673216"/>
      </c:barChart>
      <c:catAx>
        <c:axId val="291667328"/>
        <c:scaling>
          <c:orientation val="minMax"/>
        </c:scaling>
        <c:delete val="0"/>
        <c:axPos val="b"/>
        <c:majorTickMark val="out"/>
        <c:minorTickMark val="none"/>
        <c:tickLblPos val="nextTo"/>
        <c:crossAx val="291673216"/>
        <c:crosses val="autoZero"/>
        <c:auto val="1"/>
        <c:lblAlgn val="ctr"/>
        <c:lblOffset val="100"/>
        <c:noMultiLvlLbl val="0"/>
      </c:catAx>
      <c:valAx>
        <c:axId val="291673216"/>
        <c:scaling>
          <c:orientation val="minMax"/>
        </c:scaling>
        <c:delete val="0"/>
        <c:axPos val="l"/>
        <c:majorGridlines/>
        <c:numFmt formatCode="General" sourceLinked="1"/>
        <c:majorTickMark val="out"/>
        <c:minorTickMark val="none"/>
        <c:tickLblPos val="nextTo"/>
        <c:crossAx val="291667328"/>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Sayfa1!$B$1</c:f>
              <c:strCache>
                <c:ptCount val="1"/>
                <c:pt idx="0">
                  <c:v>Satışlar</c:v>
                </c:pt>
              </c:strCache>
            </c:strRef>
          </c:tx>
          <c:explosion val="25"/>
          <c:cat>
            <c:strRef>
              <c:f>Sayfa1!$A$2:$A$5</c:f>
              <c:strCache>
                <c:ptCount val="4"/>
                <c:pt idx="0">
                  <c:v>Eğitim Seviyesinin Yüksek Olması</c:v>
                </c:pt>
                <c:pt idx="1">
                  <c:v>Doğal ve Kültürel Zenginlikler</c:v>
                </c:pt>
                <c:pt idx="2">
                  <c:v>Tarım Ürünleri Zenginliği</c:v>
                </c:pt>
                <c:pt idx="3">
                  <c:v>Doğa Turizmi</c:v>
                </c:pt>
              </c:strCache>
            </c:strRef>
          </c:cat>
          <c:val>
            <c:numRef>
              <c:f>Sayfa1!$B$2:$B$5</c:f>
              <c:numCache>
                <c:formatCode>General</c:formatCode>
                <c:ptCount val="4"/>
                <c:pt idx="0">
                  <c:v>89</c:v>
                </c:pt>
                <c:pt idx="1">
                  <c:v>75</c:v>
                </c:pt>
                <c:pt idx="2">
                  <c:v>83</c:v>
                </c:pt>
                <c:pt idx="3">
                  <c:v>87</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Sayfa1!$B$1</c:f>
              <c:strCache>
                <c:ptCount val="1"/>
                <c:pt idx="0">
                  <c:v>Seri 1</c:v>
                </c:pt>
              </c:strCache>
            </c:strRef>
          </c:tx>
          <c:cat>
            <c:strRef>
              <c:f>Sayfa1!$A$2:$A$6</c:f>
              <c:strCache>
                <c:ptCount val="5"/>
                <c:pt idx="0">
                  <c:v>Yerel Projelerin Üretilmesi </c:v>
                </c:pt>
                <c:pt idx="1">
                  <c:v>Eğitim Teknolojileri Kullanımı</c:v>
                </c:pt>
                <c:pt idx="2">
                  <c:v>Okulların Fiziki Şartları İle İlgili Çalışmalar</c:v>
                </c:pt>
                <c:pt idx="3">
                  <c:v>Eğitsel,Mesleki ve Kişisel İletişim Çalışmaları</c:v>
                </c:pt>
                <c:pt idx="4">
                  <c:v>Yardımcı Personel Eksikliği</c:v>
                </c:pt>
              </c:strCache>
            </c:strRef>
          </c:cat>
          <c:val>
            <c:numRef>
              <c:f>Sayfa1!$B$2:$B$6</c:f>
              <c:numCache>
                <c:formatCode>General</c:formatCode>
                <c:ptCount val="5"/>
                <c:pt idx="0">
                  <c:v>32</c:v>
                </c:pt>
                <c:pt idx="1">
                  <c:v>32</c:v>
                </c:pt>
                <c:pt idx="2">
                  <c:v>28</c:v>
                </c:pt>
                <c:pt idx="3">
                  <c:v>12</c:v>
                </c:pt>
                <c:pt idx="4">
                  <c:v>15</c:v>
                </c:pt>
              </c:numCache>
            </c:numRef>
          </c:val>
        </c:ser>
        <c:dLbls>
          <c:showLegendKey val="0"/>
          <c:showVal val="0"/>
          <c:showCatName val="0"/>
          <c:showSerName val="0"/>
          <c:showPercent val="0"/>
          <c:showBubbleSize val="0"/>
        </c:dLbls>
        <c:axId val="291678464"/>
        <c:axId val="292200448"/>
      </c:areaChart>
      <c:catAx>
        <c:axId val="291678464"/>
        <c:scaling>
          <c:orientation val="minMax"/>
        </c:scaling>
        <c:delete val="0"/>
        <c:axPos val="b"/>
        <c:numFmt formatCode="m/d/yyyy" sourceLinked="1"/>
        <c:majorTickMark val="out"/>
        <c:minorTickMark val="none"/>
        <c:tickLblPos val="nextTo"/>
        <c:crossAx val="292200448"/>
        <c:crosses val="autoZero"/>
        <c:auto val="1"/>
        <c:lblAlgn val="ctr"/>
        <c:lblOffset val="100"/>
        <c:noMultiLvlLbl val="0"/>
      </c:catAx>
      <c:valAx>
        <c:axId val="292200448"/>
        <c:scaling>
          <c:orientation val="minMax"/>
        </c:scaling>
        <c:delete val="0"/>
        <c:axPos val="l"/>
        <c:majorGridlines/>
        <c:numFmt formatCode="General" sourceLinked="1"/>
        <c:majorTickMark val="out"/>
        <c:minorTickMark val="none"/>
        <c:tickLblPos val="nextTo"/>
        <c:crossAx val="291678464"/>
        <c:crosses val="autoZero"/>
        <c:crossBetween val="midCat"/>
      </c:valAx>
    </c:plotArea>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cat>
            <c:strRef>
              <c:f>Sayfa1!$A$2:$A$5</c:f>
              <c:strCache>
                <c:ptCount val="4"/>
                <c:pt idx="0">
                  <c:v>Okul Öncesi Eğitim Faaliyetleri</c:v>
                </c:pt>
                <c:pt idx="1">
                  <c:v>Yabancı Dil Öğretimi</c:v>
                </c:pt>
                <c:pt idx="2">
                  <c:v>Hayat Boyu Öğrenme Faaliyetleri</c:v>
                </c:pt>
                <c:pt idx="3">
                  <c:v>Yabancı Uyruklu Öğrencilerimizin Uyumu</c:v>
                </c:pt>
              </c:strCache>
            </c:strRef>
          </c:cat>
          <c:val>
            <c:numRef>
              <c:f>Sayfa1!$B$2:$B$5</c:f>
              <c:numCache>
                <c:formatCode>General</c:formatCode>
                <c:ptCount val="4"/>
                <c:pt idx="0">
                  <c:v>8.1999999999999993</c:v>
                </c:pt>
                <c:pt idx="1">
                  <c:v>3.2</c:v>
                </c:pt>
                <c:pt idx="2">
                  <c:v>1.4</c:v>
                </c:pt>
                <c:pt idx="3">
                  <c:v>1.2</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Sayfa1!$B$1</c:f>
              <c:strCache>
                <c:ptCount val="1"/>
                <c:pt idx="0">
                  <c:v>Satışlar</c:v>
                </c:pt>
              </c:strCache>
            </c:strRef>
          </c:tx>
          <c:cat>
            <c:strRef>
              <c:f>Sayfa1!$A$2:$A$6</c:f>
              <c:strCache>
                <c:ptCount val="5"/>
                <c:pt idx="0">
                  <c:v>Adalet ve Tarafsızlık</c:v>
                </c:pt>
                <c:pt idx="1">
                  <c:v>Fırsat Eşitliği</c:v>
                </c:pt>
                <c:pt idx="2">
                  <c:v>Doğruluk</c:v>
                </c:pt>
                <c:pt idx="3">
                  <c:v>Üretkenlik</c:v>
                </c:pt>
                <c:pt idx="4">
                  <c:v>Bilimsellik</c:v>
                </c:pt>
              </c:strCache>
            </c:strRef>
          </c:cat>
          <c:val>
            <c:numRef>
              <c:f>Sayfa1!$B$2:$B$6</c:f>
              <c:numCache>
                <c:formatCode>General</c:formatCode>
                <c:ptCount val="5"/>
                <c:pt idx="0">
                  <c:v>4.2</c:v>
                </c:pt>
                <c:pt idx="1">
                  <c:v>3.2</c:v>
                </c:pt>
                <c:pt idx="2">
                  <c:v>1.4</c:v>
                </c:pt>
                <c:pt idx="3">
                  <c:v>2.5</c:v>
                </c:pt>
                <c:pt idx="4">
                  <c:v>3.3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E86226-BE99-4437-8886-57AE8EEAD1B8}" type="doc">
      <dgm:prSet loTypeId="urn:microsoft.com/office/officeart/2008/layout/AlternatingHexagons" loCatId="list" qsTypeId="urn:microsoft.com/office/officeart/2005/8/quickstyle/simple1" qsCatId="simple" csTypeId="urn:microsoft.com/office/officeart/2005/8/colors/accent1_2" csCatId="accent1" phldr="1"/>
      <dgm:spPr/>
      <dgm:t>
        <a:bodyPr/>
        <a:lstStyle/>
        <a:p>
          <a:endParaRPr lang="tr-TR"/>
        </a:p>
      </dgm:t>
    </dgm:pt>
    <dgm:pt modelId="{8D95AF13-FF49-4A29-B2F6-166A4DD38C29}">
      <dgm:prSet phldrT="[Metin]"/>
      <dgm:spPr>
        <a:xfrm rot="5400000">
          <a:off x="1689216" y="54652"/>
          <a:ext cx="825240" cy="71795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Çalıştay ve  Toplantılar</a:t>
          </a:r>
        </a:p>
      </dgm:t>
    </dgm:pt>
    <dgm:pt modelId="{511B883D-5307-43D7-A561-700431A44AAB}" type="parTrans" cxnId="{2DAB946E-EFE7-4EDA-957D-F893AFAA6C29}">
      <dgm:prSet/>
      <dgm:spPr/>
      <dgm:t>
        <a:bodyPr/>
        <a:lstStyle/>
        <a:p>
          <a:endParaRPr lang="tr-TR"/>
        </a:p>
      </dgm:t>
    </dgm:pt>
    <dgm:pt modelId="{DDA57248-4C01-4415-B1C4-D0FCE360DF73}" type="sibTrans" cxnId="{2DAB946E-EFE7-4EDA-957D-F893AFAA6C29}">
      <dgm:prSet/>
      <dgm:spPr>
        <a:xfrm rot="5400000">
          <a:off x="913820" y="54652"/>
          <a:ext cx="825240" cy="71795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Üst Politika Belgelerinin Analizi</a:t>
          </a:r>
        </a:p>
      </dgm:t>
    </dgm:pt>
    <dgm:pt modelId="{09860B68-4C2F-45C4-868F-4038659AFA8C}">
      <dgm:prSet phldrT="[Metin]"/>
      <dgm:spPr>
        <a:xfrm>
          <a:off x="2482602" y="166060"/>
          <a:ext cx="920968" cy="495144"/>
        </a:xfrm>
        <a:noFill/>
        <a:ln>
          <a:noFill/>
        </a:ln>
        <a:effectLst/>
      </dgm:spPr>
      <dgm:t>
        <a:bodyPr/>
        <a:lstStyle/>
        <a:p>
          <a:endParaRPr lang="tr-TR">
            <a:solidFill>
              <a:sysClr val="windowText" lastClr="000000">
                <a:hueOff val="0"/>
                <a:satOff val="0"/>
                <a:lumOff val="0"/>
                <a:alphaOff val="0"/>
              </a:sysClr>
            </a:solidFill>
            <a:latin typeface="Calibri"/>
            <a:ea typeface="+mn-ea"/>
            <a:cs typeface="+mn-cs"/>
          </a:endParaRPr>
        </a:p>
      </dgm:t>
    </dgm:pt>
    <dgm:pt modelId="{E6E57AB8-6093-4DB6-9B9A-5D73C82E4006}" type="parTrans" cxnId="{35275EF8-B6DF-478E-BB6A-2C49646092FC}">
      <dgm:prSet/>
      <dgm:spPr/>
      <dgm:t>
        <a:bodyPr/>
        <a:lstStyle/>
        <a:p>
          <a:endParaRPr lang="tr-TR"/>
        </a:p>
      </dgm:t>
    </dgm:pt>
    <dgm:pt modelId="{2A293198-CB5F-4969-A181-7DB4AA2DA1B8}" type="sibTrans" cxnId="{35275EF8-B6DF-478E-BB6A-2C49646092FC}">
      <dgm:prSet/>
      <dgm:spPr/>
      <dgm:t>
        <a:bodyPr/>
        <a:lstStyle/>
        <a:p>
          <a:endParaRPr lang="tr-TR"/>
        </a:p>
      </dgm:t>
    </dgm:pt>
    <dgm:pt modelId="{129DF846-9826-45AA-B86F-A437F097CB24}">
      <dgm:prSet phldrT="[Metin]"/>
      <dgm:spPr>
        <a:xfrm rot="5400000">
          <a:off x="1300032" y="626910"/>
          <a:ext cx="825240" cy="974371"/>
        </a:xfrm>
        <a:solidFill>
          <a:srgbClr val="C00000"/>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Şarkikaraağaç İlçe MEM</a:t>
          </a:r>
        </a:p>
        <a:p>
          <a:r>
            <a:rPr lang="tr-TR">
              <a:solidFill>
                <a:sysClr val="window" lastClr="FFFFFF"/>
              </a:solidFill>
              <a:latin typeface="Calibri"/>
              <a:ea typeface="+mn-ea"/>
              <a:cs typeface="+mn-cs"/>
            </a:rPr>
            <a:t>2019-2023</a:t>
          </a:r>
        </a:p>
        <a:p>
          <a:r>
            <a:rPr lang="tr-TR">
              <a:solidFill>
                <a:sysClr val="window" lastClr="FFFFFF"/>
              </a:solidFill>
              <a:latin typeface="Calibri"/>
              <a:ea typeface="+mn-ea"/>
              <a:cs typeface="+mn-cs"/>
            </a:rPr>
            <a:t>Stratejik Planı</a:t>
          </a:r>
        </a:p>
      </dgm:t>
    </dgm:pt>
    <dgm:pt modelId="{7BFF43EF-22FE-49D1-A7E3-FFCDCD36E9CF}" type="sibTrans" cxnId="{3DA8D04D-EEE9-4C11-B6A9-9DC47AB485BA}">
      <dgm:prSet/>
      <dgm:spPr>
        <a:xfrm rot="5400000">
          <a:off x="2075428" y="755116"/>
          <a:ext cx="825240" cy="71795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Kapsamlı Durum Analizi</a:t>
          </a:r>
        </a:p>
      </dgm:t>
    </dgm:pt>
    <dgm:pt modelId="{38471153-D590-431A-8147-340DF83CC044}" type="parTrans" cxnId="{3DA8D04D-EEE9-4C11-B6A9-9DC47AB485BA}">
      <dgm:prSet/>
      <dgm:spPr/>
      <dgm:t>
        <a:bodyPr/>
        <a:lstStyle/>
        <a:p>
          <a:endParaRPr lang="tr-TR"/>
        </a:p>
      </dgm:t>
    </dgm:pt>
    <dgm:pt modelId="{09E27742-8732-48E9-AFF6-5941B1E405F6}">
      <dgm:prSet phldrT="[Metin]"/>
      <dgm:spPr>
        <a:xfrm rot="5400000">
          <a:off x="1689216" y="1455581"/>
          <a:ext cx="825240" cy="71795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İç ve Dış Paydaşların</a:t>
          </a:r>
        </a:p>
        <a:p>
          <a:r>
            <a:rPr lang="tr-TR">
              <a:solidFill>
                <a:sysClr val="window" lastClr="FFFFFF"/>
              </a:solidFill>
              <a:latin typeface="Calibri"/>
              <a:ea typeface="+mn-ea"/>
              <a:cs typeface="+mn-cs"/>
            </a:rPr>
            <a:t>Görüşleri</a:t>
          </a:r>
        </a:p>
      </dgm:t>
    </dgm:pt>
    <dgm:pt modelId="{8E11DD26-AB74-407A-A7FB-815F6B868881}" type="sibTrans" cxnId="{78B102FF-E510-4ABE-B34D-12081DD4F74A}">
      <dgm:prSet/>
      <dgm:spPr>
        <a:xfrm rot="5400000">
          <a:off x="913820" y="1455581"/>
          <a:ext cx="825240" cy="717959"/>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Literatür Taraması</a:t>
          </a:r>
        </a:p>
      </dgm:t>
    </dgm:pt>
    <dgm:pt modelId="{A1E67ACD-5B39-4CC9-8CB4-6760A71A6130}" type="parTrans" cxnId="{78B102FF-E510-4ABE-B34D-12081DD4F74A}">
      <dgm:prSet/>
      <dgm:spPr/>
      <dgm:t>
        <a:bodyPr/>
        <a:lstStyle/>
        <a:p>
          <a:endParaRPr lang="tr-TR"/>
        </a:p>
      </dgm:t>
    </dgm:pt>
    <dgm:pt modelId="{63294B50-DEAD-464C-A4B4-890756204570}" type="pres">
      <dgm:prSet presAssocID="{C7E86226-BE99-4437-8886-57AE8EEAD1B8}" presName="Name0" presStyleCnt="0">
        <dgm:presLayoutVars>
          <dgm:chMax/>
          <dgm:chPref/>
          <dgm:dir/>
          <dgm:animLvl val="lvl"/>
        </dgm:presLayoutVars>
      </dgm:prSet>
      <dgm:spPr/>
      <dgm:t>
        <a:bodyPr/>
        <a:lstStyle/>
        <a:p>
          <a:endParaRPr lang="tr-TR"/>
        </a:p>
      </dgm:t>
    </dgm:pt>
    <dgm:pt modelId="{DA1423AB-EF9D-4F04-931C-B63FC5094BE4}" type="pres">
      <dgm:prSet presAssocID="{8D95AF13-FF49-4A29-B2F6-166A4DD38C29}" presName="composite" presStyleCnt="0"/>
      <dgm:spPr/>
    </dgm:pt>
    <dgm:pt modelId="{9D787593-5853-4368-806E-2624A2F5238F}" type="pres">
      <dgm:prSet presAssocID="{8D95AF13-FF49-4A29-B2F6-166A4DD38C29}" presName="Parent1" presStyleLbl="node1" presStyleIdx="0" presStyleCnt="6">
        <dgm:presLayoutVars>
          <dgm:chMax val="1"/>
          <dgm:chPref val="1"/>
          <dgm:bulletEnabled val="1"/>
        </dgm:presLayoutVars>
      </dgm:prSet>
      <dgm:spPr>
        <a:prstGeom prst="hexagon">
          <a:avLst>
            <a:gd name="adj" fmla="val 25000"/>
            <a:gd name="vf" fmla="val 115470"/>
          </a:avLst>
        </a:prstGeom>
      </dgm:spPr>
      <dgm:t>
        <a:bodyPr/>
        <a:lstStyle/>
        <a:p>
          <a:endParaRPr lang="tr-TR"/>
        </a:p>
      </dgm:t>
    </dgm:pt>
    <dgm:pt modelId="{03B86990-1B90-447B-AA0E-CA2719F890BD}" type="pres">
      <dgm:prSet presAssocID="{8D95AF13-FF49-4A29-B2F6-166A4DD38C29}" presName="Childtext1" presStyleLbl="revTx" presStyleIdx="0" presStyleCnt="3">
        <dgm:presLayoutVars>
          <dgm:chMax val="0"/>
          <dgm:chPref val="0"/>
          <dgm:bulletEnabled val="1"/>
        </dgm:presLayoutVars>
      </dgm:prSet>
      <dgm:spPr>
        <a:prstGeom prst="rect">
          <a:avLst/>
        </a:prstGeom>
      </dgm:spPr>
      <dgm:t>
        <a:bodyPr/>
        <a:lstStyle/>
        <a:p>
          <a:endParaRPr lang="tr-TR"/>
        </a:p>
      </dgm:t>
    </dgm:pt>
    <dgm:pt modelId="{61765276-98EF-4FD1-B1A3-8D88CA4688E4}" type="pres">
      <dgm:prSet presAssocID="{8D95AF13-FF49-4A29-B2F6-166A4DD38C29}" presName="BalanceSpacing" presStyleCnt="0"/>
      <dgm:spPr/>
    </dgm:pt>
    <dgm:pt modelId="{1E8D7F29-EB9A-43D2-8A6D-DC5F17FAB6BB}" type="pres">
      <dgm:prSet presAssocID="{8D95AF13-FF49-4A29-B2F6-166A4DD38C29}" presName="BalanceSpacing1" presStyleCnt="0"/>
      <dgm:spPr/>
    </dgm:pt>
    <dgm:pt modelId="{F6D40DA5-4053-4CD9-A805-2ADAB39CCBAB}" type="pres">
      <dgm:prSet presAssocID="{DDA57248-4C01-4415-B1C4-D0FCE360DF73}" presName="Accent1Text" presStyleLbl="node1" presStyleIdx="1" presStyleCnt="6"/>
      <dgm:spPr>
        <a:prstGeom prst="hexagon">
          <a:avLst>
            <a:gd name="adj" fmla="val 25000"/>
            <a:gd name="vf" fmla="val 115470"/>
          </a:avLst>
        </a:prstGeom>
      </dgm:spPr>
      <dgm:t>
        <a:bodyPr/>
        <a:lstStyle/>
        <a:p>
          <a:endParaRPr lang="tr-TR"/>
        </a:p>
      </dgm:t>
    </dgm:pt>
    <dgm:pt modelId="{81F6921C-0927-4F80-BEEC-0A7EDD5A04BA}" type="pres">
      <dgm:prSet presAssocID="{DDA57248-4C01-4415-B1C4-D0FCE360DF73}" presName="spaceBetweenRectangles" presStyleCnt="0"/>
      <dgm:spPr/>
    </dgm:pt>
    <dgm:pt modelId="{13CF4E9B-A7A3-4ADB-B9F3-F880EBEC44FD}" type="pres">
      <dgm:prSet presAssocID="{129DF846-9826-45AA-B86F-A437F097CB24}" presName="composite" presStyleCnt="0"/>
      <dgm:spPr/>
    </dgm:pt>
    <dgm:pt modelId="{68DB50D7-8E82-4492-94ED-999AA608297B}" type="pres">
      <dgm:prSet presAssocID="{129DF846-9826-45AA-B86F-A437F097CB24}" presName="Parent1" presStyleLbl="node1" presStyleIdx="2" presStyleCnt="6" custScaleX="135714">
        <dgm:presLayoutVars>
          <dgm:chMax val="1"/>
          <dgm:chPref val="1"/>
          <dgm:bulletEnabled val="1"/>
        </dgm:presLayoutVars>
      </dgm:prSet>
      <dgm:spPr>
        <a:prstGeom prst="hexagon">
          <a:avLst>
            <a:gd name="adj" fmla="val 25000"/>
            <a:gd name="vf" fmla="val 115470"/>
          </a:avLst>
        </a:prstGeom>
      </dgm:spPr>
      <dgm:t>
        <a:bodyPr/>
        <a:lstStyle/>
        <a:p>
          <a:endParaRPr lang="tr-TR"/>
        </a:p>
      </dgm:t>
    </dgm:pt>
    <dgm:pt modelId="{D9AD46A1-1763-48D4-9C8E-F43B22F411BB}" type="pres">
      <dgm:prSet presAssocID="{129DF846-9826-45AA-B86F-A437F097CB24}" presName="Childtext1" presStyleLbl="revTx" presStyleIdx="1" presStyleCnt="3">
        <dgm:presLayoutVars>
          <dgm:chMax val="0"/>
          <dgm:chPref val="0"/>
          <dgm:bulletEnabled val="1"/>
        </dgm:presLayoutVars>
      </dgm:prSet>
      <dgm:spPr>
        <a:xfrm>
          <a:off x="432704" y="866524"/>
          <a:ext cx="891259" cy="495144"/>
        </a:xfrm>
        <a:prstGeom prst="rect">
          <a:avLst/>
        </a:prstGeom>
        <a:noFill/>
        <a:ln>
          <a:noFill/>
        </a:ln>
        <a:effectLst/>
      </dgm:spPr>
      <dgm:t>
        <a:bodyPr/>
        <a:lstStyle/>
        <a:p>
          <a:endParaRPr lang="tr-TR"/>
        </a:p>
      </dgm:t>
    </dgm:pt>
    <dgm:pt modelId="{A6428FEB-127D-409B-BE06-5D75B78F656E}" type="pres">
      <dgm:prSet presAssocID="{129DF846-9826-45AA-B86F-A437F097CB24}" presName="BalanceSpacing" presStyleCnt="0"/>
      <dgm:spPr/>
    </dgm:pt>
    <dgm:pt modelId="{1B483634-404A-4297-BD17-75375FDAA7CA}" type="pres">
      <dgm:prSet presAssocID="{129DF846-9826-45AA-B86F-A437F097CB24}" presName="BalanceSpacing1" presStyleCnt="0"/>
      <dgm:spPr/>
    </dgm:pt>
    <dgm:pt modelId="{2230BAFD-C22C-47EF-B328-AFEBD63372B3}" type="pres">
      <dgm:prSet presAssocID="{7BFF43EF-22FE-49D1-A7E3-FFCDCD36E9CF}" presName="Accent1Text" presStyleLbl="node1" presStyleIdx="3" presStyleCnt="6"/>
      <dgm:spPr>
        <a:prstGeom prst="hexagon">
          <a:avLst>
            <a:gd name="adj" fmla="val 25000"/>
            <a:gd name="vf" fmla="val 115470"/>
          </a:avLst>
        </a:prstGeom>
      </dgm:spPr>
      <dgm:t>
        <a:bodyPr/>
        <a:lstStyle/>
        <a:p>
          <a:endParaRPr lang="tr-TR"/>
        </a:p>
      </dgm:t>
    </dgm:pt>
    <dgm:pt modelId="{EFB3A531-6B29-443B-BBE8-976BC910457A}" type="pres">
      <dgm:prSet presAssocID="{7BFF43EF-22FE-49D1-A7E3-FFCDCD36E9CF}" presName="spaceBetweenRectangles" presStyleCnt="0"/>
      <dgm:spPr/>
    </dgm:pt>
    <dgm:pt modelId="{7DF58A69-37F5-4D19-89C7-7DB5CBF9AED5}" type="pres">
      <dgm:prSet presAssocID="{09E27742-8732-48E9-AFF6-5941B1E405F6}" presName="composite" presStyleCnt="0"/>
      <dgm:spPr/>
    </dgm:pt>
    <dgm:pt modelId="{EDF68C80-6DA5-443C-8124-F2F89CA70D02}" type="pres">
      <dgm:prSet presAssocID="{09E27742-8732-48E9-AFF6-5941B1E405F6}" presName="Parent1" presStyleLbl="node1" presStyleIdx="4" presStyleCnt="6">
        <dgm:presLayoutVars>
          <dgm:chMax val="1"/>
          <dgm:chPref val="1"/>
          <dgm:bulletEnabled val="1"/>
        </dgm:presLayoutVars>
      </dgm:prSet>
      <dgm:spPr>
        <a:prstGeom prst="hexagon">
          <a:avLst>
            <a:gd name="adj" fmla="val 25000"/>
            <a:gd name="vf" fmla="val 115470"/>
          </a:avLst>
        </a:prstGeom>
      </dgm:spPr>
      <dgm:t>
        <a:bodyPr/>
        <a:lstStyle/>
        <a:p>
          <a:endParaRPr lang="tr-TR"/>
        </a:p>
      </dgm:t>
    </dgm:pt>
    <dgm:pt modelId="{08D03CB4-A6AB-4475-8365-E149E4E76E65}" type="pres">
      <dgm:prSet presAssocID="{09E27742-8732-48E9-AFF6-5941B1E405F6}" presName="Childtext1" presStyleLbl="revTx" presStyleIdx="2" presStyleCnt="3">
        <dgm:presLayoutVars>
          <dgm:chMax val="0"/>
          <dgm:chPref val="0"/>
          <dgm:bulletEnabled val="1"/>
        </dgm:presLayoutVars>
      </dgm:prSet>
      <dgm:spPr>
        <a:xfrm>
          <a:off x="2482602" y="1566988"/>
          <a:ext cx="920968" cy="495144"/>
        </a:xfrm>
        <a:prstGeom prst="rect">
          <a:avLst/>
        </a:prstGeom>
        <a:noFill/>
        <a:ln>
          <a:noFill/>
        </a:ln>
        <a:effectLst/>
      </dgm:spPr>
      <dgm:t>
        <a:bodyPr/>
        <a:lstStyle/>
        <a:p>
          <a:endParaRPr lang="tr-TR"/>
        </a:p>
      </dgm:t>
    </dgm:pt>
    <dgm:pt modelId="{33AB0396-5FE9-419F-A00E-AF410039B389}" type="pres">
      <dgm:prSet presAssocID="{09E27742-8732-48E9-AFF6-5941B1E405F6}" presName="BalanceSpacing" presStyleCnt="0"/>
      <dgm:spPr/>
    </dgm:pt>
    <dgm:pt modelId="{9C769F57-BADA-4D81-BE02-2B5055712515}" type="pres">
      <dgm:prSet presAssocID="{09E27742-8732-48E9-AFF6-5941B1E405F6}" presName="BalanceSpacing1" presStyleCnt="0"/>
      <dgm:spPr/>
    </dgm:pt>
    <dgm:pt modelId="{D930B620-35A7-42F9-97EB-BA068A5CE4C8}" type="pres">
      <dgm:prSet presAssocID="{8E11DD26-AB74-407A-A7FB-815F6B868881}" presName="Accent1Text" presStyleLbl="node1" presStyleIdx="5" presStyleCnt="6"/>
      <dgm:spPr>
        <a:prstGeom prst="hexagon">
          <a:avLst>
            <a:gd name="adj" fmla="val 25000"/>
            <a:gd name="vf" fmla="val 115470"/>
          </a:avLst>
        </a:prstGeom>
      </dgm:spPr>
      <dgm:t>
        <a:bodyPr/>
        <a:lstStyle/>
        <a:p>
          <a:endParaRPr lang="tr-TR"/>
        </a:p>
      </dgm:t>
    </dgm:pt>
  </dgm:ptLst>
  <dgm:cxnLst>
    <dgm:cxn modelId="{97A598A6-F5BA-4F6B-8D7C-AB8778875979}" type="presOf" srcId="{09860B68-4C2F-45C4-868F-4038659AFA8C}" destId="{03B86990-1B90-447B-AA0E-CA2719F890BD}" srcOrd="0" destOrd="0" presId="urn:microsoft.com/office/officeart/2008/layout/AlternatingHexagons"/>
    <dgm:cxn modelId="{1D5D4A61-CBAF-40D2-9A4F-51A9EACB7BBD}" type="presOf" srcId="{8D95AF13-FF49-4A29-B2F6-166A4DD38C29}" destId="{9D787593-5853-4368-806E-2624A2F5238F}" srcOrd="0" destOrd="0" presId="urn:microsoft.com/office/officeart/2008/layout/AlternatingHexagons"/>
    <dgm:cxn modelId="{6E6F8C78-A321-4F5F-936B-D619D3CC255C}" type="presOf" srcId="{7BFF43EF-22FE-49D1-A7E3-FFCDCD36E9CF}" destId="{2230BAFD-C22C-47EF-B328-AFEBD63372B3}" srcOrd="0" destOrd="0" presId="urn:microsoft.com/office/officeart/2008/layout/AlternatingHexagons"/>
    <dgm:cxn modelId="{59D366A4-17FF-4302-876B-D6455B022946}" type="presOf" srcId="{C7E86226-BE99-4437-8886-57AE8EEAD1B8}" destId="{63294B50-DEAD-464C-A4B4-890756204570}" srcOrd="0" destOrd="0" presId="urn:microsoft.com/office/officeart/2008/layout/AlternatingHexagons"/>
    <dgm:cxn modelId="{35275EF8-B6DF-478E-BB6A-2C49646092FC}" srcId="{8D95AF13-FF49-4A29-B2F6-166A4DD38C29}" destId="{09860B68-4C2F-45C4-868F-4038659AFA8C}" srcOrd="0" destOrd="0" parTransId="{E6E57AB8-6093-4DB6-9B9A-5D73C82E4006}" sibTransId="{2A293198-CB5F-4969-A181-7DB4AA2DA1B8}"/>
    <dgm:cxn modelId="{2DAB946E-EFE7-4EDA-957D-F893AFAA6C29}" srcId="{C7E86226-BE99-4437-8886-57AE8EEAD1B8}" destId="{8D95AF13-FF49-4A29-B2F6-166A4DD38C29}" srcOrd="0" destOrd="0" parTransId="{511B883D-5307-43D7-A561-700431A44AAB}" sibTransId="{DDA57248-4C01-4415-B1C4-D0FCE360DF73}"/>
    <dgm:cxn modelId="{3DA8D04D-EEE9-4C11-B6A9-9DC47AB485BA}" srcId="{C7E86226-BE99-4437-8886-57AE8EEAD1B8}" destId="{129DF846-9826-45AA-B86F-A437F097CB24}" srcOrd="1" destOrd="0" parTransId="{38471153-D590-431A-8147-340DF83CC044}" sibTransId="{7BFF43EF-22FE-49D1-A7E3-FFCDCD36E9CF}"/>
    <dgm:cxn modelId="{D50C5903-CB25-49D8-8A38-EC2F6A085213}" type="presOf" srcId="{09E27742-8732-48E9-AFF6-5941B1E405F6}" destId="{EDF68C80-6DA5-443C-8124-F2F89CA70D02}" srcOrd="0" destOrd="0" presId="urn:microsoft.com/office/officeart/2008/layout/AlternatingHexagons"/>
    <dgm:cxn modelId="{19FF1692-51D7-40D0-B74F-B2579075F59D}" type="presOf" srcId="{8E11DD26-AB74-407A-A7FB-815F6B868881}" destId="{D930B620-35A7-42F9-97EB-BA068A5CE4C8}" srcOrd="0" destOrd="0" presId="urn:microsoft.com/office/officeart/2008/layout/AlternatingHexagons"/>
    <dgm:cxn modelId="{30C877E9-B681-4B01-82D9-D435368CD38B}" type="presOf" srcId="{DDA57248-4C01-4415-B1C4-D0FCE360DF73}" destId="{F6D40DA5-4053-4CD9-A805-2ADAB39CCBAB}" srcOrd="0" destOrd="0" presId="urn:microsoft.com/office/officeart/2008/layout/AlternatingHexagons"/>
    <dgm:cxn modelId="{ABEC734E-F056-4678-9BAE-0921B2AE1472}" type="presOf" srcId="{129DF846-9826-45AA-B86F-A437F097CB24}" destId="{68DB50D7-8E82-4492-94ED-999AA608297B}" srcOrd="0" destOrd="0" presId="urn:microsoft.com/office/officeart/2008/layout/AlternatingHexagons"/>
    <dgm:cxn modelId="{78B102FF-E510-4ABE-B34D-12081DD4F74A}" srcId="{C7E86226-BE99-4437-8886-57AE8EEAD1B8}" destId="{09E27742-8732-48E9-AFF6-5941B1E405F6}" srcOrd="2" destOrd="0" parTransId="{A1E67ACD-5B39-4CC9-8CB4-6760A71A6130}" sibTransId="{8E11DD26-AB74-407A-A7FB-815F6B868881}"/>
    <dgm:cxn modelId="{59E0D9A0-DFF4-4477-B1C7-E28D3EE70146}" type="presParOf" srcId="{63294B50-DEAD-464C-A4B4-890756204570}" destId="{DA1423AB-EF9D-4F04-931C-B63FC5094BE4}" srcOrd="0" destOrd="0" presId="urn:microsoft.com/office/officeart/2008/layout/AlternatingHexagons"/>
    <dgm:cxn modelId="{0126DFD3-B1E0-4F89-ABC6-D971DA0430B2}" type="presParOf" srcId="{DA1423AB-EF9D-4F04-931C-B63FC5094BE4}" destId="{9D787593-5853-4368-806E-2624A2F5238F}" srcOrd="0" destOrd="0" presId="urn:microsoft.com/office/officeart/2008/layout/AlternatingHexagons"/>
    <dgm:cxn modelId="{E9BDE75C-91FA-4F8B-9BBD-9A4735C49965}" type="presParOf" srcId="{DA1423AB-EF9D-4F04-931C-B63FC5094BE4}" destId="{03B86990-1B90-447B-AA0E-CA2719F890BD}" srcOrd="1" destOrd="0" presId="urn:microsoft.com/office/officeart/2008/layout/AlternatingHexagons"/>
    <dgm:cxn modelId="{53AC93A4-F7BD-44E8-B813-EDCB7E35C6CE}" type="presParOf" srcId="{DA1423AB-EF9D-4F04-931C-B63FC5094BE4}" destId="{61765276-98EF-4FD1-B1A3-8D88CA4688E4}" srcOrd="2" destOrd="0" presId="urn:microsoft.com/office/officeart/2008/layout/AlternatingHexagons"/>
    <dgm:cxn modelId="{3A4FFB05-5DA1-4B78-9C50-13DBE2C0FAD4}" type="presParOf" srcId="{DA1423AB-EF9D-4F04-931C-B63FC5094BE4}" destId="{1E8D7F29-EB9A-43D2-8A6D-DC5F17FAB6BB}" srcOrd="3" destOrd="0" presId="urn:microsoft.com/office/officeart/2008/layout/AlternatingHexagons"/>
    <dgm:cxn modelId="{93D7BA7D-9911-40F7-9B21-B2B86B67A56A}" type="presParOf" srcId="{DA1423AB-EF9D-4F04-931C-B63FC5094BE4}" destId="{F6D40DA5-4053-4CD9-A805-2ADAB39CCBAB}" srcOrd="4" destOrd="0" presId="urn:microsoft.com/office/officeart/2008/layout/AlternatingHexagons"/>
    <dgm:cxn modelId="{459CCE78-EBC0-4FBA-B70A-4318699772C6}" type="presParOf" srcId="{63294B50-DEAD-464C-A4B4-890756204570}" destId="{81F6921C-0927-4F80-BEEC-0A7EDD5A04BA}" srcOrd="1" destOrd="0" presId="urn:microsoft.com/office/officeart/2008/layout/AlternatingHexagons"/>
    <dgm:cxn modelId="{CBBB2F2D-A807-47D2-86EF-6F0A97B61E65}" type="presParOf" srcId="{63294B50-DEAD-464C-A4B4-890756204570}" destId="{13CF4E9B-A7A3-4ADB-B9F3-F880EBEC44FD}" srcOrd="2" destOrd="0" presId="urn:microsoft.com/office/officeart/2008/layout/AlternatingHexagons"/>
    <dgm:cxn modelId="{6D9F36CE-826E-4A36-9E58-9927AD7FF143}" type="presParOf" srcId="{13CF4E9B-A7A3-4ADB-B9F3-F880EBEC44FD}" destId="{68DB50D7-8E82-4492-94ED-999AA608297B}" srcOrd="0" destOrd="0" presId="urn:microsoft.com/office/officeart/2008/layout/AlternatingHexagons"/>
    <dgm:cxn modelId="{2464B9AF-EC15-438F-9BFE-64CF9C0FCF65}" type="presParOf" srcId="{13CF4E9B-A7A3-4ADB-B9F3-F880EBEC44FD}" destId="{D9AD46A1-1763-48D4-9C8E-F43B22F411BB}" srcOrd="1" destOrd="0" presId="urn:microsoft.com/office/officeart/2008/layout/AlternatingHexagons"/>
    <dgm:cxn modelId="{5BB8ED28-F04A-418A-8BD4-02A120427F0C}" type="presParOf" srcId="{13CF4E9B-A7A3-4ADB-B9F3-F880EBEC44FD}" destId="{A6428FEB-127D-409B-BE06-5D75B78F656E}" srcOrd="2" destOrd="0" presId="urn:microsoft.com/office/officeart/2008/layout/AlternatingHexagons"/>
    <dgm:cxn modelId="{FCA73E54-C0E4-4F4A-A96A-DC94074038E7}" type="presParOf" srcId="{13CF4E9B-A7A3-4ADB-B9F3-F880EBEC44FD}" destId="{1B483634-404A-4297-BD17-75375FDAA7CA}" srcOrd="3" destOrd="0" presId="urn:microsoft.com/office/officeart/2008/layout/AlternatingHexagons"/>
    <dgm:cxn modelId="{50348B31-2747-4DA3-9C68-E022DFF2D96B}" type="presParOf" srcId="{13CF4E9B-A7A3-4ADB-B9F3-F880EBEC44FD}" destId="{2230BAFD-C22C-47EF-B328-AFEBD63372B3}" srcOrd="4" destOrd="0" presId="urn:microsoft.com/office/officeart/2008/layout/AlternatingHexagons"/>
    <dgm:cxn modelId="{B16E5869-37AB-4D97-B77B-ADA6F54C0495}" type="presParOf" srcId="{63294B50-DEAD-464C-A4B4-890756204570}" destId="{EFB3A531-6B29-443B-BBE8-976BC910457A}" srcOrd="3" destOrd="0" presId="urn:microsoft.com/office/officeart/2008/layout/AlternatingHexagons"/>
    <dgm:cxn modelId="{8B03C850-3709-4860-B33C-E5C41AC8FF2E}" type="presParOf" srcId="{63294B50-DEAD-464C-A4B4-890756204570}" destId="{7DF58A69-37F5-4D19-89C7-7DB5CBF9AED5}" srcOrd="4" destOrd="0" presId="urn:microsoft.com/office/officeart/2008/layout/AlternatingHexagons"/>
    <dgm:cxn modelId="{80F7E7C4-1970-4E58-85B6-EC4468FEB260}" type="presParOf" srcId="{7DF58A69-37F5-4D19-89C7-7DB5CBF9AED5}" destId="{EDF68C80-6DA5-443C-8124-F2F89CA70D02}" srcOrd="0" destOrd="0" presId="urn:microsoft.com/office/officeart/2008/layout/AlternatingHexagons"/>
    <dgm:cxn modelId="{1140E84E-D5D6-49FA-A0E6-C724FED9E3C8}" type="presParOf" srcId="{7DF58A69-37F5-4D19-89C7-7DB5CBF9AED5}" destId="{08D03CB4-A6AB-4475-8365-E149E4E76E65}" srcOrd="1" destOrd="0" presId="urn:microsoft.com/office/officeart/2008/layout/AlternatingHexagons"/>
    <dgm:cxn modelId="{8D74858C-17FB-4942-9AE3-8A2B9637CFA4}" type="presParOf" srcId="{7DF58A69-37F5-4D19-89C7-7DB5CBF9AED5}" destId="{33AB0396-5FE9-419F-A00E-AF410039B389}" srcOrd="2" destOrd="0" presId="urn:microsoft.com/office/officeart/2008/layout/AlternatingHexagons"/>
    <dgm:cxn modelId="{B5B0D2CB-7446-43BB-9103-8852CBD81096}" type="presParOf" srcId="{7DF58A69-37F5-4D19-89C7-7DB5CBF9AED5}" destId="{9C769F57-BADA-4D81-BE02-2B5055712515}" srcOrd="3" destOrd="0" presId="urn:microsoft.com/office/officeart/2008/layout/AlternatingHexagons"/>
    <dgm:cxn modelId="{BDEE5B31-7B96-4845-ADD5-59034A718795}" type="presParOf" srcId="{7DF58A69-37F5-4D19-89C7-7DB5CBF9AED5}" destId="{D930B620-35A7-42F9-97EB-BA068A5CE4C8}" srcOrd="4" destOrd="0" presId="urn:microsoft.com/office/officeart/2008/layout/AlternatingHexagons"/>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AB9D2D-9B2C-4D03-9B17-C836603E2191}" type="doc">
      <dgm:prSet loTypeId="urn:microsoft.com/office/officeart/2005/8/layout/orgChart1" loCatId="hierarchy" qsTypeId="urn:microsoft.com/office/officeart/2005/8/quickstyle/simple2" qsCatId="simple" csTypeId="urn:microsoft.com/office/officeart/2005/8/colors/accent5_5" csCatId="accent5" phldr="1"/>
      <dgm:spPr/>
      <dgm:t>
        <a:bodyPr/>
        <a:lstStyle/>
        <a:p>
          <a:endParaRPr lang="tr-TR"/>
        </a:p>
      </dgm:t>
    </dgm:pt>
    <dgm:pt modelId="{33E9E37F-990B-4DA1-BEB7-E429A57F095C}">
      <dgm:prSet phldrT="[Metin]"/>
      <dgm:spPr>
        <a:xfrm>
          <a:off x="2237274" y="162"/>
          <a:ext cx="1099480" cy="347866"/>
        </a:xfrm>
        <a:solidFill>
          <a:srgbClr val="4472C4">
            <a:alpha val="8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İlçe Milli Eğitim Müdürü</a:t>
          </a:r>
        </a:p>
      </dgm:t>
    </dgm:pt>
    <dgm:pt modelId="{79B04F7B-732F-4328-A66F-A71B02F46396}" type="parTrans" cxnId="{B4308137-B8E6-41E8-B160-0AA7007AE258}">
      <dgm:prSet/>
      <dgm:spPr/>
      <dgm:t>
        <a:bodyPr/>
        <a:lstStyle/>
        <a:p>
          <a:endParaRPr lang="tr-TR"/>
        </a:p>
      </dgm:t>
    </dgm:pt>
    <dgm:pt modelId="{6EC6ED09-0F42-4AE3-9FD2-F8C25E2B0C45}" type="sibTrans" cxnId="{B4308137-B8E6-41E8-B160-0AA7007AE258}">
      <dgm:prSet/>
      <dgm:spPr/>
      <dgm:t>
        <a:bodyPr/>
        <a:lstStyle/>
        <a:p>
          <a:endParaRPr lang="tr-TR"/>
        </a:p>
      </dgm:t>
    </dgm:pt>
    <dgm:pt modelId="{C8FBABAF-1F4D-42C3-951C-6ADD6DBDCABD}" type="asst">
      <dgm:prSet phldrT="[Metin]"/>
      <dgm:spPr>
        <a:xfrm>
          <a:off x="2851245" y="508322"/>
          <a:ext cx="825132" cy="379894"/>
        </a:xfrm>
        <a:solidFill>
          <a:srgbClr val="4472C4">
            <a:alpha val="9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Şube </a:t>
          </a:r>
        </a:p>
        <a:p>
          <a:r>
            <a:rPr lang="tr-TR">
              <a:solidFill>
                <a:sysClr val="window" lastClr="FFFFFF"/>
              </a:solidFill>
              <a:latin typeface="Calibri"/>
              <a:ea typeface="+mn-ea"/>
              <a:cs typeface="+mn-cs"/>
            </a:rPr>
            <a:t>Müdürü</a:t>
          </a:r>
        </a:p>
      </dgm:t>
    </dgm:pt>
    <dgm:pt modelId="{0C3E07C1-2BC6-4EF6-9A7C-D6EF2DCCFB4F}" type="parTrans" cxnId="{767DB8A5-9557-4E25-9508-EA9668ED4F31}">
      <dgm:prSet/>
      <dgm:spPr>
        <a:xfrm>
          <a:off x="2741295" y="348028"/>
          <a:ext cx="91440" cy="350240"/>
        </a:xfrm>
        <a:noFill/>
        <a:ln w="12700" cap="flat" cmpd="sng" algn="ctr">
          <a:solidFill>
            <a:srgbClr val="4472C4">
              <a:tint val="90000"/>
              <a:hueOff val="0"/>
              <a:satOff val="0"/>
              <a:lumOff val="0"/>
              <a:alphaOff val="0"/>
            </a:srgbClr>
          </a:solidFill>
          <a:prstDash val="solid"/>
          <a:miter lim="800000"/>
        </a:ln>
        <a:effectLst/>
      </dgm:spPr>
      <dgm:t>
        <a:bodyPr/>
        <a:lstStyle/>
        <a:p>
          <a:endParaRPr lang="tr-TR"/>
        </a:p>
      </dgm:t>
    </dgm:pt>
    <dgm:pt modelId="{DC311E7D-BBC9-4106-9C65-5E4F5BDAB699}" type="sibTrans" cxnId="{767DB8A5-9557-4E25-9508-EA9668ED4F31}">
      <dgm:prSet/>
      <dgm:spPr/>
      <dgm:t>
        <a:bodyPr/>
        <a:lstStyle/>
        <a:p>
          <a:endParaRPr lang="tr-TR"/>
        </a:p>
      </dgm:t>
    </dgm:pt>
    <dgm:pt modelId="{97EF9089-8755-430B-8C67-2E42D4A8F80D}">
      <dgm:prSet phldrT="[Metin]"/>
      <dgm:spPr>
        <a:xfrm>
          <a:off x="1313994" y="1524586"/>
          <a:ext cx="922493" cy="347866"/>
        </a:xfrm>
        <a:solidFill>
          <a:srgbClr val="4472C4">
            <a:alpha val="7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Şefler</a:t>
          </a:r>
        </a:p>
      </dgm:t>
    </dgm:pt>
    <dgm:pt modelId="{9AE87F5C-1BC0-4C31-A275-0EDE629E4835}" type="parTrans" cxnId="{58634983-DAF5-42A8-9BB2-C88F70F45904}">
      <dgm:prSet/>
      <dgm:spPr>
        <a:xfrm>
          <a:off x="1775241" y="348028"/>
          <a:ext cx="1011773" cy="1176557"/>
        </a:xfrm>
        <a:noFill/>
        <a:ln w="12700" cap="flat" cmpd="sng" algn="ctr">
          <a:solidFill>
            <a:srgbClr val="4472C4">
              <a:tint val="90000"/>
              <a:hueOff val="0"/>
              <a:satOff val="0"/>
              <a:lumOff val="0"/>
              <a:alphaOff val="0"/>
            </a:srgbClr>
          </a:solidFill>
          <a:prstDash val="solid"/>
          <a:miter lim="800000"/>
        </a:ln>
        <a:effectLst/>
      </dgm:spPr>
      <dgm:t>
        <a:bodyPr/>
        <a:lstStyle/>
        <a:p>
          <a:endParaRPr lang="tr-TR"/>
        </a:p>
      </dgm:t>
    </dgm:pt>
    <dgm:pt modelId="{21E1BED0-EEA9-435B-9455-53E898E7D9E6}" type="sibTrans" cxnId="{58634983-DAF5-42A8-9BB2-C88F70F45904}">
      <dgm:prSet/>
      <dgm:spPr/>
      <dgm:t>
        <a:bodyPr/>
        <a:lstStyle/>
        <a:p>
          <a:endParaRPr lang="tr-TR"/>
        </a:p>
      </dgm:t>
    </dgm:pt>
    <dgm:pt modelId="{F34A7A9C-3E7E-4E9D-92D3-753A95302E5E}">
      <dgm:prSet phldrT="[Metin]"/>
      <dgm:spPr>
        <a:xfrm>
          <a:off x="2382592" y="1524586"/>
          <a:ext cx="818425" cy="347866"/>
        </a:xfrm>
        <a:solidFill>
          <a:srgbClr val="4472C4">
            <a:alpha val="7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Memurlar</a:t>
          </a:r>
        </a:p>
      </dgm:t>
    </dgm:pt>
    <dgm:pt modelId="{770862D1-94CE-41D8-9D98-4941B28DA34D}" type="parTrans" cxnId="{7566FF5A-A001-483D-AA53-15648EFE4672}">
      <dgm:prSet/>
      <dgm:spPr>
        <a:xfrm>
          <a:off x="2741295" y="348028"/>
          <a:ext cx="91440" cy="1176557"/>
        </a:xfrm>
        <a:noFill/>
        <a:ln w="12700" cap="flat" cmpd="sng" algn="ctr">
          <a:solidFill>
            <a:srgbClr val="4472C4">
              <a:tint val="90000"/>
              <a:hueOff val="0"/>
              <a:satOff val="0"/>
              <a:lumOff val="0"/>
              <a:alphaOff val="0"/>
            </a:srgbClr>
          </a:solidFill>
          <a:prstDash val="solid"/>
          <a:miter lim="800000"/>
        </a:ln>
        <a:effectLst/>
      </dgm:spPr>
      <dgm:t>
        <a:bodyPr/>
        <a:lstStyle/>
        <a:p>
          <a:endParaRPr lang="tr-TR"/>
        </a:p>
      </dgm:t>
    </dgm:pt>
    <dgm:pt modelId="{AD063955-E3FB-4756-868B-F3FD9F54C91E}" type="sibTrans" cxnId="{7566FF5A-A001-483D-AA53-15648EFE4672}">
      <dgm:prSet/>
      <dgm:spPr/>
      <dgm:t>
        <a:bodyPr/>
        <a:lstStyle/>
        <a:p>
          <a:endParaRPr lang="tr-TR"/>
        </a:p>
      </dgm:t>
    </dgm:pt>
    <dgm:pt modelId="{0B5C24E3-0C72-4F18-AE00-598D660A1537}">
      <dgm:prSet phldrT="[Metin]"/>
      <dgm:spPr>
        <a:xfrm>
          <a:off x="3347121" y="1524586"/>
          <a:ext cx="912913" cy="347866"/>
        </a:xfrm>
        <a:solidFill>
          <a:srgbClr val="4472C4">
            <a:alpha val="7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Destek Personelleri</a:t>
          </a:r>
        </a:p>
      </dgm:t>
    </dgm:pt>
    <dgm:pt modelId="{A5716692-F083-411B-BB47-1F76B6F1D9CF}" type="parTrans" cxnId="{F1573A7B-0DF6-42EE-9A5A-2D83DB3EF2FD}">
      <dgm:prSet/>
      <dgm:spPr>
        <a:xfrm>
          <a:off x="2787015" y="348028"/>
          <a:ext cx="1016563" cy="1176557"/>
        </a:xfrm>
        <a:noFill/>
        <a:ln w="12700" cap="flat" cmpd="sng" algn="ctr">
          <a:solidFill>
            <a:srgbClr val="4472C4">
              <a:tint val="90000"/>
              <a:hueOff val="0"/>
              <a:satOff val="0"/>
              <a:lumOff val="0"/>
              <a:alphaOff val="0"/>
            </a:srgbClr>
          </a:solidFill>
          <a:prstDash val="solid"/>
          <a:miter lim="800000"/>
        </a:ln>
        <a:effectLst/>
      </dgm:spPr>
      <dgm:t>
        <a:bodyPr/>
        <a:lstStyle/>
        <a:p>
          <a:endParaRPr lang="tr-TR"/>
        </a:p>
      </dgm:t>
    </dgm:pt>
    <dgm:pt modelId="{DFBA2225-78E6-43D2-9283-69A431E4F916}" type="sibTrans" cxnId="{F1573A7B-0DF6-42EE-9A5A-2D83DB3EF2FD}">
      <dgm:prSet/>
      <dgm:spPr/>
      <dgm:t>
        <a:bodyPr/>
        <a:lstStyle/>
        <a:p>
          <a:endParaRPr lang="tr-TR"/>
        </a:p>
      </dgm:t>
    </dgm:pt>
    <dgm:pt modelId="{4312A4F5-4C94-4408-B992-96E04B1370EB}" type="asst">
      <dgm:prSet/>
      <dgm:spPr>
        <a:xfrm>
          <a:off x="2033094" y="518396"/>
          <a:ext cx="762426" cy="358351"/>
        </a:xfrm>
        <a:solidFill>
          <a:srgbClr val="4472C4">
            <a:alpha val="9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tr-TR">
              <a:solidFill>
                <a:sysClr val="window" lastClr="FFFFFF"/>
              </a:solidFill>
              <a:latin typeface="Calibri"/>
              <a:ea typeface="+mn-ea"/>
              <a:cs typeface="+mn-cs"/>
            </a:rPr>
            <a:t>Şube </a:t>
          </a:r>
        </a:p>
        <a:p>
          <a:r>
            <a:rPr lang="tr-TR">
              <a:solidFill>
                <a:sysClr val="window" lastClr="FFFFFF"/>
              </a:solidFill>
              <a:latin typeface="Calibri"/>
              <a:ea typeface="+mn-ea"/>
              <a:cs typeface="+mn-cs"/>
            </a:rPr>
            <a:t>Müdürü</a:t>
          </a:r>
        </a:p>
      </dgm:t>
    </dgm:pt>
    <dgm:pt modelId="{D7EE42BC-3B1F-4907-9A72-F43420E0DBB2}" type="parTrans" cxnId="{92DA0869-130F-46ED-A19B-6AD3293CA2BB}">
      <dgm:prSet/>
      <dgm:spPr>
        <a:xfrm>
          <a:off x="2795520" y="697571"/>
          <a:ext cx="468291" cy="190644"/>
        </a:xfrm>
        <a:noFill/>
        <a:ln w="12700" cap="flat" cmpd="sng" algn="ctr">
          <a:solidFill>
            <a:srgbClr val="4472C4">
              <a:tint val="70000"/>
              <a:hueOff val="0"/>
              <a:satOff val="0"/>
              <a:lumOff val="0"/>
              <a:alphaOff val="0"/>
            </a:srgbClr>
          </a:solidFill>
          <a:prstDash val="solid"/>
          <a:miter lim="800000"/>
        </a:ln>
        <a:effectLst/>
      </dgm:spPr>
      <dgm:t>
        <a:bodyPr/>
        <a:lstStyle/>
        <a:p>
          <a:endParaRPr lang="tr-TR"/>
        </a:p>
      </dgm:t>
    </dgm:pt>
    <dgm:pt modelId="{91C84601-C247-4A94-9CFE-9D54BB0402AD}" type="sibTrans" cxnId="{92DA0869-130F-46ED-A19B-6AD3293CA2BB}">
      <dgm:prSet/>
      <dgm:spPr/>
      <dgm:t>
        <a:bodyPr/>
        <a:lstStyle/>
        <a:p>
          <a:endParaRPr lang="tr-TR"/>
        </a:p>
      </dgm:t>
    </dgm:pt>
    <dgm:pt modelId="{F8C866DB-81BF-4FA8-95B9-A0600A260D82}" type="pres">
      <dgm:prSet presAssocID="{51AB9D2D-9B2C-4D03-9B17-C836603E2191}" presName="hierChild1" presStyleCnt="0">
        <dgm:presLayoutVars>
          <dgm:orgChart val="1"/>
          <dgm:chPref val="1"/>
          <dgm:dir/>
          <dgm:animOne val="branch"/>
          <dgm:animLvl val="lvl"/>
          <dgm:resizeHandles/>
        </dgm:presLayoutVars>
      </dgm:prSet>
      <dgm:spPr/>
      <dgm:t>
        <a:bodyPr/>
        <a:lstStyle/>
        <a:p>
          <a:endParaRPr lang="tr-TR"/>
        </a:p>
      </dgm:t>
    </dgm:pt>
    <dgm:pt modelId="{A316A4F0-F65B-4DA1-8D9D-ECCF240A1E9F}" type="pres">
      <dgm:prSet presAssocID="{33E9E37F-990B-4DA1-BEB7-E429A57F095C}" presName="hierRoot1" presStyleCnt="0">
        <dgm:presLayoutVars>
          <dgm:hierBranch val="init"/>
        </dgm:presLayoutVars>
      </dgm:prSet>
      <dgm:spPr/>
      <dgm:t>
        <a:bodyPr/>
        <a:lstStyle/>
        <a:p>
          <a:endParaRPr lang="tr-TR"/>
        </a:p>
      </dgm:t>
    </dgm:pt>
    <dgm:pt modelId="{E14DF46F-E6A2-4578-A2B8-7A3DE9C20A4A}" type="pres">
      <dgm:prSet presAssocID="{33E9E37F-990B-4DA1-BEB7-E429A57F095C}" presName="rootComposite1" presStyleCnt="0"/>
      <dgm:spPr/>
      <dgm:t>
        <a:bodyPr/>
        <a:lstStyle/>
        <a:p>
          <a:endParaRPr lang="tr-TR"/>
        </a:p>
      </dgm:t>
    </dgm:pt>
    <dgm:pt modelId="{81981177-C186-4E62-8551-D43E60987095}" type="pres">
      <dgm:prSet presAssocID="{33E9E37F-990B-4DA1-BEB7-E429A57F095C}" presName="rootText1" presStyleLbl="node0" presStyleIdx="0" presStyleCnt="1" custScaleX="158032">
        <dgm:presLayoutVars>
          <dgm:chPref val="3"/>
        </dgm:presLayoutVars>
      </dgm:prSet>
      <dgm:spPr>
        <a:prstGeom prst="rect">
          <a:avLst/>
        </a:prstGeom>
      </dgm:spPr>
      <dgm:t>
        <a:bodyPr/>
        <a:lstStyle/>
        <a:p>
          <a:endParaRPr lang="tr-TR"/>
        </a:p>
      </dgm:t>
    </dgm:pt>
    <dgm:pt modelId="{C5465F10-C485-460F-98A3-53CA8B5930A7}" type="pres">
      <dgm:prSet presAssocID="{33E9E37F-990B-4DA1-BEB7-E429A57F095C}" presName="rootConnector1" presStyleLbl="node1" presStyleIdx="0" presStyleCnt="0"/>
      <dgm:spPr/>
      <dgm:t>
        <a:bodyPr/>
        <a:lstStyle/>
        <a:p>
          <a:endParaRPr lang="tr-TR"/>
        </a:p>
      </dgm:t>
    </dgm:pt>
    <dgm:pt modelId="{CD6E15A6-2818-458A-8A9B-32450DD72E4F}" type="pres">
      <dgm:prSet presAssocID="{33E9E37F-990B-4DA1-BEB7-E429A57F095C}" presName="hierChild2" presStyleCnt="0"/>
      <dgm:spPr/>
      <dgm:t>
        <a:bodyPr/>
        <a:lstStyle/>
        <a:p>
          <a:endParaRPr lang="tr-TR"/>
        </a:p>
      </dgm:t>
    </dgm:pt>
    <dgm:pt modelId="{A00DDBD8-C632-4665-A111-815806A3ACF2}" type="pres">
      <dgm:prSet presAssocID="{9AE87F5C-1BC0-4C31-A275-0EDE629E4835}" presName="Name37" presStyleLbl="parChTrans1D2" presStyleIdx="0" presStyleCnt="4"/>
      <dgm:spPr>
        <a:custGeom>
          <a:avLst/>
          <a:gdLst/>
          <a:ahLst/>
          <a:cxnLst/>
          <a:rect l="0" t="0" r="0" b="0"/>
          <a:pathLst>
            <a:path>
              <a:moveTo>
                <a:pt x="1011773" y="0"/>
              </a:moveTo>
              <a:lnTo>
                <a:pt x="1011773" y="1103505"/>
              </a:lnTo>
              <a:lnTo>
                <a:pt x="0" y="1103505"/>
              </a:lnTo>
              <a:lnTo>
                <a:pt x="0" y="1176557"/>
              </a:lnTo>
            </a:path>
          </a:pathLst>
        </a:custGeom>
      </dgm:spPr>
      <dgm:t>
        <a:bodyPr/>
        <a:lstStyle/>
        <a:p>
          <a:endParaRPr lang="tr-TR"/>
        </a:p>
      </dgm:t>
    </dgm:pt>
    <dgm:pt modelId="{F9879B4C-80EA-4378-B4F5-A624CF51C540}" type="pres">
      <dgm:prSet presAssocID="{97EF9089-8755-430B-8C67-2E42D4A8F80D}" presName="hierRoot2" presStyleCnt="0">
        <dgm:presLayoutVars>
          <dgm:hierBranch val="init"/>
        </dgm:presLayoutVars>
      </dgm:prSet>
      <dgm:spPr/>
      <dgm:t>
        <a:bodyPr/>
        <a:lstStyle/>
        <a:p>
          <a:endParaRPr lang="tr-TR"/>
        </a:p>
      </dgm:t>
    </dgm:pt>
    <dgm:pt modelId="{358349F4-6B20-4F27-8D7E-A63EC50C19BB}" type="pres">
      <dgm:prSet presAssocID="{97EF9089-8755-430B-8C67-2E42D4A8F80D}" presName="rootComposite" presStyleCnt="0"/>
      <dgm:spPr/>
      <dgm:t>
        <a:bodyPr/>
        <a:lstStyle/>
        <a:p>
          <a:endParaRPr lang="tr-TR"/>
        </a:p>
      </dgm:t>
    </dgm:pt>
    <dgm:pt modelId="{03F23F6A-948E-4E44-AC6B-0B5EE2EB5B7A}" type="pres">
      <dgm:prSet presAssocID="{97EF9089-8755-430B-8C67-2E42D4A8F80D}" presName="rootText" presStyleLbl="node2" presStyleIdx="0" presStyleCnt="3" custScaleX="132593">
        <dgm:presLayoutVars>
          <dgm:chPref val="3"/>
        </dgm:presLayoutVars>
      </dgm:prSet>
      <dgm:spPr>
        <a:prstGeom prst="rect">
          <a:avLst/>
        </a:prstGeom>
      </dgm:spPr>
      <dgm:t>
        <a:bodyPr/>
        <a:lstStyle/>
        <a:p>
          <a:endParaRPr lang="tr-TR"/>
        </a:p>
      </dgm:t>
    </dgm:pt>
    <dgm:pt modelId="{0C213636-324B-48C0-80F7-CC4AFD6636A5}" type="pres">
      <dgm:prSet presAssocID="{97EF9089-8755-430B-8C67-2E42D4A8F80D}" presName="rootConnector" presStyleLbl="node2" presStyleIdx="0" presStyleCnt="3"/>
      <dgm:spPr/>
      <dgm:t>
        <a:bodyPr/>
        <a:lstStyle/>
        <a:p>
          <a:endParaRPr lang="tr-TR"/>
        </a:p>
      </dgm:t>
    </dgm:pt>
    <dgm:pt modelId="{789A3AB1-F3C7-4072-9BA4-622936B10A59}" type="pres">
      <dgm:prSet presAssocID="{97EF9089-8755-430B-8C67-2E42D4A8F80D}" presName="hierChild4" presStyleCnt="0"/>
      <dgm:spPr/>
      <dgm:t>
        <a:bodyPr/>
        <a:lstStyle/>
        <a:p>
          <a:endParaRPr lang="tr-TR"/>
        </a:p>
      </dgm:t>
    </dgm:pt>
    <dgm:pt modelId="{0B6DC929-289C-488F-B7AE-FE0A8592B369}" type="pres">
      <dgm:prSet presAssocID="{97EF9089-8755-430B-8C67-2E42D4A8F80D}" presName="hierChild5" presStyleCnt="0"/>
      <dgm:spPr/>
      <dgm:t>
        <a:bodyPr/>
        <a:lstStyle/>
        <a:p>
          <a:endParaRPr lang="tr-TR"/>
        </a:p>
      </dgm:t>
    </dgm:pt>
    <dgm:pt modelId="{3ACF7D49-BA24-4252-8602-C34AD0422CAF}" type="pres">
      <dgm:prSet presAssocID="{770862D1-94CE-41D8-9D98-4941B28DA34D}" presName="Name37" presStyleLbl="parChTrans1D2" presStyleIdx="1" presStyleCnt="4"/>
      <dgm:spPr>
        <a:custGeom>
          <a:avLst/>
          <a:gdLst/>
          <a:ahLst/>
          <a:cxnLst/>
          <a:rect l="0" t="0" r="0" b="0"/>
          <a:pathLst>
            <a:path>
              <a:moveTo>
                <a:pt x="45720" y="0"/>
              </a:moveTo>
              <a:lnTo>
                <a:pt x="45720" y="1103505"/>
              </a:lnTo>
              <a:lnTo>
                <a:pt x="50510" y="1103505"/>
              </a:lnTo>
              <a:lnTo>
                <a:pt x="50510" y="1176557"/>
              </a:lnTo>
            </a:path>
          </a:pathLst>
        </a:custGeom>
      </dgm:spPr>
      <dgm:t>
        <a:bodyPr/>
        <a:lstStyle/>
        <a:p>
          <a:endParaRPr lang="tr-TR"/>
        </a:p>
      </dgm:t>
    </dgm:pt>
    <dgm:pt modelId="{3E47F663-DAA1-4E28-AB31-B099A10416C1}" type="pres">
      <dgm:prSet presAssocID="{F34A7A9C-3E7E-4E9D-92D3-753A95302E5E}" presName="hierRoot2" presStyleCnt="0">
        <dgm:presLayoutVars>
          <dgm:hierBranch val="init"/>
        </dgm:presLayoutVars>
      </dgm:prSet>
      <dgm:spPr/>
      <dgm:t>
        <a:bodyPr/>
        <a:lstStyle/>
        <a:p>
          <a:endParaRPr lang="tr-TR"/>
        </a:p>
      </dgm:t>
    </dgm:pt>
    <dgm:pt modelId="{5420B821-AD13-466D-9A5C-A7C18A7AC00E}" type="pres">
      <dgm:prSet presAssocID="{F34A7A9C-3E7E-4E9D-92D3-753A95302E5E}" presName="rootComposite" presStyleCnt="0"/>
      <dgm:spPr/>
      <dgm:t>
        <a:bodyPr/>
        <a:lstStyle/>
        <a:p>
          <a:endParaRPr lang="tr-TR"/>
        </a:p>
      </dgm:t>
    </dgm:pt>
    <dgm:pt modelId="{7CD25CDE-FA8F-4771-847A-5B2BF6705112}" type="pres">
      <dgm:prSet presAssocID="{F34A7A9C-3E7E-4E9D-92D3-753A95302E5E}" presName="rootText" presStyleLbl="node2" presStyleIdx="1" presStyleCnt="3" custScaleX="117635">
        <dgm:presLayoutVars>
          <dgm:chPref val="3"/>
        </dgm:presLayoutVars>
      </dgm:prSet>
      <dgm:spPr>
        <a:prstGeom prst="rect">
          <a:avLst/>
        </a:prstGeom>
      </dgm:spPr>
      <dgm:t>
        <a:bodyPr/>
        <a:lstStyle/>
        <a:p>
          <a:endParaRPr lang="tr-TR"/>
        </a:p>
      </dgm:t>
    </dgm:pt>
    <dgm:pt modelId="{5871038C-D83D-4BA9-AB60-114E85BCE523}" type="pres">
      <dgm:prSet presAssocID="{F34A7A9C-3E7E-4E9D-92D3-753A95302E5E}" presName="rootConnector" presStyleLbl="node2" presStyleIdx="1" presStyleCnt="3"/>
      <dgm:spPr/>
      <dgm:t>
        <a:bodyPr/>
        <a:lstStyle/>
        <a:p>
          <a:endParaRPr lang="tr-TR"/>
        </a:p>
      </dgm:t>
    </dgm:pt>
    <dgm:pt modelId="{6EB069BB-4D8D-410A-9505-136452F445AB}" type="pres">
      <dgm:prSet presAssocID="{F34A7A9C-3E7E-4E9D-92D3-753A95302E5E}" presName="hierChild4" presStyleCnt="0"/>
      <dgm:spPr/>
      <dgm:t>
        <a:bodyPr/>
        <a:lstStyle/>
        <a:p>
          <a:endParaRPr lang="tr-TR"/>
        </a:p>
      </dgm:t>
    </dgm:pt>
    <dgm:pt modelId="{A058BBEE-4D5D-46A8-9C1E-0E682B8D9793}" type="pres">
      <dgm:prSet presAssocID="{F34A7A9C-3E7E-4E9D-92D3-753A95302E5E}" presName="hierChild5" presStyleCnt="0"/>
      <dgm:spPr/>
      <dgm:t>
        <a:bodyPr/>
        <a:lstStyle/>
        <a:p>
          <a:endParaRPr lang="tr-TR"/>
        </a:p>
      </dgm:t>
    </dgm:pt>
    <dgm:pt modelId="{042EA535-C6F6-41C6-9B2E-40BAD36FDE40}" type="pres">
      <dgm:prSet presAssocID="{A5716692-F083-411B-BB47-1F76B6F1D9CF}" presName="Name37" presStyleLbl="parChTrans1D2" presStyleIdx="2" presStyleCnt="4"/>
      <dgm:spPr>
        <a:custGeom>
          <a:avLst/>
          <a:gdLst/>
          <a:ahLst/>
          <a:cxnLst/>
          <a:rect l="0" t="0" r="0" b="0"/>
          <a:pathLst>
            <a:path>
              <a:moveTo>
                <a:pt x="0" y="0"/>
              </a:moveTo>
              <a:lnTo>
                <a:pt x="0" y="1103505"/>
              </a:lnTo>
              <a:lnTo>
                <a:pt x="1016563" y="1103505"/>
              </a:lnTo>
              <a:lnTo>
                <a:pt x="1016563" y="1176557"/>
              </a:lnTo>
            </a:path>
          </a:pathLst>
        </a:custGeom>
      </dgm:spPr>
      <dgm:t>
        <a:bodyPr/>
        <a:lstStyle/>
        <a:p>
          <a:endParaRPr lang="tr-TR"/>
        </a:p>
      </dgm:t>
    </dgm:pt>
    <dgm:pt modelId="{7D96EF6C-E122-4E17-801A-0E70077A6398}" type="pres">
      <dgm:prSet presAssocID="{0B5C24E3-0C72-4F18-AE00-598D660A1537}" presName="hierRoot2" presStyleCnt="0">
        <dgm:presLayoutVars>
          <dgm:hierBranch val="init"/>
        </dgm:presLayoutVars>
      </dgm:prSet>
      <dgm:spPr/>
      <dgm:t>
        <a:bodyPr/>
        <a:lstStyle/>
        <a:p>
          <a:endParaRPr lang="tr-TR"/>
        </a:p>
      </dgm:t>
    </dgm:pt>
    <dgm:pt modelId="{11C1D8BE-6E11-4637-8003-488AB0C779DB}" type="pres">
      <dgm:prSet presAssocID="{0B5C24E3-0C72-4F18-AE00-598D660A1537}" presName="rootComposite" presStyleCnt="0"/>
      <dgm:spPr/>
      <dgm:t>
        <a:bodyPr/>
        <a:lstStyle/>
        <a:p>
          <a:endParaRPr lang="tr-TR"/>
        </a:p>
      </dgm:t>
    </dgm:pt>
    <dgm:pt modelId="{1BF58B62-7936-433D-97A4-15220035A0CF}" type="pres">
      <dgm:prSet presAssocID="{0B5C24E3-0C72-4F18-AE00-598D660A1537}" presName="rootText" presStyleLbl="node2" presStyleIdx="2" presStyleCnt="3" custScaleX="131216">
        <dgm:presLayoutVars>
          <dgm:chPref val="3"/>
        </dgm:presLayoutVars>
      </dgm:prSet>
      <dgm:spPr>
        <a:prstGeom prst="rect">
          <a:avLst/>
        </a:prstGeom>
      </dgm:spPr>
      <dgm:t>
        <a:bodyPr/>
        <a:lstStyle/>
        <a:p>
          <a:endParaRPr lang="tr-TR"/>
        </a:p>
      </dgm:t>
    </dgm:pt>
    <dgm:pt modelId="{138A4CE7-CA9C-40FC-A248-31EE6F9E2DD7}" type="pres">
      <dgm:prSet presAssocID="{0B5C24E3-0C72-4F18-AE00-598D660A1537}" presName="rootConnector" presStyleLbl="node2" presStyleIdx="2" presStyleCnt="3"/>
      <dgm:spPr/>
      <dgm:t>
        <a:bodyPr/>
        <a:lstStyle/>
        <a:p>
          <a:endParaRPr lang="tr-TR"/>
        </a:p>
      </dgm:t>
    </dgm:pt>
    <dgm:pt modelId="{B73AAA2A-C4E3-4C14-9DC3-1C47A2F9B45F}" type="pres">
      <dgm:prSet presAssocID="{0B5C24E3-0C72-4F18-AE00-598D660A1537}" presName="hierChild4" presStyleCnt="0"/>
      <dgm:spPr/>
      <dgm:t>
        <a:bodyPr/>
        <a:lstStyle/>
        <a:p>
          <a:endParaRPr lang="tr-TR"/>
        </a:p>
      </dgm:t>
    </dgm:pt>
    <dgm:pt modelId="{6848404F-5AB9-4C51-8449-AC9C7FEED1A7}" type="pres">
      <dgm:prSet presAssocID="{0B5C24E3-0C72-4F18-AE00-598D660A1537}" presName="hierChild5" presStyleCnt="0"/>
      <dgm:spPr/>
      <dgm:t>
        <a:bodyPr/>
        <a:lstStyle/>
        <a:p>
          <a:endParaRPr lang="tr-TR"/>
        </a:p>
      </dgm:t>
    </dgm:pt>
    <dgm:pt modelId="{CEE9F4D3-7DF2-44B8-BB16-4A4AB9794064}" type="pres">
      <dgm:prSet presAssocID="{33E9E37F-990B-4DA1-BEB7-E429A57F095C}" presName="hierChild3" presStyleCnt="0"/>
      <dgm:spPr/>
      <dgm:t>
        <a:bodyPr/>
        <a:lstStyle/>
        <a:p>
          <a:endParaRPr lang="tr-TR"/>
        </a:p>
      </dgm:t>
    </dgm:pt>
    <dgm:pt modelId="{A62E430A-F057-409A-9299-037EE0B05D49}" type="pres">
      <dgm:prSet presAssocID="{0C3E07C1-2BC6-4EF6-9A7C-D6EF2DCCFB4F}" presName="Name111" presStyleLbl="parChTrans1D2" presStyleIdx="3" presStyleCnt="4"/>
      <dgm:spPr>
        <a:custGeom>
          <a:avLst/>
          <a:gdLst/>
          <a:ahLst/>
          <a:cxnLst/>
          <a:rect l="0" t="0" r="0" b="0"/>
          <a:pathLst>
            <a:path>
              <a:moveTo>
                <a:pt x="45720" y="0"/>
              </a:moveTo>
              <a:lnTo>
                <a:pt x="45720" y="350240"/>
              </a:lnTo>
              <a:lnTo>
                <a:pt x="109950" y="350240"/>
              </a:lnTo>
            </a:path>
          </a:pathLst>
        </a:custGeom>
      </dgm:spPr>
      <dgm:t>
        <a:bodyPr/>
        <a:lstStyle/>
        <a:p>
          <a:endParaRPr lang="tr-TR"/>
        </a:p>
      </dgm:t>
    </dgm:pt>
    <dgm:pt modelId="{750A6CC4-787E-4AC7-B9AB-7E3C676D0401}" type="pres">
      <dgm:prSet presAssocID="{C8FBABAF-1F4D-42C3-951C-6ADD6DBDCABD}" presName="hierRoot3" presStyleCnt="0">
        <dgm:presLayoutVars>
          <dgm:hierBranch val="init"/>
        </dgm:presLayoutVars>
      </dgm:prSet>
      <dgm:spPr/>
      <dgm:t>
        <a:bodyPr/>
        <a:lstStyle/>
        <a:p>
          <a:endParaRPr lang="tr-TR"/>
        </a:p>
      </dgm:t>
    </dgm:pt>
    <dgm:pt modelId="{0B88C1DA-ECD3-4756-BDDB-4BEF0D93AC8F}" type="pres">
      <dgm:prSet presAssocID="{C8FBABAF-1F4D-42C3-951C-6ADD6DBDCABD}" presName="rootComposite3" presStyleCnt="0"/>
      <dgm:spPr/>
      <dgm:t>
        <a:bodyPr/>
        <a:lstStyle/>
        <a:p>
          <a:endParaRPr lang="tr-TR"/>
        </a:p>
      </dgm:t>
    </dgm:pt>
    <dgm:pt modelId="{082D38B2-3427-45B4-9F1F-FA6C9D8A6C1C}" type="pres">
      <dgm:prSet presAssocID="{C8FBABAF-1F4D-42C3-951C-6ADD6DBDCABD}" presName="rootText3" presStyleLbl="asst1" presStyleIdx="0" presStyleCnt="2" custScaleX="118599" custScaleY="109207" custLinFactX="38331" custLinFactNeighborX="100000" custLinFactNeighborY="4079">
        <dgm:presLayoutVars>
          <dgm:chPref val="3"/>
        </dgm:presLayoutVars>
      </dgm:prSet>
      <dgm:spPr>
        <a:prstGeom prst="rect">
          <a:avLst/>
        </a:prstGeom>
      </dgm:spPr>
      <dgm:t>
        <a:bodyPr/>
        <a:lstStyle/>
        <a:p>
          <a:endParaRPr lang="tr-TR"/>
        </a:p>
      </dgm:t>
    </dgm:pt>
    <dgm:pt modelId="{F2E7EE74-0314-4611-A54D-CC563AD8E6B5}" type="pres">
      <dgm:prSet presAssocID="{C8FBABAF-1F4D-42C3-951C-6ADD6DBDCABD}" presName="rootConnector3" presStyleLbl="asst1" presStyleIdx="0" presStyleCnt="2"/>
      <dgm:spPr/>
      <dgm:t>
        <a:bodyPr/>
        <a:lstStyle/>
        <a:p>
          <a:endParaRPr lang="tr-TR"/>
        </a:p>
      </dgm:t>
    </dgm:pt>
    <dgm:pt modelId="{CB044369-B706-4B9A-81E9-D4DDC0F633AB}" type="pres">
      <dgm:prSet presAssocID="{C8FBABAF-1F4D-42C3-951C-6ADD6DBDCABD}" presName="hierChild6" presStyleCnt="0"/>
      <dgm:spPr/>
      <dgm:t>
        <a:bodyPr/>
        <a:lstStyle/>
        <a:p>
          <a:endParaRPr lang="tr-TR"/>
        </a:p>
      </dgm:t>
    </dgm:pt>
    <dgm:pt modelId="{89623C09-D2E8-442C-B304-2FDF44A12E80}" type="pres">
      <dgm:prSet presAssocID="{C8FBABAF-1F4D-42C3-951C-6ADD6DBDCABD}" presName="hierChild7" presStyleCnt="0"/>
      <dgm:spPr/>
      <dgm:t>
        <a:bodyPr/>
        <a:lstStyle/>
        <a:p>
          <a:endParaRPr lang="tr-TR"/>
        </a:p>
      </dgm:t>
    </dgm:pt>
    <dgm:pt modelId="{73DA29EF-48F6-4872-B714-46A146A4BE64}" type="pres">
      <dgm:prSet presAssocID="{D7EE42BC-3B1F-4907-9A72-F43420E0DBB2}" presName="Name111" presStyleLbl="parChTrans1D3" presStyleIdx="0" presStyleCnt="1"/>
      <dgm:spPr>
        <a:custGeom>
          <a:avLst/>
          <a:gdLst/>
          <a:ahLst/>
          <a:cxnLst/>
          <a:rect l="0" t="0" r="0" b="0"/>
          <a:pathLst>
            <a:path>
              <a:moveTo>
                <a:pt x="468291" y="190644"/>
              </a:moveTo>
              <a:lnTo>
                <a:pt x="0" y="0"/>
              </a:lnTo>
            </a:path>
          </a:pathLst>
        </a:custGeom>
      </dgm:spPr>
      <dgm:t>
        <a:bodyPr/>
        <a:lstStyle/>
        <a:p>
          <a:endParaRPr lang="tr-TR"/>
        </a:p>
      </dgm:t>
    </dgm:pt>
    <dgm:pt modelId="{F6FA5911-8915-4F7A-AFC6-12E93B1CC636}" type="pres">
      <dgm:prSet presAssocID="{4312A4F5-4C94-4408-B992-96E04B1370EB}" presName="hierRoot3" presStyleCnt="0">
        <dgm:presLayoutVars>
          <dgm:hierBranch val="init"/>
        </dgm:presLayoutVars>
      </dgm:prSet>
      <dgm:spPr/>
    </dgm:pt>
    <dgm:pt modelId="{C34B261E-63F1-48D1-B1F3-3173105E4696}" type="pres">
      <dgm:prSet presAssocID="{4312A4F5-4C94-4408-B992-96E04B1370EB}" presName="rootComposite3" presStyleCnt="0"/>
      <dgm:spPr/>
    </dgm:pt>
    <dgm:pt modelId="{6186BCB1-C3EC-4F93-9CFD-53EA7DD8A23E}" type="pres">
      <dgm:prSet presAssocID="{4312A4F5-4C94-4408-B992-96E04B1370EB}" presName="rootText3" presStyleLbl="asst1" presStyleIdx="1" presStyleCnt="2" custScaleX="109586" custScaleY="103014" custLinFactY="-44232" custLinFactNeighborX="81522" custLinFactNeighborY="-100000">
        <dgm:presLayoutVars>
          <dgm:chPref val="3"/>
        </dgm:presLayoutVars>
      </dgm:prSet>
      <dgm:spPr>
        <a:prstGeom prst="rect">
          <a:avLst/>
        </a:prstGeom>
      </dgm:spPr>
      <dgm:t>
        <a:bodyPr/>
        <a:lstStyle/>
        <a:p>
          <a:endParaRPr lang="tr-TR"/>
        </a:p>
      </dgm:t>
    </dgm:pt>
    <dgm:pt modelId="{7527EB8D-D478-4D01-9916-F6E96343A831}" type="pres">
      <dgm:prSet presAssocID="{4312A4F5-4C94-4408-B992-96E04B1370EB}" presName="rootConnector3" presStyleLbl="asst1" presStyleIdx="1" presStyleCnt="2"/>
      <dgm:spPr/>
      <dgm:t>
        <a:bodyPr/>
        <a:lstStyle/>
        <a:p>
          <a:endParaRPr lang="tr-TR"/>
        </a:p>
      </dgm:t>
    </dgm:pt>
    <dgm:pt modelId="{95673EFD-FA10-42D5-958C-D7A8A83BDC9D}" type="pres">
      <dgm:prSet presAssocID="{4312A4F5-4C94-4408-B992-96E04B1370EB}" presName="hierChild6" presStyleCnt="0"/>
      <dgm:spPr/>
    </dgm:pt>
    <dgm:pt modelId="{D4FD0DF7-B841-4436-AFA4-0A0F2DE7C167}" type="pres">
      <dgm:prSet presAssocID="{4312A4F5-4C94-4408-B992-96E04B1370EB}" presName="hierChild7" presStyleCnt="0"/>
      <dgm:spPr/>
    </dgm:pt>
  </dgm:ptLst>
  <dgm:cxnLst>
    <dgm:cxn modelId="{74D455CE-67E5-4E0D-9A45-1A41AF954C27}" type="presOf" srcId="{4312A4F5-4C94-4408-B992-96E04B1370EB}" destId="{7527EB8D-D478-4D01-9916-F6E96343A831}" srcOrd="1" destOrd="0" presId="urn:microsoft.com/office/officeart/2005/8/layout/orgChart1"/>
    <dgm:cxn modelId="{F266BE4B-99DA-4486-861C-58ED4A77CEAB}" type="presOf" srcId="{33E9E37F-990B-4DA1-BEB7-E429A57F095C}" destId="{81981177-C186-4E62-8551-D43E60987095}" srcOrd="0" destOrd="0" presId="urn:microsoft.com/office/officeart/2005/8/layout/orgChart1"/>
    <dgm:cxn modelId="{58634983-DAF5-42A8-9BB2-C88F70F45904}" srcId="{33E9E37F-990B-4DA1-BEB7-E429A57F095C}" destId="{97EF9089-8755-430B-8C67-2E42D4A8F80D}" srcOrd="1" destOrd="0" parTransId="{9AE87F5C-1BC0-4C31-A275-0EDE629E4835}" sibTransId="{21E1BED0-EEA9-435B-9455-53E898E7D9E6}"/>
    <dgm:cxn modelId="{AC88B3F9-74A3-4304-98F1-139869C29186}" type="presOf" srcId="{33E9E37F-990B-4DA1-BEB7-E429A57F095C}" destId="{C5465F10-C485-460F-98A3-53CA8B5930A7}" srcOrd="1" destOrd="0" presId="urn:microsoft.com/office/officeart/2005/8/layout/orgChart1"/>
    <dgm:cxn modelId="{680856CA-03A2-479E-A22F-FCD8A4EFD125}" type="presOf" srcId="{F34A7A9C-3E7E-4E9D-92D3-753A95302E5E}" destId="{7CD25CDE-FA8F-4771-847A-5B2BF6705112}" srcOrd="0" destOrd="0" presId="urn:microsoft.com/office/officeart/2005/8/layout/orgChart1"/>
    <dgm:cxn modelId="{E987E882-83D4-44CB-BDE6-18F140AD1DFB}" type="presOf" srcId="{97EF9089-8755-430B-8C67-2E42D4A8F80D}" destId="{0C213636-324B-48C0-80F7-CC4AFD6636A5}" srcOrd="1" destOrd="0" presId="urn:microsoft.com/office/officeart/2005/8/layout/orgChart1"/>
    <dgm:cxn modelId="{F1573A7B-0DF6-42EE-9A5A-2D83DB3EF2FD}" srcId="{33E9E37F-990B-4DA1-BEB7-E429A57F095C}" destId="{0B5C24E3-0C72-4F18-AE00-598D660A1537}" srcOrd="3" destOrd="0" parTransId="{A5716692-F083-411B-BB47-1F76B6F1D9CF}" sibTransId="{DFBA2225-78E6-43D2-9283-69A431E4F916}"/>
    <dgm:cxn modelId="{9190C4E2-61F5-42E2-B2B5-B00B660D04B3}" type="presOf" srcId="{0B5C24E3-0C72-4F18-AE00-598D660A1537}" destId="{138A4CE7-CA9C-40FC-A248-31EE6F9E2DD7}" srcOrd="1" destOrd="0" presId="urn:microsoft.com/office/officeart/2005/8/layout/orgChart1"/>
    <dgm:cxn modelId="{767DB8A5-9557-4E25-9508-EA9668ED4F31}" srcId="{33E9E37F-990B-4DA1-BEB7-E429A57F095C}" destId="{C8FBABAF-1F4D-42C3-951C-6ADD6DBDCABD}" srcOrd="0" destOrd="0" parTransId="{0C3E07C1-2BC6-4EF6-9A7C-D6EF2DCCFB4F}" sibTransId="{DC311E7D-BBC9-4106-9C65-5E4F5BDAB699}"/>
    <dgm:cxn modelId="{0BD1C940-040F-401B-AAE5-3F7971F9E056}" type="presOf" srcId="{D7EE42BC-3B1F-4907-9A72-F43420E0DBB2}" destId="{73DA29EF-48F6-4872-B714-46A146A4BE64}" srcOrd="0" destOrd="0" presId="urn:microsoft.com/office/officeart/2005/8/layout/orgChart1"/>
    <dgm:cxn modelId="{F95C6120-F76E-4F0F-888C-E45D754B07E5}" type="presOf" srcId="{F34A7A9C-3E7E-4E9D-92D3-753A95302E5E}" destId="{5871038C-D83D-4BA9-AB60-114E85BCE523}" srcOrd="1" destOrd="0" presId="urn:microsoft.com/office/officeart/2005/8/layout/orgChart1"/>
    <dgm:cxn modelId="{E2930267-F664-480D-9277-61ACEBDE28A2}" type="presOf" srcId="{51AB9D2D-9B2C-4D03-9B17-C836603E2191}" destId="{F8C866DB-81BF-4FA8-95B9-A0600A260D82}" srcOrd="0" destOrd="0" presId="urn:microsoft.com/office/officeart/2005/8/layout/orgChart1"/>
    <dgm:cxn modelId="{33A38E47-B237-46F2-9720-7EE769FE721E}" type="presOf" srcId="{9AE87F5C-1BC0-4C31-A275-0EDE629E4835}" destId="{A00DDBD8-C632-4665-A111-815806A3ACF2}" srcOrd="0" destOrd="0" presId="urn:microsoft.com/office/officeart/2005/8/layout/orgChart1"/>
    <dgm:cxn modelId="{15057138-849A-4DBF-9709-B0344D38DF0D}" type="presOf" srcId="{0C3E07C1-2BC6-4EF6-9A7C-D6EF2DCCFB4F}" destId="{A62E430A-F057-409A-9299-037EE0B05D49}" srcOrd="0" destOrd="0" presId="urn:microsoft.com/office/officeart/2005/8/layout/orgChart1"/>
    <dgm:cxn modelId="{7566FF5A-A001-483D-AA53-15648EFE4672}" srcId="{33E9E37F-990B-4DA1-BEB7-E429A57F095C}" destId="{F34A7A9C-3E7E-4E9D-92D3-753A95302E5E}" srcOrd="2" destOrd="0" parTransId="{770862D1-94CE-41D8-9D98-4941B28DA34D}" sibTransId="{AD063955-E3FB-4756-868B-F3FD9F54C91E}"/>
    <dgm:cxn modelId="{C9D3EACD-1FB1-41CA-88D2-454F8F0F70CC}" type="presOf" srcId="{C8FBABAF-1F4D-42C3-951C-6ADD6DBDCABD}" destId="{082D38B2-3427-45B4-9F1F-FA6C9D8A6C1C}" srcOrd="0" destOrd="0" presId="urn:microsoft.com/office/officeart/2005/8/layout/orgChart1"/>
    <dgm:cxn modelId="{3E8898A3-149A-445F-BBBC-C58EC254A9EB}" type="presOf" srcId="{0B5C24E3-0C72-4F18-AE00-598D660A1537}" destId="{1BF58B62-7936-433D-97A4-15220035A0CF}" srcOrd="0" destOrd="0" presId="urn:microsoft.com/office/officeart/2005/8/layout/orgChart1"/>
    <dgm:cxn modelId="{5C408942-6AF3-449A-A66A-EB51D17DF1BC}" type="presOf" srcId="{4312A4F5-4C94-4408-B992-96E04B1370EB}" destId="{6186BCB1-C3EC-4F93-9CFD-53EA7DD8A23E}" srcOrd="0" destOrd="0" presId="urn:microsoft.com/office/officeart/2005/8/layout/orgChart1"/>
    <dgm:cxn modelId="{D0EAB86E-FCD1-445C-AA82-D2710A582043}" type="presOf" srcId="{A5716692-F083-411B-BB47-1F76B6F1D9CF}" destId="{042EA535-C6F6-41C6-9B2E-40BAD36FDE40}" srcOrd="0" destOrd="0" presId="urn:microsoft.com/office/officeart/2005/8/layout/orgChart1"/>
    <dgm:cxn modelId="{DF034E12-BA59-4D91-80A3-1412C773FC43}" type="presOf" srcId="{770862D1-94CE-41D8-9D98-4941B28DA34D}" destId="{3ACF7D49-BA24-4252-8602-C34AD0422CAF}" srcOrd="0" destOrd="0" presId="urn:microsoft.com/office/officeart/2005/8/layout/orgChart1"/>
    <dgm:cxn modelId="{92DA0869-130F-46ED-A19B-6AD3293CA2BB}" srcId="{C8FBABAF-1F4D-42C3-951C-6ADD6DBDCABD}" destId="{4312A4F5-4C94-4408-B992-96E04B1370EB}" srcOrd="0" destOrd="0" parTransId="{D7EE42BC-3B1F-4907-9A72-F43420E0DBB2}" sibTransId="{91C84601-C247-4A94-9CFE-9D54BB0402AD}"/>
    <dgm:cxn modelId="{A8BEB119-32B2-4AAA-BCC1-A22594DE8CB6}" type="presOf" srcId="{97EF9089-8755-430B-8C67-2E42D4A8F80D}" destId="{03F23F6A-948E-4E44-AC6B-0B5EE2EB5B7A}" srcOrd="0" destOrd="0" presId="urn:microsoft.com/office/officeart/2005/8/layout/orgChart1"/>
    <dgm:cxn modelId="{B4308137-B8E6-41E8-B160-0AA7007AE258}" srcId="{51AB9D2D-9B2C-4D03-9B17-C836603E2191}" destId="{33E9E37F-990B-4DA1-BEB7-E429A57F095C}" srcOrd="0" destOrd="0" parTransId="{79B04F7B-732F-4328-A66F-A71B02F46396}" sibTransId="{6EC6ED09-0F42-4AE3-9FD2-F8C25E2B0C45}"/>
    <dgm:cxn modelId="{B2928802-5A45-458B-89D5-FDA98DA97F9E}" type="presOf" srcId="{C8FBABAF-1F4D-42C3-951C-6ADD6DBDCABD}" destId="{F2E7EE74-0314-4611-A54D-CC563AD8E6B5}" srcOrd="1" destOrd="0" presId="urn:microsoft.com/office/officeart/2005/8/layout/orgChart1"/>
    <dgm:cxn modelId="{79A7B537-AB31-472D-AE2F-C6DE33BD903D}" type="presParOf" srcId="{F8C866DB-81BF-4FA8-95B9-A0600A260D82}" destId="{A316A4F0-F65B-4DA1-8D9D-ECCF240A1E9F}" srcOrd="0" destOrd="0" presId="urn:microsoft.com/office/officeart/2005/8/layout/orgChart1"/>
    <dgm:cxn modelId="{75B1D5A3-E458-4C49-987D-4E65BF636769}" type="presParOf" srcId="{A316A4F0-F65B-4DA1-8D9D-ECCF240A1E9F}" destId="{E14DF46F-E6A2-4578-A2B8-7A3DE9C20A4A}" srcOrd="0" destOrd="0" presId="urn:microsoft.com/office/officeart/2005/8/layout/orgChart1"/>
    <dgm:cxn modelId="{73C66E26-68C4-4FBF-9D0D-F4E2C53BC6D6}" type="presParOf" srcId="{E14DF46F-E6A2-4578-A2B8-7A3DE9C20A4A}" destId="{81981177-C186-4E62-8551-D43E60987095}" srcOrd="0" destOrd="0" presId="urn:microsoft.com/office/officeart/2005/8/layout/orgChart1"/>
    <dgm:cxn modelId="{2AC3C5F9-FD4D-4D5E-BF4A-4D6D8A2E72E1}" type="presParOf" srcId="{E14DF46F-E6A2-4578-A2B8-7A3DE9C20A4A}" destId="{C5465F10-C485-460F-98A3-53CA8B5930A7}" srcOrd="1" destOrd="0" presId="urn:microsoft.com/office/officeart/2005/8/layout/orgChart1"/>
    <dgm:cxn modelId="{91B133D5-409C-45BF-BFD5-7C702639A206}" type="presParOf" srcId="{A316A4F0-F65B-4DA1-8D9D-ECCF240A1E9F}" destId="{CD6E15A6-2818-458A-8A9B-32450DD72E4F}" srcOrd="1" destOrd="0" presId="urn:microsoft.com/office/officeart/2005/8/layout/orgChart1"/>
    <dgm:cxn modelId="{142A6CF3-0D60-408D-8A9B-C8D6DC46CFCC}" type="presParOf" srcId="{CD6E15A6-2818-458A-8A9B-32450DD72E4F}" destId="{A00DDBD8-C632-4665-A111-815806A3ACF2}" srcOrd="0" destOrd="0" presId="urn:microsoft.com/office/officeart/2005/8/layout/orgChart1"/>
    <dgm:cxn modelId="{5F6E4C18-89DB-4851-85E9-3D88F377EDDE}" type="presParOf" srcId="{CD6E15A6-2818-458A-8A9B-32450DD72E4F}" destId="{F9879B4C-80EA-4378-B4F5-A624CF51C540}" srcOrd="1" destOrd="0" presId="urn:microsoft.com/office/officeart/2005/8/layout/orgChart1"/>
    <dgm:cxn modelId="{9D95DCDF-3D2E-4C0E-A050-E14CF8EC3453}" type="presParOf" srcId="{F9879B4C-80EA-4378-B4F5-A624CF51C540}" destId="{358349F4-6B20-4F27-8D7E-A63EC50C19BB}" srcOrd="0" destOrd="0" presId="urn:microsoft.com/office/officeart/2005/8/layout/orgChart1"/>
    <dgm:cxn modelId="{CDB1DF22-5551-4527-A85D-0E6666A26D6C}" type="presParOf" srcId="{358349F4-6B20-4F27-8D7E-A63EC50C19BB}" destId="{03F23F6A-948E-4E44-AC6B-0B5EE2EB5B7A}" srcOrd="0" destOrd="0" presId="urn:microsoft.com/office/officeart/2005/8/layout/orgChart1"/>
    <dgm:cxn modelId="{219DFE16-115E-4F33-96B3-C2865334DB08}" type="presParOf" srcId="{358349F4-6B20-4F27-8D7E-A63EC50C19BB}" destId="{0C213636-324B-48C0-80F7-CC4AFD6636A5}" srcOrd="1" destOrd="0" presId="urn:microsoft.com/office/officeart/2005/8/layout/orgChart1"/>
    <dgm:cxn modelId="{F1B7FD0C-4DA0-455D-AF98-477AF9B723FF}" type="presParOf" srcId="{F9879B4C-80EA-4378-B4F5-A624CF51C540}" destId="{789A3AB1-F3C7-4072-9BA4-622936B10A59}" srcOrd="1" destOrd="0" presId="urn:microsoft.com/office/officeart/2005/8/layout/orgChart1"/>
    <dgm:cxn modelId="{C2BC3E28-3CC9-47BE-B4EF-2CCC82714256}" type="presParOf" srcId="{F9879B4C-80EA-4378-B4F5-A624CF51C540}" destId="{0B6DC929-289C-488F-B7AE-FE0A8592B369}" srcOrd="2" destOrd="0" presId="urn:microsoft.com/office/officeart/2005/8/layout/orgChart1"/>
    <dgm:cxn modelId="{83517092-87DF-4B3F-8984-A14FEC3EBD12}" type="presParOf" srcId="{CD6E15A6-2818-458A-8A9B-32450DD72E4F}" destId="{3ACF7D49-BA24-4252-8602-C34AD0422CAF}" srcOrd="2" destOrd="0" presId="urn:microsoft.com/office/officeart/2005/8/layout/orgChart1"/>
    <dgm:cxn modelId="{237F4100-2442-4FE0-8178-B4E88942B084}" type="presParOf" srcId="{CD6E15A6-2818-458A-8A9B-32450DD72E4F}" destId="{3E47F663-DAA1-4E28-AB31-B099A10416C1}" srcOrd="3" destOrd="0" presId="urn:microsoft.com/office/officeart/2005/8/layout/orgChart1"/>
    <dgm:cxn modelId="{0830A5FB-77FB-44D2-8BB5-FC977B3856F6}" type="presParOf" srcId="{3E47F663-DAA1-4E28-AB31-B099A10416C1}" destId="{5420B821-AD13-466D-9A5C-A7C18A7AC00E}" srcOrd="0" destOrd="0" presId="urn:microsoft.com/office/officeart/2005/8/layout/orgChart1"/>
    <dgm:cxn modelId="{29198256-1C1D-43B1-983A-E49D074D4454}" type="presParOf" srcId="{5420B821-AD13-466D-9A5C-A7C18A7AC00E}" destId="{7CD25CDE-FA8F-4771-847A-5B2BF6705112}" srcOrd="0" destOrd="0" presId="urn:microsoft.com/office/officeart/2005/8/layout/orgChart1"/>
    <dgm:cxn modelId="{CEA3AF1D-2B50-4C78-B519-77675242416E}" type="presParOf" srcId="{5420B821-AD13-466D-9A5C-A7C18A7AC00E}" destId="{5871038C-D83D-4BA9-AB60-114E85BCE523}" srcOrd="1" destOrd="0" presId="urn:microsoft.com/office/officeart/2005/8/layout/orgChart1"/>
    <dgm:cxn modelId="{554EF6E9-E934-438A-A939-DCF494CFF775}" type="presParOf" srcId="{3E47F663-DAA1-4E28-AB31-B099A10416C1}" destId="{6EB069BB-4D8D-410A-9505-136452F445AB}" srcOrd="1" destOrd="0" presId="urn:microsoft.com/office/officeart/2005/8/layout/orgChart1"/>
    <dgm:cxn modelId="{FC8A09B4-3311-41D0-A33F-7189FDAAB9EF}" type="presParOf" srcId="{3E47F663-DAA1-4E28-AB31-B099A10416C1}" destId="{A058BBEE-4D5D-46A8-9C1E-0E682B8D9793}" srcOrd="2" destOrd="0" presId="urn:microsoft.com/office/officeart/2005/8/layout/orgChart1"/>
    <dgm:cxn modelId="{5B41450F-1B85-4E3D-9B4C-E1B9DB5402EB}" type="presParOf" srcId="{CD6E15A6-2818-458A-8A9B-32450DD72E4F}" destId="{042EA535-C6F6-41C6-9B2E-40BAD36FDE40}" srcOrd="4" destOrd="0" presId="urn:microsoft.com/office/officeart/2005/8/layout/orgChart1"/>
    <dgm:cxn modelId="{B440D32D-D11A-4B53-BC55-10AD07C54868}" type="presParOf" srcId="{CD6E15A6-2818-458A-8A9B-32450DD72E4F}" destId="{7D96EF6C-E122-4E17-801A-0E70077A6398}" srcOrd="5" destOrd="0" presId="urn:microsoft.com/office/officeart/2005/8/layout/orgChart1"/>
    <dgm:cxn modelId="{E06016F2-F080-4B6E-8811-6C8CC284752C}" type="presParOf" srcId="{7D96EF6C-E122-4E17-801A-0E70077A6398}" destId="{11C1D8BE-6E11-4637-8003-488AB0C779DB}" srcOrd="0" destOrd="0" presId="urn:microsoft.com/office/officeart/2005/8/layout/orgChart1"/>
    <dgm:cxn modelId="{88732F87-349C-4F78-BC76-C0CD67BAFD3A}" type="presParOf" srcId="{11C1D8BE-6E11-4637-8003-488AB0C779DB}" destId="{1BF58B62-7936-433D-97A4-15220035A0CF}" srcOrd="0" destOrd="0" presId="urn:microsoft.com/office/officeart/2005/8/layout/orgChart1"/>
    <dgm:cxn modelId="{7EFBAC1A-B9DB-4D8C-8E08-57EB1886185E}" type="presParOf" srcId="{11C1D8BE-6E11-4637-8003-488AB0C779DB}" destId="{138A4CE7-CA9C-40FC-A248-31EE6F9E2DD7}" srcOrd="1" destOrd="0" presId="urn:microsoft.com/office/officeart/2005/8/layout/orgChart1"/>
    <dgm:cxn modelId="{56DC439A-2F31-4775-B595-BE017EFEF3E6}" type="presParOf" srcId="{7D96EF6C-E122-4E17-801A-0E70077A6398}" destId="{B73AAA2A-C4E3-4C14-9DC3-1C47A2F9B45F}" srcOrd="1" destOrd="0" presId="urn:microsoft.com/office/officeart/2005/8/layout/orgChart1"/>
    <dgm:cxn modelId="{9B22A083-76BF-44BD-92E5-9FF07B5BD63D}" type="presParOf" srcId="{7D96EF6C-E122-4E17-801A-0E70077A6398}" destId="{6848404F-5AB9-4C51-8449-AC9C7FEED1A7}" srcOrd="2" destOrd="0" presId="urn:microsoft.com/office/officeart/2005/8/layout/orgChart1"/>
    <dgm:cxn modelId="{41F352DC-DF7A-4631-9005-936043204001}" type="presParOf" srcId="{A316A4F0-F65B-4DA1-8D9D-ECCF240A1E9F}" destId="{CEE9F4D3-7DF2-44B8-BB16-4A4AB9794064}" srcOrd="2" destOrd="0" presId="urn:microsoft.com/office/officeart/2005/8/layout/orgChart1"/>
    <dgm:cxn modelId="{A3F13A9C-7A78-46E6-BBC3-71558F72A2FB}" type="presParOf" srcId="{CEE9F4D3-7DF2-44B8-BB16-4A4AB9794064}" destId="{A62E430A-F057-409A-9299-037EE0B05D49}" srcOrd="0" destOrd="0" presId="urn:microsoft.com/office/officeart/2005/8/layout/orgChart1"/>
    <dgm:cxn modelId="{653D90AD-1B8E-45B7-9E27-B59A62E05EAD}" type="presParOf" srcId="{CEE9F4D3-7DF2-44B8-BB16-4A4AB9794064}" destId="{750A6CC4-787E-4AC7-B9AB-7E3C676D0401}" srcOrd="1" destOrd="0" presId="urn:microsoft.com/office/officeart/2005/8/layout/orgChart1"/>
    <dgm:cxn modelId="{D2845D3D-26F0-4798-B497-CCC969D88AB5}" type="presParOf" srcId="{750A6CC4-787E-4AC7-B9AB-7E3C676D0401}" destId="{0B88C1DA-ECD3-4756-BDDB-4BEF0D93AC8F}" srcOrd="0" destOrd="0" presId="urn:microsoft.com/office/officeart/2005/8/layout/orgChart1"/>
    <dgm:cxn modelId="{3CC93F6D-542A-4610-9989-409790416D0A}" type="presParOf" srcId="{0B88C1DA-ECD3-4756-BDDB-4BEF0D93AC8F}" destId="{082D38B2-3427-45B4-9F1F-FA6C9D8A6C1C}" srcOrd="0" destOrd="0" presId="urn:microsoft.com/office/officeart/2005/8/layout/orgChart1"/>
    <dgm:cxn modelId="{EE983B7C-0897-4001-B366-9F14C678D41A}" type="presParOf" srcId="{0B88C1DA-ECD3-4756-BDDB-4BEF0D93AC8F}" destId="{F2E7EE74-0314-4611-A54D-CC563AD8E6B5}" srcOrd="1" destOrd="0" presId="urn:microsoft.com/office/officeart/2005/8/layout/orgChart1"/>
    <dgm:cxn modelId="{860A02B0-5331-430D-A0EE-305423A7812F}" type="presParOf" srcId="{750A6CC4-787E-4AC7-B9AB-7E3C676D0401}" destId="{CB044369-B706-4B9A-81E9-D4DDC0F633AB}" srcOrd="1" destOrd="0" presId="urn:microsoft.com/office/officeart/2005/8/layout/orgChart1"/>
    <dgm:cxn modelId="{9101D559-1454-4266-AC7A-5E62B5E61A59}" type="presParOf" srcId="{750A6CC4-787E-4AC7-B9AB-7E3C676D0401}" destId="{89623C09-D2E8-442C-B304-2FDF44A12E80}" srcOrd="2" destOrd="0" presId="urn:microsoft.com/office/officeart/2005/8/layout/orgChart1"/>
    <dgm:cxn modelId="{49E7FAB1-C04A-461E-B528-CC2B30553F67}" type="presParOf" srcId="{89623C09-D2E8-442C-B304-2FDF44A12E80}" destId="{73DA29EF-48F6-4872-B714-46A146A4BE64}" srcOrd="0" destOrd="0" presId="urn:microsoft.com/office/officeart/2005/8/layout/orgChart1"/>
    <dgm:cxn modelId="{01091F5A-0239-4ADE-809F-0800FCFAC0FE}" type="presParOf" srcId="{89623C09-D2E8-442C-B304-2FDF44A12E80}" destId="{F6FA5911-8915-4F7A-AFC6-12E93B1CC636}" srcOrd="1" destOrd="0" presId="urn:microsoft.com/office/officeart/2005/8/layout/orgChart1"/>
    <dgm:cxn modelId="{065DAE7F-CCA0-4063-B4B2-B43AC6EE7711}" type="presParOf" srcId="{F6FA5911-8915-4F7A-AFC6-12E93B1CC636}" destId="{C34B261E-63F1-48D1-B1F3-3173105E4696}" srcOrd="0" destOrd="0" presId="urn:microsoft.com/office/officeart/2005/8/layout/orgChart1"/>
    <dgm:cxn modelId="{90CC1978-65A7-49CF-8125-C94C96BFA163}" type="presParOf" srcId="{C34B261E-63F1-48D1-B1F3-3173105E4696}" destId="{6186BCB1-C3EC-4F93-9CFD-53EA7DD8A23E}" srcOrd="0" destOrd="0" presId="urn:microsoft.com/office/officeart/2005/8/layout/orgChart1"/>
    <dgm:cxn modelId="{4F109C35-B053-47A6-8A67-56BA97BE2A52}" type="presParOf" srcId="{C34B261E-63F1-48D1-B1F3-3173105E4696}" destId="{7527EB8D-D478-4D01-9916-F6E96343A831}" srcOrd="1" destOrd="0" presId="urn:microsoft.com/office/officeart/2005/8/layout/orgChart1"/>
    <dgm:cxn modelId="{2AC07278-64B4-4CFE-A392-E0E64A0B8D73}" type="presParOf" srcId="{F6FA5911-8915-4F7A-AFC6-12E93B1CC636}" destId="{95673EFD-FA10-42D5-958C-D7A8A83BDC9D}" srcOrd="1" destOrd="0" presId="urn:microsoft.com/office/officeart/2005/8/layout/orgChart1"/>
    <dgm:cxn modelId="{8CC54A0F-8141-4065-B75C-0A915DC82558}" type="presParOf" srcId="{F6FA5911-8915-4F7A-AFC6-12E93B1CC636}" destId="{D4FD0DF7-B841-4436-AFA4-0A0F2DE7C167}" srcOrd="2" destOrd="0" presId="urn:microsoft.com/office/officeart/2005/8/layout/orgChart1"/>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7103FC-475F-4C58-B637-878FB93448B0}"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tr-TR"/>
        </a:p>
      </dgm:t>
    </dgm:pt>
    <dgm:pt modelId="{4B12C127-A311-4937-9945-5B8688E15075}">
      <dgm:prSet phldrT="[Metin]"/>
      <dgm:spPr/>
      <dgm:t>
        <a:bodyPr/>
        <a:lstStyle/>
        <a:p>
          <a:pPr algn="ctr"/>
          <a:r>
            <a:rPr lang="tr-TR"/>
            <a:t>TEMEL EĞİTİM</a:t>
          </a:r>
        </a:p>
        <a:p>
          <a:pPr algn="ctr"/>
          <a:r>
            <a:rPr lang="tr-TR"/>
            <a:t>ŞUBE MÜDÜRLÜĞÜ</a:t>
          </a:r>
        </a:p>
      </dgm:t>
    </dgm:pt>
    <dgm:pt modelId="{E4AF2044-77A5-4BFA-BD61-09FC5C791B62}" type="parTrans" cxnId="{8400E179-9489-42A5-A023-9DEFA2D596E7}">
      <dgm:prSet/>
      <dgm:spPr/>
      <dgm:t>
        <a:bodyPr/>
        <a:lstStyle/>
        <a:p>
          <a:pPr algn="ctr"/>
          <a:endParaRPr lang="tr-TR"/>
        </a:p>
      </dgm:t>
    </dgm:pt>
    <dgm:pt modelId="{8C037B0C-33CC-4754-A24F-9A53DCE93FC6}" type="sibTrans" cxnId="{8400E179-9489-42A5-A023-9DEFA2D596E7}">
      <dgm:prSet/>
      <dgm:spPr/>
      <dgm:t>
        <a:bodyPr/>
        <a:lstStyle/>
        <a:p>
          <a:pPr algn="ctr"/>
          <a:endParaRPr lang="tr-TR"/>
        </a:p>
      </dgm:t>
    </dgm:pt>
    <dgm:pt modelId="{78C41547-9095-4191-B1A4-3602980FB240}">
      <dgm:prSet phldrT="[Metin]"/>
      <dgm:spPr/>
      <dgm:t>
        <a:bodyPr/>
        <a:lstStyle/>
        <a:p>
          <a:pPr algn="ctr"/>
          <a:r>
            <a:rPr lang="tr-TR"/>
            <a:t>HAYAT BOYU ÖĞRENME</a:t>
          </a:r>
        </a:p>
        <a:p>
          <a:pPr algn="ctr"/>
          <a:r>
            <a:rPr lang="tr-TR"/>
            <a:t>ŞUBE MÜDÜRLÜĞÜ</a:t>
          </a:r>
        </a:p>
      </dgm:t>
    </dgm:pt>
    <dgm:pt modelId="{ADB515E0-005C-421D-80B1-594190DD0431}" type="parTrans" cxnId="{1F80BB29-549B-4F57-AEFE-27F322CE6B30}">
      <dgm:prSet/>
      <dgm:spPr/>
      <dgm:t>
        <a:bodyPr/>
        <a:lstStyle/>
        <a:p>
          <a:pPr algn="ctr"/>
          <a:endParaRPr lang="tr-TR"/>
        </a:p>
      </dgm:t>
    </dgm:pt>
    <dgm:pt modelId="{E679C534-8C03-4888-A33C-93D45697E174}" type="sibTrans" cxnId="{1F80BB29-549B-4F57-AEFE-27F322CE6B30}">
      <dgm:prSet/>
      <dgm:spPr/>
      <dgm:t>
        <a:bodyPr/>
        <a:lstStyle/>
        <a:p>
          <a:pPr algn="ctr"/>
          <a:endParaRPr lang="tr-TR"/>
        </a:p>
      </dgm:t>
    </dgm:pt>
    <dgm:pt modelId="{EA538E94-30EA-4FB7-8C15-48A383534129}">
      <dgm:prSet phldrT="[Metin]"/>
      <dgm:spPr/>
      <dgm:t>
        <a:bodyPr/>
        <a:lstStyle/>
        <a:p>
          <a:pPr algn="ctr"/>
          <a:r>
            <a:rPr lang="tr-TR"/>
            <a:t>İNSAN KAYNAKLARI</a:t>
          </a:r>
        </a:p>
        <a:p>
          <a:pPr algn="ctr"/>
          <a:r>
            <a:rPr lang="tr-TR"/>
            <a:t>ŞUBE MÜDÜRLÜĞÜ</a:t>
          </a:r>
        </a:p>
      </dgm:t>
    </dgm:pt>
    <dgm:pt modelId="{200E8960-5C01-412E-9E30-15683E717AB6}" type="parTrans" cxnId="{E9B5B673-FC60-458E-9F6B-607487CE44F8}">
      <dgm:prSet/>
      <dgm:spPr/>
      <dgm:t>
        <a:bodyPr/>
        <a:lstStyle/>
        <a:p>
          <a:pPr algn="ctr"/>
          <a:endParaRPr lang="tr-TR"/>
        </a:p>
      </dgm:t>
    </dgm:pt>
    <dgm:pt modelId="{CA7255A6-17F0-41AE-BA08-A5E59BBD7370}" type="sibTrans" cxnId="{E9B5B673-FC60-458E-9F6B-607487CE44F8}">
      <dgm:prSet/>
      <dgm:spPr/>
      <dgm:t>
        <a:bodyPr/>
        <a:lstStyle/>
        <a:p>
          <a:pPr algn="ctr"/>
          <a:endParaRPr lang="tr-TR"/>
        </a:p>
      </dgm:t>
    </dgm:pt>
    <dgm:pt modelId="{A4FC2D57-53B6-46F0-AA84-B5ADE9E505A6}">
      <dgm:prSet phldrT="[Metin]"/>
      <dgm:spPr/>
      <dgm:t>
        <a:bodyPr/>
        <a:lstStyle/>
        <a:p>
          <a:pPr algn="ctr"/>
          <a:r>
            <a:rPr lang="tr-TR"/>
            <a:t>BİLGİ İŞLEM VE EĞİTİM TEKNOLOJİLERİ</a:t>
          </a:r>
        </a:p>
        <a:p>
          <a:pPr algn="ctr"/>
          <a:r>
            <a:rPr lang="tr-TR"/>
            <a:t>ŞUBE MÜDÜRLÜĞÜ</a:t>
          </a:r>
        </a:p>
      </dgm:t>
    </dgm:pt>
    <dgm:pt modelId="{885BFE9C-04ED-4783-B1F0-920BFE720444}" type="parTrans" cxnId="{4ACDB5EE-6D77-4BD2-B8FA-4E8603F69935}">
      <dgm:prSet/>
      <dgm:spPr/>
      <dgm:t>
        <a:bodyPr/>
        <a:lstStyle/>
        <a:p>
          <a:pPr algn="ctr"/>
          <a:endParaRPr lang="tr-TR"/>
        </a:p>
      </dgm:t>
    </dgm:pt>
    <dgm:pt modelId="{69F12F27-50E2-4B9B-B8A6-1874A7660903}" type="sibTrans" cxnId="{4ACDB5EE-6D77-4BD2-B8FA-4E8603F69935}">
      <dgm:prSet/>
      <dgm:spPr/>
      <dgm:t>
        <a:bodyPr/>
        <a:lstStyle/>
        <a:p>
          <a:pPr algn="ctr"/>
          <a:endParaRPr lang="tr-TR"/>
        </a:p>
      </dgm:t>
    </dgm:pt>
    <dgm:pt modelId="{49C90A85-BFC8-406D-8749-22A9CD9121B3}">
      <dgm:prSet phldrT="[Metin]"/>
      <dgm:spPr/>
      <dgm:t>
        <a:bodyPr/>
        <a:lstStyle/>
        <a:p>
          <a:pPr algn="ctr"/>
          <a:r>
            <a:rPr lang="tr-TR"/>
            <a:t>DESTEK HİZMETLERİ</a:t>
          </a:r>
        </a:p>
        <a:p>
          <a:pPr algn="ctr"/>
          <a:r>
            <a:rPr lang="tr-TR"/>
            <a:t>ŞUBE MÜDÜRLÜĞÜ</a:t>
          </a:r>
        </a:p>
      </dgm:t>
    </dgm:pt>
    <dgm:pt modelId="{EE7800D3-C20C-46D5-B05B-37AED4FD057A}" type="parTrans" cxnId="{F1E55C5C-032D-4691-B58F-E31DCA9005EB}">
      <dgm:prSet/>
      <dgm:spPr/>
      <dgm:t>
        <a:bodyPr/>
        <a:lstStyle/>
        <a:p>
          <a:pPr algn="ctr"/>
          <a:endParaRPr lang="tr-TR"/>
        </a:p>
      </dgm:t>
    </dgm:pt>
    <dgm:pt modelId="{17837B83-A037-4C75-BBCF-FC939ACD54EB}" type="sibTrans" cxnId="{F1E55C5C-032D-4691-B58F-E31DCA9005EB}">
      <dgm:prSet/>
      <dgm:spPr/>
      <dgm:t>
        <a:bodyPr/>
        <a:lstStyle/>
        <a:p>
          <a:pPr algn="ctr"/>
          <a:endParaRPr lang="tr-TR"/>
        </a:p>
      </dgm:t>
    </dgm:pt>
    <dgm:pt modelId="{27CE45B5-F0CD-4CEE-9FD0-266E2C451886}">
      <dgm:prSet phldrT="[Metin]"/>
      <dgm:spPr/>
      <dgm:t>
        <a:bodyPr/>
        <a:lstStyle/>
        <a:p>
          <a:pPr algn="ctr"/>
          <a:r>
            <a:rPr lang="tr-TR"/>
            <a:t>DİN ÖĞRETİMİ</a:t>
          </a:r>
        </a:p>
        <a:p>
          <a:pPr algn="ctr"/>
          <a:r>
            <a:rPr lang="tr-TR"/>
            <a:t>ŞUBE MÜDÜRLÜĞÜ</a:t>
          </a:r>
        </a:p>
      </dgm:t>
    </dgm:pt>
    <dgm:pt modelId="{404D3C6F-352E-47B3-90ED-14A3C49B33E8}" type="parTrans" cxnId="{0E1EC415-304E-44CF-90E3-1CF8B1CF78B8}">
      <dgm:prSet/>
      <dgm:spPr/>
      <dgm:t>
        <a:bodyPr/>
        <a:lstStyle/>
        <a:p>
          <a:pPr algn="ctr"/>
          <a:endParaRPr lang="tr-TR"/>
        </a:p>
      </dgm:t>
    </dgm:pt>
    <dgm:pt modelId="{E6B57288-7481-49B2-B3D4-ED4EFBB6EA19}" type="sibTrans" cxnId="{0E1EC415-304E-44CF-90E3-1CF8B1CF78B8}">
      <dgm:prSet/>
      <dgm:spPr/>
      <dgm:t>
        <a:bodyPr/>
        <a:lstStyle/>
        <a:p>
          <a:pPr algn="ctr"/>
          <a:endParaRPr lang="tr-TR"/>
        </a:p>
      </dgm:t>
    </dgm:pt>
    <dgm:pt modelId="{A8E4C02F-5655-4C4A-A386-DA13388F588F}">
      <dgm:prSet phldrT="[Metin]"/>
      <dgm:spPr/>
      <dgm:t>
        <a:bodyPr/>
        <a:lstStyle/>
        <a:p>
          <a:pPr algn="ctr"/>
          <a:r>
            <a:rPr lang="tr-TR"/>
            <a:t>İNŞAAT VE EMLAK</a:t>
          </a:r>
        </a:p>
        <a:p>
          <a:pPr algn="ctr"/>
          <a:r>
            <a:rPr lang="tr-TR"/>
            <a:t>ŞUBE MÜDÜRLÜĞÜ</a:t>
          </a:r>
        </a:p>
      </dgm:t>
    </dgm:pt>
    <dgm:pt modelId="{02A6DAF0-9F70-48FD-ABD6-F85D848E5565}" type="parTrans" cxnId="{B41A8399-2470-4C99-AE68-AB4776D7BBB5}">
      <dgm:prSet/>
      <dgm:spPr/>
      <dgm:t>
        <a:bodyPr/>
        <a:lstStyle/>
        <a:p>
          <a:pPr algn="ctr"/>
          <a:endParaRPr lang="tr-TR"/>
        </a:p>
      </dgm:t>
    </dgm:pt>
    <dgm:pt modelId="{5A68A27C-6A9B-4F34-B03B-6576FE251D4B}" type="sibTrans" cxnId="{B41A8399-2470-4C99-AE68-AB4776D7BBB5}">
      <dgm:prSet/>
      <dgm:spPr/>
      <dgm:t>
        <a:bodyPr/>
        <a:lstStyle/>
        <a:p>
          <a:pPr algn="ctr"/>
          <a:endParaRPr lang="tr-TR"/>
        </a:p>
      </dgm:t>
    </dgm:pt>
    <dgm:pt modelId="{BA8821F0-B00D-4EDD-B211-9DACD798DAED}">
      <dgm:prSet phldrT="[Metin]"/>
      <dgm:spPr/>
      <dgm:t>
        <a:bodyPr/>
        <a:lstStyle/>
        <a:p>
          <a:pPr algn="ctr"/>
          <a:r>
            <a:rPr lang="tr-TR"/>
            <a:t>MESLEKİ VE TEKNİK EĞİTİM</a:t>
          </a:r>
        </a:p>
        <a:p>
          <a:pPr algn="ctr"/>
          <a:r>
            <a:rPr lang="tr-TR"/>
            <a:t>ŞUBE MÜDÜRLÜĞÜ</a:t>
          </a:r>
        </a:p>
      </dgm:t>
    </dgm:pt>
    <dgm:pt modelId="{86ED7EAE-7A96-471E-86ED-16AFE9D00D17}" type="parTrans" cxnId="{0B078E59-C6B3-459A-8BA6-1B75A4E07F31}">
      <dgm:prSet/>
      <dgm:spPr/>
      <dgm:t>
        <a:bodyPr/>
        <a:lstStyle/>
        <a:p>
          <a:pPr algn="ctr"/>
          <a:endParaRPr lang="tr-TR"/>
        </a:p>
      </dgm:t>
    </dgm:pt>
    <dgm:pt modelId="{4BA6A545-AD56-4E9A-9B8C-5A3ABA612047}" type="sibTrans" cxnId="{0B078E59-C6B3-459A-8BA6-1B75A4E07F31}">
      <dgm:prSet/>
      <dgm:spPr/>
      <dgm:t>
        <a:bodyPr/>
        <a:lstStyle/>
        <a:p>
          <a:pPr algn="ctr"/>
          <a:endParaRPr lang="tr-TR"/>
        </a:p>
      </dgm:t>
    </dgm:pt>
    <dgm:pt modelId="{5FC6C2AF-9641-47D2-970B-E2B53D895557}">
      <dgm:prSet phldrT="[Metin]"/>
      <dgm:spPr/>
      <dgm:t>
        <a:bodyPr/>
        <a:lstStyle/>
        <a:p>
          <a:pPr algn="ctr"/>
          <a:r>
            <a:rPr lang="tr-TR"/>
            <a:t>ORTAÖĞRETİM</a:t>
          </a:r>
        </a:p>
        <a:p>
          <a:pPr algn="ctr"/>
          <a:r>
            <a:rPr lang="tr-TR"/>
            <a:t>ŞUBE MÜDÜRLÜĞÜ</a:t>
          </a:r>
        </a:p>
      </dgm:t>
    </dgm:pt>
    <dgm:pt modelId="{20CD255C-1190-4467-83BE-BA28ABDA5824}" type="parTrans" cxnId="{A1FDCFD8-3337-45F9-8EC9-9090AD6E8B8F}">
      <dgm:prSet/>
      <dgm:spPr/>
      <dgm:t>
        <a:bodyPr/>
        <a:lstStyle/>
        <a:p>
          <a:pPr algn="ctr"/>
          <a:endParaRPr lang="tr-TR"/>
        </a:p>
      </dgm:t>
    </dgm:pt>
    <dgm:pt modelId="{5F647C3A-4E95-422C-BFDF-C60C23094657}" type="sibTrans" cxnId="{A1FDCFD8-3337-45F9-8EC9-9090AD6E8B8F}">
      <dgm:prSet/>
      <dgm:spPr/>
      <dgm:t>
        <a:bodyPr/>
        <a:lstStyle/>
        <a:p>
          <a:pPr algn="ctr"/>
          <a:endParaRPr lang="tr-TR"/>
        </a:p>
      </dgm:t>
    </dgm:pt>
    <dgm:pt modelId="{7723FABF-B0C3-4AF9-AAF4-C925F8B39E1F}">
      <dgm:prSet phldrT="[Metin]"/>
      <dgm:spPr/>
      <dgm:t>
        <a:bodyPr/>
        <a:lstStyle/>
        <a:p>
          <a:pPr algn="ctr"/>
          <a:r>
            <a:rPr lang="tr-TR"/>
            <a:t>ÖZEL EĞİTM VE REHBERLİK</a:t>
          </a:r>
        </a:p>
        <a:p>
          <a:pPr algn="ctr"/>
          <a:r>
            <a:rPr lang="tr-TR"/>
            <a:t>ŞUBE MÜDÜRLÜĞÜ</a:t>
          </a:r>
        </a:p>
      </dgm:t>
    </dgm:pt>
    <dgm:pt modelId="{22DA4FB4-03D9-4ABE-AB38-C6631052289B}" type="parTrans" cxnId="{7387039E-9F3F-4D0F-BB74-59292C0337F6}">
      <dgm:prSet/>
      <dgm:spPr/>
      <dgm:t>
        <a:bodyPr/>
        <a:lstStyle/>
        <a:p>
          <a:pPr algn="ctr"/>
          <a:endParaRPr lang="tr-TR"/>
        </a:p>
      </dgm:t>
    </dgm:pt>
    <dgm:pt modelId="{D70F4706-18D3-421B-9600-283262D2B827}" type="sibTrans" cxnId="{7387039E-9F3F-4D0F-BB74-59292C0337F6}">
      <dgm:prSet/>
      <dgm:spPr/>
      <dgm:t>
        <a:bodyPr/>
        <a:lstStyle/>
        <a:p>
          <a:pPr algn="ctr"/>
          <a:endParaRPr lang="tr-TR"/>
        </a:p>
      </dgm:t>
    </dgm:pt>
    <dgm:pt modelId="{94D233C1-6E55-433D-8DE7-CC75758CDE30}">
      <dgm:prSet phldrT="[Metin]"/>
      <dgm:spPr/>
      <dgm:t>
        <a:bodyPr/>
        <a:lstStyle/>
        <a:p>
          <a:pPr algn="ctr"/>
          <a:r>
            <a:rPr lang="tr-TR"/>
            <a:t>ÖZEL ÖĞRETİM KURUMLARI</a:t>
          </a:r>
        </a:p>
        <a:p>
          <a:pPr algn="ctr"/>
          <a:r>
            <a:rPr lang="tr-TR"/>
            <a:t>ŞUBE MÜDÜRLÜĞÜ</a:t>
          </a:r>
        </a:p>
      </dgm:t>
    </dgm:pt>
    <dgm:pt modelId="{EE325D47-BE4B-4870-B32E-1912919EDD54}" type="parTrans" cxnId="{72D55546-B4D7-4346-8F98-1975500707DB}">
      <dgm:prSet/>
      <dgm:spPr/>
      <dgm:t>
        <a:bodyPr/>
        <a:lstStyle/>
        <a:p>
          <a:pPr algn="ctr"/>
          <a:endParaRPr lang="tr-TR"/>
        </a:p>
      </dgm:t>
    </dgm:pt>
    <dgm:pt modelId="{488D42D6-1169-4993-A76F-575563D873DF}" type="sibTrans" cxnId="{72D55546-B4D7-4346-8F98-1975500707DB}">
      <dgm:prSet/>
      <dgm:spPr/>
      <dgm:t>
        <a:bodyPr/>
        <a:lstStyle/>
        <a:p>
          <a:pPr algn="ctr"/>
          <a:endParaRPr lang="tr-TR"/>
        </a:p>
      </dgm:t>
    </dgm:pt>
    <dgm:pt modelId="{E6603BC2-2B81-4922-9AEF-7E1784780F98}">
      <dgm:prSet phldrT="[Metin]"/>
      <dgm:spPr/>
      <dgm:t>
        <a:bodyPr/>
        <a:lstStyle/>
        <a:p>
          <a:pPr algn="ctr"/>
          <a:r>
            <a:rPr lang="tr-TR"/>
            <a:t>ÖLÇME VE DEĞERENDİRME</a:t>
          </a:r>
        </a:p>
        <a:p>
          <a:pPr algn="ctr"/>
          <a:r>
            <a:rPr lang="tr-TR"/>
            <a:t>ŞUBE MÜDÜRLÜĞÜ</a:t>
          </a:r>
        </a:p>
      </dgm:t>
    </dgm:pt>
    <dgm:pt modelId="{FBB720D1-C6AA-488D-839C-392C33C40A8D}" type="parTrans" cxnId="{C656F681-8E3B-43E2-A89A-9DECB2C118AD}">
      <dgm:prSet/>
      <dgm:spPr/>
      <dgm:t>
        <a:bodyPr/>
        <a:lstStyle/>
        <a:p>
          <a:pPr algn="ctr"/>
          <a:endParaRPr lang="tr-TR"/>
        </a:p>
      </dgm:t>
    </dgm:pt>
    <dgm:pt modelId="{38D0DFA1-8857-4851-A5CF-E38CC79AB10D}" type="sibTrans" cxnId="{C656F681-8E3B-43E2-A89A-9DECB2C118AD}">
      <dgm:prSet/>
      <dgm:spPr/>
      <dgm:t>
        <a:bodyPr/>
        <a:lstStyle/>
        <a:p>
          <a:pPr algn="ctr"/>
          <a:endParaRPr lang="tr-TR"/>
        </a:p>
      </dgm:t>
    </dgm:pt>
    <dgm:pt modelId="{0BA18A90-0E0D-43D2-9E0F-17033DE1EBE7}">
      <dgm:prSet phldrT="[Metin]"/>
      <dgm:spPr/>
      <dgm:t>
        <a:bodyPr/>
        <a:lstStyle/>
        <a:p>
          <a:pPr algn="ctr"/>
          <a:r>
            <a:rPr lang="tr-TR"/>
            <a:t>STRATEJİ GELİŞTİRME</a:t>
          </a:r>
        </a:p>
        <a:p>
          <a:pPr algn="ctr"/>
          <a:r>
            <a:rPr lang="tr-TR"/>
            <a:t>ŞUBE MÜDÜRLÜĞÜ</a:t>
          </a:r>
        </a:p>
      </dgm:t>
    </dgm:pt>
    <dgm:pt modelId="{97B16B19-F5A2-4162-861C-6307B6410E9E}" type="parTrans" cxnId="{46222D16-D9C1-48E2-8978-EBBC01FC24ED}">
      <dgm:prSet/>
      <dgm:spPr/>
      <dgm:t>
        <a:bodyPr/>
        <a:lstStyle/>
        <a:p>
          <a:pPr algn="ctr"/>
          <a:endParaRPr lang="tr-TR"/>
        </a:p>
      </dgm:t>
    </dgm:pt>
    <dgm:pt modelId="{32C01FC0-DDFC-48BA-A876-CE3C6CA956C9}" type="sibTrans" cxnId="{46222D16-D9C1-48E2-8978-EBBC01FC24ED}">
      <dgm:prSet/>
      <dgm:spPr/>
      <dgm:t>
        <a:bodyPr/>
        <a:lstStyle/>
        <a:p>
          <a:pPr algn="ctr"/>
          <a:endParaRPr lang="tr-TR"/>
        </a:p>
      </dgm:t>
    </dgm:pt>
    <dgm:pt modelId="{29AF3224-0293-46D9-AFF9-0F0E3B01F810}">
      <dgm:prSet phldrT="[Metin]"/>
      <dgm:spPr/>
      <dgm:t>
        <a:bodyPr/>
        <a:lstStyle/>
        <a:p>
          <a:pPr algn="ctr"/>
          <a:r>
            <a:rPr lang="tr-TR"/>
            <a:t>YÜKSEKÖĞRETİM VE YURT DIŞI EĞİTİMİ</a:t>
          </a:r>
        </a:p>
        <a:p>
          <a:pPr algn="ctr"/>
          <a:r>
            <a:rPr lang="tr-TR"/>
            <a:t>ŞUBE MÜDÜRLÜĞÜ</a:t>
          </a:r>
        </a:p>
      </dgm:t>
    </dgm:pt>
    <dgm:pt modelId="{6FC7743B-44F5-4A18-BB56-4107EAC251C7}" type="parTrans" cxnId="{1C153C71-0D06-4ABC-B7EE-E4DFC2050499}">
      <dgm:prSet/>
      <dgm:spPr/>
      <dgm:t>
        <a:bodyPr/>
        <a:lstStyle/>
        <a:p>
          <a:pPr algn="ctr"/>
          <a:endParaRPr lang="tr-TR"/>
        </a:p>
      </dgm:t>
    </dgm:pt>
    <dgm:pt modelId="{BD19509D-CA8F-417A-B187-1B74AEFA216E}" type="sibTrans" cxnId="{1C153C71-0D06-4ABC-B7EE-E4DFC2050499}">
      <dgm:prSet/>
      <dgm:spPr/>
      <dgm:t>
        <a:bodyPr/>
        <a:lstStyle/>
        <a:p>
          <a:pPr algn="ctr"/>
          <a:endParaRPr lang="tr-TR"/>
        </a:p>
      </dgm:t>
    </dgm:pt>
    <dgm:pt modelId="{FC578330-D1F5-4CC6-8790-9B78ED3C2848}" type="pres">
      <dgm:prSet presAssocID="{3E7103FC-475F-4C58-B637-878FB93448B0}" presName="diagram" presStyleCnt="0">
        <dgm:presLayoutVars>
          <dgm:dir/>
          <dgm:resizeHandles val="exact"/>
        </dgm:presLayoutVars>
      </dgm:prSet>
      <dgm:spPr/>
      <dgm:t>
        <a:bodyPr/>
        <a:lstStyle/>
        <a:p>
          <a:endParaRPr lang="tr-TR"/>
        </a:p>
      </dgm:t>
    </dgm:pt>
    <dgm:pt modelId="{742542FC-4339-4A8C-8D67-4C60C47B3132}" type="pres">
      <dgm:prSet presAssocID="{4B12C127-A311-4937-9945-5B8688E15075}" presName="node" presStyleLbl="node1" presStyleIdx="0" presStyleCnt="14">
        <dgm:presLayoutVars>
          <dgm:bulletEnabled val="1"/>
        </dgm:presLayoutVars>
      </dgm:prSet>
      <dgm:spPr/>
      <dgm:t>
        <a:bodyPr/>
        <a:lstStyle/>
        <a:p>
          <a:endParaRPr lang="tr-TR"/>
        </a:p>
      </dgm:t>
    </dgm:pt>
    <dgm:pt modelId="{939B2398-7CE2-46BE-B0D2-971FEC2CA02A}" type="pres">
      <dgm:prSet presAssocID="{8C037B0C-33CC-4754-A24F-9A53DCE93FC6}" presName="sibTrans" presStyleCnt="0"/>
      <dgm:spPr/>
    </dgm:pt>
    <dgm:pt modelId="{39782208-BCCD-4530-9475-CB07C2961ECC}" type="pres">
      <dgm:prSet presAssocID="{78C41547-9095-4191-B1A4-3602980FB240}" presName="node" presStyleLbl="node1" presStyleIdx="1" presStyleCnt="14">
        <dgm:presLayoutVars>
          <dgm:bulletEnabled val="1"/>
        </dgm:presLayoutVars>
      </dgm:prSet>
      <dgm:spPr/>
      <dgm:t>
        <a:bodyPr/>
        <a:lstStyle/>
        <a:p>
          <a:endParaRPr lang="tr-TR"/>
        </a:p>
      </dgm:t>
    </dgm:pt>
    <dgm:pt modelId="{CE17BE84-0F1D-480D-A344-B3AFF6A94225}" type="pres">
      <dgm:prSet presAssocID="{E679C534-8C03-4888-A33C-93D45697E174}" presName="sibTrans" presStyleCnt="0"/>
      <dgm:spPr/>
    </dgm:pt>
    <dgm:pt modelId="{D34777C3-8159-4801-8E9F-15FE26C0E688}" type="pres">
      <dgm:prSet presAssocID="{EA538E94-30EA-4FB7-8C15-48A383534129}" presName="node" presStyleLbl="node1" presStyleIdx="2" presStyleCnt="14">
        <dgm:presLayoutVars>
          <dgm:bulletEnabled val="1"/>
        </dgm:presLayoutVars>
      </dgm:prSet>
      <dgm:spPr/>
      <dgm:t>
        <a:bodyPr/>
        <a:lstStyle/>
        <a:p>
          <a:endParaRPr lang="tr-TR"/>
        </a:p>
      </dgm:t>
    </dgm:pt>
    <dgm:pt modelId="{C2F274AF-0474-4DEF-A182-B80EBB1E54E8}" type="pres">
      <dgm:prSet presAssocID="{CA7255A6-17F0-41AE-BA08-A5E59BBD7370}" presName="sibTrans" presStyleCnt="0"/>
      <dgm:spPr/>
    </dgm:pt>
    <dgm:pt modelId="{243BE3CA-B7AB-452F-81F6-B35293BE683C}" type="pres">
      <dgm:prSet presAssocID="{A4FC2D57-53B6-46F0-AA84-B5ADE9E505A6}" presName="node" presStyleLbl="node1" presStyleIdx="3" presStyleCnt="14">
        <dgm:presLayoutVars>
          <dgm:bulletEnabled val="1"/>
        </dgm:presLayoutVars>
      </dgm:prSet>
      <dgm:spPr/>
      <dgm:t>
        <a:bodyPr/>
        <a:lstStyle/>
        <a:p>
          <a:endParaRPr lang="tr-TR"/>
        </a:p>
      </dgm:t>
    </dgm:pt>
    <dgm:pt modelId="{8B401F9E-F89C-43AF-B0E4-6526F6EEF0C1}" type="pres">
      <dgm:prSet presAssocID="{69F12F27-50E2-4B9B-B8A6-1874A7660903}" presName="sibTrans" presStyleCnt="0"/>
      <dgm:spPr/>
    </dgm:pt>
    <dgm:pt modelId="{05CA27ED-F801-4889-82CD-55B7AF4524C6}" type="pres">
      <dgm:prSet presAssocID="{49C90A85-BFC8-406D-8749-22A9CD9121B3}" presName="node" presStyleLbl="node1" presStyleIdx="4" presStyleCnt="14">
        <dgm:presLayoutVars>
          <dgm:bulletEnabled val="1"/>
        </dgm:presLayoutVars>
      </dgm:prSet>
      <dgm:spPr/>
      <dgm:t>
        <a:bodyPr/>
        <a:lstStyle/>
        <a:p>
          <a:endParaRPr lang="tr-TR"/>
        </a:p>
      </dgm:t>
    </dgm:pt>
    <dgm:pt modelId="{117F6A38-685A-4F56-A6F6-B76901F9872C}" type="pres">
      <dgm:prSet presAssocID="{17837B83-A037-4C75-BBCF-FC939ACD54EB}" presName="sibTrans" presStyleCnt="0"/>
      <dgm:spPr/>
    </dgm:pt>
    <dgm:pt modelId="{0333AA9F-1820-4DA9-AEC7-54A849873A23}" type="pres">
      <dgm:prSet presAssocID="{27CE45B5-F0CD-4CEE-9FD0-266E2C451886}" presName="node" presStyleLbl="node1" presStyleIdx="5" presStyleCnt="14">
        <dgm:presLayoutVars>
          <dgm:bulletEnabled val="1"/>
        </dgm:presLayoutVars>
      </dgm:prSet>
      <dgm:spPr/>
      <dgm:t>
        <a:bodyPr/>
        <a:lstStyle/>
        <a:p>
          <a:endParaRPr lang="tr-TR"/>
        </a:p>
      </dgm:t>
    </dgm:pt>
    <dgm:pt modelId="{13B6946A-89D1-45A2-B77D-8A4F782370EB}" type="pres">
      <dgm:prSet presAssocID="{E6B57288-7481-49B2-B3D4-ED4EFBB6EA19}" presName="sibTrans" presStyleCnt="0"/>
      <dgm:spPr/>
    </dgm:pt>
    <dgm:pt modelId="{B8F8D977-F086-4290-9302-6A53E93B7DD5}" type="pres">
      <dgm:prSet presAssocID="{A8E4C02F-5655-4C4A-A386-DA13388F588F}" presName="node" presStyleLbl="node1" presStyleIdx="6" presStyleCnt="14">
        <dgm:presLayoutVars>
          <dgm:bulletEnabled val="1"/>
        </dgm:presLayoutVars>
      </dgm:prSet>
      <dgm:spPr/>
      <dgm:t>
        <a:bodyPr/>
        <a:lstStyle/>
        <a:p>
          <a:endParaRPr lang="tr-TR"/>
        </a:p>
      </dgm:t>
    </dgm:pt>
    <dgm:pt modelId="{E4E94A4C-153B-4AD3-9442-78CD0FC5D2C4}" type="pres">
      <dgm:prSet presAssocID="{5A68A27C-6A9B-4F34-B03B-6576FE251D4B}" presName="sibTrans" presStyleCnt="0"/>
      <dgm:spPr/>
    </dgm:pt>
    <dgm:pt modelId="{0B684D28-AF8D-446A-97E1-8ACD6335D613}" type="pres">
      <dgm:prSet presAssocID="{BA8821F0-B00D-4EDD-B211-9DACD798DAED}" presName="node" presStyleLbl="node1" presStyleIdx="7" presStyleCnt="14">
        <dgm:presLayoutVars>
          <dgm:bulletEnabled val="1"/>
        </dgm:presLayoutVars>
      </dgm:prSet>
      <dgm:spPr/>
      <dgm:t>
        <a:bodyPr/>
        <a:lstStyle/>
        <a:p>
          <a:endParaRPr lang="tr-TR"/>
        </a:p>
      </dgm:t>
    </dgm:pt>
    <dgm:pt modelId="{443CD3C9-D388-48E2-8A97-6874F820E2EC}" type="pres">
      <dgm:prSet presAssocID="{4BA6A545-AD56-4E9A-9B8C-5A3ABA612047}" presName="sibTrans" presStyleCnt="0"/>
      <dgm:spPr/>
    </dgm:pt>
    <dgm:pt modelId="{7289C84D-DD50-41D4-A275-EDC76F9E16D4}" type="pres">
      <dgm:prSet presAssocID="{5FC6C2AF-9641-47D2-970B-E2B53D895557}" presName="node" presStyleLbl="node1" presStyleIdx="8" presStyleCnt="14">
        <dgm:presLayoutVars>
          <dgm:bulletEnabled val="1"/>
        </dgm:presLayoutVars>
      </dgm:prSet>
      <dgm:spPr/>
      <dgm:t>
        <a:bodyPr/>
        <a:lstStyle/>
        <a:p>
          <a:endParaRPr lang="tr-TR"/>
        </a:p>
      </dgm:t>
    </dgm:pt>
    <dgm:pt modelId="{77FD24FB-C21E-498E-8803-0D534549132F}" type="pres">
      <dgm:prSet presAssocID="{5F647C3A-4E95-422C-BFDF-C60C23094657}" presName="sibTrans" presStyleCnt="0"/>
      <dgm:spPr/>
    </dgm:pt>
    <dgm:pt modelId="{2DC24632-4217-424A-879A-94AAD4F85069}" type="pres">
      <dgm:prSet presAssocID="{7723FABF-B0C3-4AF9-AAF4-C925F8B39E1F}" presName="node" presStyleLbl="node1" presStyleIdx="9" presStyleCnt="14">
        <dgm:presLayoutVars>
          <dgm:bulletEnabled val="1"/>
        </dgm:presLayoutVars>
      </dgm:prSet>
      <dgm:spPr/>
      <dgm:t>
        <a:bodyPr/>
        <a:lstStyle/>
        <a:p>
          <a:endParaRPr lang="tr-TR"/>
        </a:p>
      </dgm:t>
    </dgm:pt>
    <dgm:pt modelId="{9B381B91-0466-49A9-B104-885B3F0E7C88}" type="pres">
      <dgm:prSet presAssocID="{D70F4706-18D3-421B-9600-283262D2B827}" presName="sibTrans" presStyleCnt="0"/>
      <dgm:spPr/>
    </dgm:pt>
    <dgm:pt modelId="{A6ACB31D-05A7-4980-9BCE-C0EEE5EA24D8}" type="pres">
      <dgm:prSet presAssocID="{94D233C1-6E55-433D-8DE7-CC75758CDE30}" presName="node" presStyleLbl="node1" presStyleIdx="10" presStyleCnt="14">
        <dgm:presLayoutVars>
          <dgm:bulletEnabled val="1"/>
        </dgm:presLayoutVars>
      </dgm:prSet>
      <dgm:spPr/>
      <dgm:t>
        <a:bodyPr/>
        <a:lstStyle/>
        <a:p>
          <a:endParaRPr lang="tr-TR"/>
        </a:p>
      </dgm:t>
    </dgm:pt>
    <dgm:pt modelId="{D18430A4-6EF8-4A03-B49E-3AF73082F474}" type="pres">
      <dgm:prSet presAssocID="{488D42D6-1169-4993-A76F-575563D873DF}" presName="sibTrans" presStyleCnt="0"/>
      <dgm:spPr/>
    </dgm:pt>
    <dgm:pt modelId="{C34DAD5A-C210-4ECA-86D2-F3D572941B77}" type="pres">
      <dgm:prSet presAssocID="{E6603BC2-2B81-4922-9AEF-7E1784780F98}" presName="node" presStyleLbl="node1" presStyleIdx="11" presStyleCnt="14">
        <dgm:presLayoutVars>
          <dgm:bulletEnabled val="1"/>
        </dgm:presLayoutVars>
      </dgm:prSet>
      <dgm:spPr/>
      <dgm:t>
        <a:bodyPr/>
        <a:lstStyle/>
        <a:p>
          <a:endParaRPr lang="tr-TR"/>
        </a:p>
      </dgm:t>
    </dgm:pt>
    <dgm:pt modelId="{3AF8D4DA-F63A-47BC-A290-A212545E6246}" type="pres">
      <dgm:prSet presAssocID="{38D0DFA1-8857-4851-A5CF-E38CC79AB10D}" presName="sibTrans" presStyleCnt="0"/>
      <dgm:spPr/>
    </dgm:pt>
    <dgm:pt modelId="{E22D6526-6DD8-4CB9-993B-6BD184EFF15F}" type="pres">
      <dgm:prSet presAssocID="{0BA18A90-0E0D-43D2-9E0F-17033DE1EBE7}" presName="node" presStyleLbl="node1" presStyleIdx="12" presStyleCnt="14">
        <dgm:presLayoutVars>
          <dgm:bulletEnabled val="1"/>
        </dgm:presLayoutVars>
      </dgm:prSet>
      <dgm:spPr/>
      <dgm:t>
        <a:bodyPr/>
        <a:lstStyle/>
        <a:p>
          <a:endParaRPr lang="tr-TR"/>
        </a:p>
      </dgm:t>
    </dgm:pt>
    <dgm:pt modelId="{1F983489-8015-4620-BDAF-9624EB616514}" type="pres">
      <dgm:prSet presAssocID="{32C01FC0-DDFC-48BA-A876-CE3C6CA956C9}" presName="sibTrans" presStyleCnt="0"/>
      <dgm:spPr/>
    </dgm:pt>
    <dgm:pt modelId="{3C926A53-B08F-4C7B-A11B-2CFC17FC4954}" type="pres">
      <dgm:prSet presAssocID="{29AF3224-0293-46D9-AFF9-0F0E3B01F810}" presName="node" presStyleLbl="node1" presStyleIdx="13" presStyleCnt="14">
        <dgm:presLayoutVars>
          <dgm:bulletEnabled val="1"/>
        </dgm:presLayoutVars>
      </dgm:prSet>
      <dgm:spPr/>
      <dgm:t>
        <a:bodyPr/>
        <a:lstStyle/>
        <a:p>
          <a:endParaRPr lang="tr-TR"/>
        </a:p>
      </dgm:t>
    </dgm:pt>
  </dgm:ptLst>
  <dgm:cxnLst>
    <dgm:cxn modelId="{E8824DA8-CEE3-4EEF-900B-7C3A707E3545}" type="presOf" srcId="{49C90A85-BFC8-406D-8749-22A9CD9121B3}" destId="{05CA27ED-F801-4889-82CD-55B7AF4524C6}" srcOrd="0" destOrd="0" presId="urn:microsoft.com/office/officeart/2005/8/layout/default"/>
    <dgm:cxn modelId="{4ACDB5EE-6D77-4BD2-B8FA-4E8603F69935}" srcId="{3E7103FC-475F-4C58-B637-878FB93448B0}" destId="{A4FC2D57-53B6-46F0-AA84-B5ADE9E505A6}" srcOrd="3" destOrd="0" parTransId="{885BFE9C-04ED-4783-B1F0-920BFE720444}" sibTransId="{69F12F27-50E2-4B9B-B8A6-1874A7660903}"/>
    <dgm:cxn modelId="{46222D16-D9C1-48E2-8978-EBBC01FC24ED}" srcId="{3E7103FC-475F-4C58-B637-878FB93448B0}" destId="{0BA18A90-0E0D-43D2-9E0F-17033DE1EBE7}" srcOrd="12" destOrd="0" parTransId="{97B16B19-F5A2-4162-861C-6307B6410E9E}" sibTransId="{32C01FC0-DDFC-48BA-A876-CE3C6CA956C9}"/>
    <dgm:cxn modelId="{C656F681-8E3B-43E2-A89A-9DECB2C118AD}" srcId="{3E7103FC-475F-4C58-B637-878FB93448B0}" destId="{E6603BC2-2B81-4922-9AEF-7E1784780F98}" srcOrd="11" destOrd="0" parTransId="{FBB720D1-C6AA-488D-839C-392C33C40A8D}" sibTransId="{38D0DFA1-8857-4851-A5CF-E38CC79AB10D}"/>
    <dgm:cxn modelId="{05FBE4AD-E08D-4CF3-87DA-40F7D3222B81}" type="presOf" srcId="{A4FC2D57-53B6-46F0-AA84-B5ADE9E505A6}" destId="{243BE3CA-B7AB-452F-81F6-B35293BE683C}" srcOrd="0" destOrd="0" presId="urn:microsoft.com/office/officeart/2005/8/layout/default"/>
    <dgm:cxn modelId="{E998EF79-50F5-4894-8305-791E89793065}" type="presOf" srcId="{27CE45B5-F0CD-4CEE-9FD0-266E2C451886}" destId="{0333AA9F-1820-4DA9-AEC7-54A849873A23}" srcOrd="0" destOrd="0" presId="urn:microsoft.com/office/officeart/2005/8/layout/default"/>
    <dgm:cxn modelId="{C12BD536-0137-42D8-862A-5A27272C0F84}" type="presOf" srcId="{7723FABF-B0C3-4AF9-AAF4-C925F8B39E1F}" destId="{2DC24632-4217-424A-879A-94AAD4F85069}" srcOrd="0" destOrd="0" presId="urn:microsoft.com/office/officeart/2005/8/layout/default"/>
    <dgm:cxn modelId="{47625E54-FEBA-4655-BB8A-122D0D435701}" type="presOf" srcId="{0BA18A90-0E0D-43D2-9E0F-17033DE1EBE7}" destId="{E22D6526-6DD8-4CB9-993B-6BD184EFF15F}" srcOrd="0" destOrd="0" presId="urn:microsoft.com/office/officeart/2005/8/layout/default"/>
    <dgm:cxn modelId="{CA110AF9-96E7-4990-8054-B8D54C0DFE8A}" type="presOf" srcId="{A8E4C02F-5655-4C4A-A386-DA13388F588F}" destId="{B8F8D977-F086-4290-9302-6A53E93B7DD5}" srcOrd="0" destOrd="0" presId="urn:microsoft.com/office/officeart/2005/8/layout/default"/>
    <dgm:cxn modelId="{43179B33-3A33-44EC-9230-3ECFFF7F00B4}" type="presOf" srcId="{5FC6C2AF-9641-47D2-970B-E2B53D895557}" destId="{7289C84D-DD50-41D4-A275-EDC76F9E16D4}" srcOrd="0" destOrd="0" presId="urn:microsoft.com/office/officeart/2005/8/layout/default"/>
    <dgm:cxn modelId="{1333D4E6-8ADF-4813-A9F5-CA193E7CC142}" type="presOf" srcId="{29AF3224-0293-46D9-AFF9-0F0E3B01F810}" destId="{3C926A53-B08F-4C7B-A11B-2CFC17FC4954}" srcOrd="0" destOrd="0" presId="urn:microsoft.com/office/officeart/2005/8/layout/default"/>
    <dgm:cxn modelId="{3FCAC475-62AE-4947-AA72-6FCB4B5AB9C5}" type="presOf" srcId="{3E7103FC-475F-4C58-B637-878FB93448B0}" destId="{FC578330-D1F5-4CC6-8790-9B78ED3C2848}" srcOrd="0" destOrd="0" presId="urn:microsoft.com/office/officeart/2005/8/layout/default"/>
    <dgm:cxn modelId="{CF95FC62-5937-4B6B-92E9-4094ACCC42DB}" type="presOf" srcId="{4B12C127-A311-4937-9945-5B8688E15075}" destId="{742542FC-4339-4A8C-8D67-4C60C47B3132}" srcOrd="0" destOrd="0" presId="urn:microsoft.com/office/officeart/2005/8/layout/default"/>
    <dgm:cxn modelId="{074D3682-F293-41DD-8F37-406B17C9C009}" type="presOf" srcId="{BA8821F0-B00D-4EDD-B211-9DACD798DAED}" destId="{0B684D28-AF8D-446A-97E1-8ACD6335D613}" srcOrd="0" destOrd="0" presId="urn:microsoft.com/office/officeart/2005/8/layout/default"/>
    <dgm:cxn modelId="{0B078E59-C6B3-459A-8BA6-1B75A4E07F31}" srcId="{3E7103FC-475F-4C58-B637-878FB93448B0}" destId="{BA8821F0-B00D-4EDD-B211-9DACD798DAED}" srcOrd="7" destOrd="0" parTransId="{86ED7EAE-7A96-471E-86ED-16AFE9D00D17}" sibTransId="{4BA6A545-AD56-4E9A-9B8C-5A3ABA612047}"/>
    <dgm:cxn modelId="{F1E55C5C-032D-4691-B58F-E31DCA9005EB}" srcId="{3E7103FC-475F-4C58-B637-878FB93448B0}" destId="{49C90A85-BFC8-406D-8749-22A9CD9121B3}" srcOrd="4" destOrd="0" parTransId="{EE7800D3-C20C-46D5-B05B-37AED4FD057A}" sibTransId="{17837B83-A037-4C75-BBCF-FC939ACD54EB}"/>
    <dgm:cxn modelId="{1F80BB29-549B-4F57-AEFE-27F322CE6B30}" srcId="{3E7103FC-475F-4C58-B637-878FB93448B0}" destId="{78C41547-9095-4191-B1A4-3602980FB240}" srcOrd="1" destOrd="0" parTransId="{ADB515E0-005C-421D-80B1-594190DD0431}" sibTransId="{E679C534-8C03-4888-A33C-93D45697E174}"/>
    <dgm:cxn modelId="{72D55546-B4D7-4346-8F98-1975500707DB}" srcId="{3E7103FC-475F-4C58-B637-878FB93448B0}" destId="{94D233C1-6E55-433D-8DE7-CC75758CDE30}" srcOrd="10" destOrd="0" parTransId="{EE325D47-BE4B-4870-B32E-1912919EDD54}" sibTransId="{488D42D6-1169-4993-A76F-575563D873DF}"/>
    <dgm:cxn modelId="{A1FDCFD8-3337-45F9-8EC9-9090AD6E8B8F}" srcId="{3E7103FC-475F-4C58-B637-878FB93448B0}" destId="{5FC6C2AF-9641-47D2-970B-E2B53D895557}" srcOrd="8" destOrd="0" parTransId="{20CD255C-1190-4467-83BE-BA28ABDA5824}" sibTransId="{5F647C3A-4E95-422C-BFDF-C60C23094657}"/>
    <dgm:cxn modelId="{B41A8399-2470-4C99-AE68-AB4776D7BBB5}" srcId="{3E7103FC-475F-4C58-B637-878FB93448B0}" destId="{A8E4C02F-5655-4C4A-A386-DA13388F588F}" srcOrd="6" destOrd="0" parTransId="{02A6DAF0-9F70-48FD-ABD6-F85D848E5565}" sibTransId="{5A68A27C-6A9B-4F34-B03B-6576FE251D4B}"/>
    <dgm:cxn modelId="{7387039E-9F3F-4D0F-BB74-59292C0337F6}" srcId="{3E7103FC-475F-4C58-B637-878FB93448B0}" destId="{7723FABF-B0C3-4AF9-AAF4-C925F8B39E1F}" srcOrd="9" destOrd="0" parTransId="{22DA4FB4-03D9-4ABE-AB38-C6631052289B}" sibTransId="{D70F4706-18D3-421B-9600-283262D2B827}"/>
    <dgm:cxn modelId="{1C153C71-0D06-4ABC-B7EE-E4DFC2050499}" srcId="{3E7103FC-475F-4C58-B637-878FB93448B0}" destId="{29AF3224-0293-46D9-AFF9-0F0E3B01F810}" srcOrd="13" destOrd="0" parTransId="{6FC7743B-44F5-4A18-BB56-4107EAC251C7}" sibTransId="{BD19509D-CA8F-417A-B187-1B74AEFA216E}"/>
    <dgm:cxn modelId="{0E1EC415-304E-44CF-90E3-1CF8B1CF78B8}" srcId="{3E7103FC-475F-4C58-B637-878FB93448B0}" destId="{27CE45B5-F0CD-4CEE-9FD0-266E2C451886}" srcOrd="5" destOrd="0" parTransId="{404D3C6F-352E-47B3-90ED-14A3C49B33E8}" sibTransId="{E6B57288-7481-49B2-B3D4-ED4EFBB6EA19}"/>
    <dgm:cxn modelId="{8400E179-9489-42A5-A023-9DEFA2D596E7}" srcId="{3E7103FC-475F-4C58-B637-878FB93448B0}" destId="{4B12C127-A311-4937-9945-5B8688E15075}" srcOrd="0" destOrd="0" parTransId="{E4AF2044-77A5-4BFA-BD61-09FC5C791B62}" sibTransId="{8C037B0C-33CC-4754-A24F-9A53DCE93FC6}"/>
    <dgm:cxn modelId="{E9B5B673-FC60-458E-9F6B-607487CE44F8}" srcId="{3E7103FC-475F-4C58-B637-878FB93448B0}" destId="{EA538E94-30EA-4FB7-8C15-48A383534129}" srcOrd="2" destOrd="0" parTransId="{200E8960-5C01-412E-9E30-15683E717AB6}" sibTransId="{CA7255A6-17F0-41AE-BA08-A5E59BBD7370}"/>
    <dgm:cxn modelId="{E6239516-0ADB-4BEA-8425-3429C889C2CF}" type="presOf" srcId="{94D233C1-6E55-433D-8DE7-CC75758CDE30}" destId="{A6ACB31D-05A7-4980-9BCE-C0EEE5EA24D8}" srcOrd="0" destOrd="0" presId="urn:microsoft.com/office/officeart/2005/8/layout/default"/>
    <dgm:cxn modelId="{36055BB1-21EF-4195-B256-A58B6700CA56}" type="presOf" srcId="{EA538E94-30EA-4FB7-8C15-48A383534129}" destId="{D34777C3-8159-4801-8E9F-15FE26C0E688}" srcOrd="0" destOrd="0" presId="urn:microsoft.com/office/officeart/2005/8/layout/default"/>
    <dgm:cxn modelId="{7DDD2FD6-1271-426F-8951-BD78A4D9E6A8}" type="presOf" srcId="{E6603BC2-2B81-4922-9AEF-7E1784780F98}" destId="{C34DAD5A-C210-4ECA-86D2-F3D572941B77}" srcOrd="0" destOrd="0" presId="urn:microsoft.com/office/officeart/2005/8/layout/default"/>
    <dgm:cxn modelId="{59E6F244-0351-4949-A44A-7570A8AC3098}" type="presOf" srcId="{78C41547-9095-4191-B1A4-3602980FB240}" destId="{39782208-BCCD-4530-9475-CB07C2961ECC}" srcOrd="0" destOrd="0" presId="urn:microsoft.com/office/officeart/2005/8/layout/default"/>
    <dgm:cxn modelId="{2C06CDE7-0ADA-4C23-835E-39793F8B93AB}" type="presParOf" srcId="{FC578330-D1F5-4CC6-8790-9B78ED3C2848}" destId="{742542FC-4339-4A8C-8D67-4C60C47B3132}" srcOrd="0" destOrd="0" presId="urn:microsoft.com/office/officeart/2005/8/layout/default"/>
    <dgm:cxn modelId="{973DFD77-7033-43DB-A630-9ED056DEC134}" type="presParOf" srcId="{FC578330-D1F5-4CC6-8790-9B78ED3C2848}" destId="{939B2398-7CE2-46BE-B0D2-971FEC2CA02A}" srcOrd="1" destOrd="0" presId="urn:microsoft.com/office/officeart/2005/8/layout/default"/>
    <dgm:cxn modelId="{271CF51D-7839-40E1-BE71-E8B29E3D1169}" type="presParOf" srcId="{FC578330-D1F5-4CC6-8790-9B78ED3C2848}" destId="{39782208-BCCD-4530-9475-CB07C2961ECC}" srcOrd="2" destOrd="0" presId="urn:microsoft.com/office/officeart/2005/8/layout/default"/>
    <dgm:cxn modelId="{6F8DD101-68C4-422D-A4D5-A189B660C9C5}" type="presParOf" srcId="{FC578330-D1F5-4CC6-8790-9B78ED3C2848}" destId="{CE17BE84-0F1D-480D-A344-B3AFF6A94225}" srcOrd="3" destOrd="0" presId="urn:microsoft.com/office/officeart/2005/8/layout/default"/>
    <dgm:cxn modelId="{8778CAFD-20F2-4FE6-8A52-30682DF2AF08}" type="presParOf" srcId="{FC578330-D1F5-4CC6-8790-9B78ED3C2848}" destId="{D34777C3-8159-4801-8E9F-15FE26C0E688}" srcOrd="4" destOrd="0" presId="urn:microsoft.com/office/officeart/2005/8/layout/default"/>
    <dgm:cxn modelId="{BD7262C4-93D2-46DA-ABB9-804EDE95C84E}" type="presParOf" srcId="{FC578330-D1F5-4CC6-8790-9B78ED3C2848}" destId="{C2F274AF-0474-4DEF-A182-B80EBB1E54E8}" srcOrd="5" destOrd="0" presId="urn:microsoft.com/office/officeart/2005/8/layout/default"/>
    <dgm:cxn modelId="{292056CD-7004-45EE-AD74-47F0EE5775FB}" type="presParOf" srcId="{FC578330-D1F5-4CC6-8790-9B78ED3C2848}" destId="{243BE3CA-B7AB-452F-81F6-B35293BE683C}" srcOrd="6" destOrd="0" presId="urn:microsoft.com/office/officeart/2005/8/layout/default"/>
    <dgm:cxn modelId="{A14675C7-F0AB-429B-8BCD-E7913AFC2CE1}" type="presParOf" srcId="{FC578330-D1F5-4CC6-8790-9B78ED3C2848}" destId="{8B401F9E-F89C-43AF-B0E4-6526F6EEF0C1}" srcOrd="7" destOrd="0" presId="urn:microsoft.com/office/officeart/2005/8/layout/default"/>
    <dgm:cxn modelId="{FD64AD67-ACCE-4617-ADDD-422B265FC465}" type="presParOf" srcId="{FC578330-D1F5-4CC6-8790-9B78ED3C2848}" destId="{05CA27ED-F801-4889-82CD-55B7AF4524C6}" srcOrd="8" destOrd="0" presId="urn:microsoft.com/office/officeart/2005/8/layout/default"/>
    <dgm:cxn modelId="{6BE18291-FF7A-429A-849E-78860DC2AD0B}" type="presParOf" srcId="{FC578330-D1F5-4CC6-8790-9B78ED3C2848}" destId="{117F6A38-685A-4F56-A6F6-B76901F9872C}" srcOrd="9" destOrd="0" presId="urn:microsoft.com/office/officeart/2005/8/layout/default"/>
    <dgm:cxn modelId="{840D2D70-1776-42FF-9436-03013B599F07}" type="presParOf" srcId="{FC578330-D1F5-4CC6-8790-9B78ED3C2848}" destId="{0333AA9F-1820-4DA9-AEC7-54A849873A23}" srcOrd="10" destOrd="0" presId="urn:microsoft.com/office/officeart/2005/8/layout/default"/>
    <dgm:cxn modelId="{2ADCD524-8E22-40D4-9C71-35FF4AD8806C}" type="presParOf" srcId="{FC578330-D1F5-4CC6-8790-9B78ED3C2848}" destId="{13B6946A-89D1-45A2-B77D-8A4F782370EB}" srcOrd="11" destOrd="0" presId="urn:microsoft.com/office/officeart/2005/8/layout/default"/>
    <dgm:cxn modelId="{CBE2D1DC-6AF3-49ED-8BDB-A01F9D6589DA}" type="presParOf" srcId="{FC578330-D1F5-4CC6-8790-9B78ED3C2848}" destId="{B8F8D977-F086-4290-9302-6A53E93B7DD5}" srcOrd="12" destOrd="0" presId="urn:microsoft.com/office/officeart/2005/8/layout/default"/>
    <dgm:cxn modelId="{6D52F389-A6E0-4655-88E6-C3A24F1AE105}" type="presParOf" srcId="{FC578330-D1F5-4CC6-8790-9B78ED3C2848}" destId="{E4E94A4C-153B-4AD3-9442-78CD0FC5D2C4}" srcOrd="13" destOrd="0" presId="urn:microsoft.com/office/officeart/2005/8/layout/default"/>
    <dgm:cxn modelId="{561B781C-60E0-4DA8-8C81-D11C206FB205}" type="presParOf" srcId="{FC578330-D1F5-4CC6-8790-9B78ED3C2848}" destId="{0B684D28-AF8D-446A-97E1-8ACD6335D613}" srcOrd="14" destOrd="0" presId="urn:microsoft.com/office/officeart/2005/8/layout/default"/>
    <dgm:cxn modelId="{D4236F67-934A-4AF3-8906-AA841442915E}" type="presParOf" srcId="{FC578330-D1F5-4CC6-8790-9B78ED3C2848}" destId="{443CD3C9-D388-48E2-8A97-6874F820E2EC}" srcOrd="15" destOrd="0" presId="urn:microsoft.com/office/officeart/2005/8/layout/default"/>
    <dgm:cxn modelId="{C4C67721-ECEC-4768-8213-5CC08E0D70D0}" type="presParOf" srcId="{FC578330-D1F5-4CC6-8790-9B78ED3C2848}" destId="{7289C84D-DD50-41D4-A275-EDC76F9E16D4}" srcOrd="16" destOrd="0" presId="urn:microsoft.com/office/officeart/2005/8/layout/default"/>
    <dgm:cxn modelId="{BD97D3ED-7416-44AB-80BD-2D9CA748DE31}" type="presParOf" srcId="{FC578330-D1F5-4CC6-8790-9B78ED3C2848}" destId="{77FD24FB-C21E-498E-8803-0D534549132F}" srcOrd="17" destOrd="0" presId="urn:microsoft.com/office/officeart/2005/8/layout/default"/>
    <dgm:cxn modelId="{4051F002-006A-47ED-B9FA-F64571F9EA27}" type="presParOf" srcId="{FC578330-D1F5-4CC6-8790-9B78ED3C2848}" destId="{2DC24632-4217-424A-879A-94AAD4F85069}" srcOrd="18" destOrd="0" presId="urn:microsoft.com/office/officeart/2005/8/layout/default"/>
    <dgm:cxn modelId="{03DDDD00-1C62-43F2-87F4-29C212758001}" type="presParOf" srcId="{FC578330-D1F5-4CC6-8790-9B78ED3C2848}" destId="{9B381B91-0466-49A9-B104-885B3F0E7C88}" srcOrd="19" destOrd="0" presId="urn:microsoft.com/office/officeart/2005/8/layout/default"/>
    <dgm:cxn modelId="{9B582F15-2572-4077-B7BE-350D0DF7FA66}" type="presParOf" srcId="{FC578330-D1F5-4CC6-8790-9B78ED3C2848}" destId="{A6ACB31D-05A7-4980-9BCE-C0EEE5EA24D8}" srcOrd="20" destOrd="0" presId="urn:microsoft.com/office/officeart/2005/8/layout/default"/>
    <dgm:cxn modelId="{D1AE6717-0BBC-4E92-8463-27D00746A194}" type="presParOf" srcId="{FC578330-D1F5-4CC6-8790-9B78ED3C2848}" destId="{D18430A4-6EF8-4A03-B49E-3AF73082F474}" srcOrd="21" destOrd="0" presId="urn:microsoft.com/office/officeart/2005/8/layout/default"/>
    <dgm:cxn modelId="{9974FC88-3FC7-470F-91F2-36616F9811A1}" type="presParOf" srcId="{FC578330-D1F5-4CC6-8790-9B78ED3C2848}" destId="{C34DAD5A-C210-4ECA-86D2-F3D572941B77}" srcOrd="22" destOrd="0" presId="urn:microsoft.com/office/officeart/2005/8/layout/default"/>
    <dgm:cxn modelId="{5714D8F1-E1A1-4B6A-8925-680FD1B74663}" type="presParOf" srcId="{FC578330-D1F5-4CC6-8790-9B78ED3C2848}" destId="{3AF8D4DA-F63A-47BC-A290-A212545E6246}" srcOrd="23" destOrd="0" presId="urn:microsoft.com/office/officeart/2005/8/layout/default"/>
    <dgm:cxn modelId="{AE923B53-DA0A-456C-BF80-B858473C1B8C}" type="presParOf" srcId="{FC578330-D1F5-4CC6-8790-9B78ED3C2848}" destId="{E22D6526-6DD8-4CB9-993B-6BD184EFF15F}" srcOrd="24" destOrd="0" presId="urn:microsoft.com/office/officeart/2005/8/layout/default"/>
    <dgm:cxn modelId="{AEC4F436-A377-40B2-89ED-8BA864108F72}" type="presParOf" srcId="{FC578330-D1F5-4CC6-8790-9B78ED3C2848}" destId="{1F983489-8015-4620-BDAF-9624EB616514}" srcOrd="25" destOrd="0" presId="urn:microsoft.com/office/officeart/2005/8/layout/default"/>
    <dgm:cxn modelId="{5D225BAE-F830-4504-85E8-A4F7D51C3F6C}" type="presParOf" srcId="{FC578330-D1F5-4CC6-8790-9B78ED3C2848}" destId="{3C926A53-B08F-4C7B-A11B-2CFC17FC4954}" srcOrd="26" destOrd="0" presId="urn:microsoft.com/office/officeart/2005/8/layout/defaul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787593-5853-4368-806E-2624A2F5238F}">
      <dsp:nvSpPr>
        <dsp:cNvPr id="0" name=""/>
        <dsp:cNvSpPr/>
      </dsp:nvSpPr>
      <dsp:spPr>
        <a:xfrm rot="5400000">
          <a:off x="1689110" y="54412"/>
          <a:ext cx="825188" cy="717914"/>
        </a:xfrm>
        <a:prstGeom prst="hexagon">
          <a:avLst>
            <a:gd name="adj" fmla="val 2500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a:ea typeface="+mn-ea"/>
              <a:cs typeface="+mn-cs"/>
            </a:rPr>
            <a:t>Çalıştay ve  Toplantılar</a:t>
          </a:r>
        </a:p>
      </dsp:txBody>
      <dsp:txXfrm rot="-5400000">
        <a:off x="1854622" y="129367"/>
        <a:ext cx="494164" cy="568004"/>
      </dsp:txXfrm>
    </dsp:sp>
    <dsp:sp modelId="{03B86990-1B90-447B-AA0E-CA2719F890BD}">
      <dsp:nvSpPr>
        <dsp:cNvPr id="0" name=""/>
        <dsp:cNvSpPr/>
      </dsp:nvSpPr>
      <dsp:spPr>
        <a:xfrm>
          <a:off x="2482446" y="165813"/>
          <a:ext cx="920910" cy="4951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l" defTabSz="311150">
            <a:lnSpc>
              <a:spcPct val="90000"/>
            </a:lnSpc>
            <a:spcBef>
              <a:spcPct val="0"/>
            </a:spcBef>
            <a:spcAft>
              <a:spcPct val="35000"/>
            </a:spcAft>
          </a:pPr>
          <a:endParaRPr lang="tr-TR" sz="700" kern="1200">
            <a:solidFill>
              <a:sysClr val="windowText" lastClr="000000">
                <a:hueOff val="0"/>
                <a:satOff val="0"/>
                <a:lumOff val="0"/>
                <a:alphaOff val="0"/>
              </a:sysClr>
            </a:solidFill>
            <a:latin typeface="Calibri"/>
            <a:ea typeface="+mn-ea"/>
            <a:cs typeface="+mn-cs"/>
          </a:endParaRPr>
        </a:p>
      </dsp:txBody>
      <dsp:txXfrm>
        <a:off x="2482446" y="165813"/>
        <a:ext cx="920910" cy="495113"/>
      </dsp:txXfrm>
    </dsp:sp>
    <dsp:sp modelId="{F6D40DA5-4053-4CD9-A805-2ADAB39CCBAB}">
      <dsp:nvSpPr>
        <dsp:cNvPr id="0" name=""/>
        <dsp:cNvSpPr/>
      </dsp:nvSpPr>
      <dsp:spPr>
        <a:xfrm rot="5400000">
          <a:off x="913762" y="54412"/>
          <a:ext cx="825188" cy="717914"/>
        </a:xfrm>
        <a:prstGeom prst="hexagon">
          <a:avLst>
            <a:gd name="adj" fmla="val 2500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a:ea typeface="+mn-ea"/>
              <a:cs typeface="+mn-cs"/>
            </a:rPr>
            <a:t>Üst Politika Belgelerinin Analizi</a:t>
          </a:r>
        </a:p>
      </dsp:txBody>
      <dsp:txXfrm rot="-5400000">
        <a:off x="1079274" y="129367"/>
        <a:ext cx="494164" cy="568004"/>
      </dsp:txXfrm>
    </dsp:sp>
    <dsp:sp modelId="{68DB50D7-8E82-4492-94ED-999AA608297B}">
      <dsp:nvSpPr>
        <dsp:cNvPr id="0" name=""/>
        <dsp:cNvSpPr/>
      </dsp:nvSpPr>
      <dsp:spPr>
        <a:xfrm rot="5400000">
          <a:off x="1299951" y="626634"/>
          <a:ext cx="825188" cy="974310"/>
        </a:xfrm>
        <a:prstGeom prst="hexagon">
          <a:avLst>
            <a:gd name="adj" fmla="val 25000"/>
            <a:gd name="vf" fmla="val 115470"/>
          </a:avLst>
        </a:prstGeom>
        <a:solidFill>
          <a:srgbClr val="C0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a:ea typeface="+mn-ea"/>
              <a:cs typeface="+mn-cs"/>
            </a:rPr>
            <a:t>Şarkikaraağaç İlçe MEM</a:t>
          </a:r>
        </a:p>
        <a:p>
          <a:pPr lvl="0" algn="ctr" defTabSz="311150">
            <a:lnSpc>
              <a:spcPct val="90000"/>
            </a:lnSpc>
            <a:spcBef>
              <a:spcPct val="0"/>
            </a:spcBef>
            <a:spcAft>
              <a:spcPct val="35000"/>
            </a:spcAft>
          </a:pPr>
          <a:r>
            <a:rPr lang="tr-TR" sz="700" kern="1200">
              <a:solidFill>
                <a:sysClr val="window" lastClr="FFFFFF"/>
              </a:solidFill>
              <a:latin typeface="Calibri"/>
              <a:ea typeface="+mn-ea"/>
              <a:cs typeface="+mn-cs"/>
            </a:rPr>
            <a:t>2019-2023</a:t>
          </a:r>
        </a:p>
        <a:p>
          <a:pPr lvl="0" algn="ctr" defTabSz="311150">
            <a:lnSpc>
              <a:spcPct val="90000"/>
            </a:lnSpc>
            <a:spcBef>
              <a:spcPct val="0"/>
            </a:spcBef>
            <a:spcAft>
              <a:spcPct val="35000"/>
            </a:spcAft>
          </a:pPr>
          <a:r>
            <a:rPr lang="tr-TR" sz="700" kern="1200">
              <a:solidFill>
                <a:sysClr val="window" lastClr="FFFFFF"/>
              </a:solidFill>
              <a:latin typeface="Calibri"/>
              <a:ea typeface="+mn-ea"/>
              <a:cs typeface="+mn-cs"/>
            </a:rPr>
            <a:t>Stratejik Planı</a:t>
          </a:r>
        </a:p>
      </dsp:txBody>
      <dsp:txXfrm rot="-5400000">
        <a:off x="1387775" y="838726"/>
        <a:ext cx="649540" cy="550126"/>
      </dsp:txXfrm>
    </dsp:sp>
    <dsp:sp modelId="{D9AD46A1-1763-48D4-9C8E-F43B22F411BB}">
      <dsp:nvSpPr>
        <dsp:cNvPr id="0" name=""/>
        <dsp:cNvSpPr/>
      </dsp:nvSpPr>
      <dsp:spPr>
        <a:xfrm>
          <a:off x="432677" y="866233"/>
          <a:ext cx="891203" cy="495113"/>
        </a:xfrm>
        <a:prstGeom prst="rect">
          <a:avLst/>
        </a:prstGeom>
        <a:noFill/>
        <a:ln>
          <a:noFill/>
        </a:ln>
        <a:effectLst/>
      </dsp:spPr>
      <dsp:style>
        <a:lnRef idx="0">
          <a:scrgbClr r="0" g="0" b="0"/>
        </a:lnRef>
        <a:fillRef idx="0">
          <a:scrgbClr r="0" g="0" b="0"/>
        </a:fillRef>
        <a:effectRef idx="0">
          <a:scrgbClr r="0" g="0" b="0"/>
        </a:effectRef>
        <a:fontRef idx="minor"/>
      </dsp:style>
    </dsp:sp>
    <dsp:sp modelId="{2230BAFD-C22C-47EF-B328-AFEBD63372B3}">
      <dsp:nvSpPr>
        <dsp:cNvPr id="0" name=""/>
        <dsp:cNvSpPr/>
      </dsp:nvSpPr>
      <dsp:spPr>
        <a:xfrm rot="5400000">
          <a:off x="2075298" y="754832"/>
          <a:ext cx="825188" cy="717914"/>
        </a:xfrm>
        <a:prstGeom prst="hexagon">
          <a:avLst>
            <a:gd name="adj" fmla="val 2500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Kapsamlı Durum Analizi</a:t>
          </a:r>
        </a:p>
      </dsp:txBody>
      <dsp:txXfrm rot="-5400000">
        <a:off x="2240810" y="829787"/>
        <a:ext cx="494164" cy="568004"/>
      </dsp:txXfrm>
    </dsp:sp>
    <dsp:sp modelId="{EDF68C80-6DA5-443C-8124-F2F89CA70D02}">
      <dsp:nvSpPr>
        <dsp:cNvPr id="0" name=""/>
        <dsp:cNvSpPr/>
      </dsp:nvSpPr>
      <dsp:spPr>
        <a:xfrm rot="5400000">
          <a:off x="1689110" y="1455253"/>
          <a:ext cx="825188" cy="717914"/>
        </a:xfrm>
        <a:prstGeom prst="hexagon">
          <a:avLst>
            <a:gd name="adj" fmla="val 2500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tr-TR" sz="700" kern="1200">
              <a:solidFill>
                <a:sysClr val="window" lastClr="FFFFFF"/>
              </a:solidFill>
              <a:latin typeface="Calibri"/>
              <a:ea typeface="+mn-ea"/>
              <a:cs typeface="+mn-cs"/>
            </a:rPr>
            <a:t>İç ve Dış Paydaşların</a:t>
          </a:r>
        </a:p>
        <a:p>
          <a:pPr lvl="0" algn="ctr" defTabSz="311150">
            <a:lnSpc>
              <a:spcPct val="90000"/>
            </a:lnSpc>
            <a:spcBef>
              <a:spcPct val="0"/>
            </a:spcBef>
            <a:spcAft>
              <a:spcPct val="35000"/>
            </a:spcAft>
          </a:pPr>
          <a:r>
            <a:rPr lang="tr-TR" sz="700" kern="1200">
              <a:solidFill>
                <a:sysClr val="window" lastClr="FFFFFF"/>
              </a:solidFill>
              <a:latin typeface="Calibri"/>
              <a:ea typeface="+mn-ea"/>
              <a:cs typeface="+mn-cs"/>
            </a:rPr>
            <a:t>Görüşleri</a:t>
          </a:r>
        </a:p>
      </dsp:txBody>
      <dsp:txXfrm rot="-5400000">
        <a:off x="1854622" y="1530208"/>
        <a:ext cx="494164" cy="568004"/>
      </dsp:txXfrm>
    </dsp:sp>
    <dsp:sp modelId="{08D03CB4-A6AB-4475-8365-E149E4E76E65}">
      <dsp:nvSpPr>
        <dsp:cNvPr id="0" name=""/>
        <dsp:cNvSpPr/>
      </dsp:nvSpPr>
      <dsp:spPr>
        <a:xfrm>
          <a:off x="2482446" y="1566653"/>
          <a:ext cx="920910" cy="495113"/>
        </a:xfrm>
        <a:prstGeom prst="rect">
          <a:avLst/>
        </a:prstGeom>
        <a:noFill/>
        <a:ln>
          <a:noFill/>
        </a:ln>
        <a:effectLst/>
      </dsp:spPr>
      <dsp:style>
        <a:lnRef idx="0">
          <a:scrgbClr r="0" g="0" b="0"/>
        </a:lnRef>
        <a:fillRef idx="0">
          <a:scrgbClr r="0" g="0" b="0"/>
        </a:fillRef>
        <a:effectRef idx="0">
          <a:scrgbClr r="0" g="0" b="0"/>
        </a:effectRef>
        <a:fontRef idx="minor"/>
      </dsp:style>
    </dsp:sp>
    <dsp:sp modelId="{D930B620-35A7-42F9-97EB-BA068A5CE4C8}">
      <dsp:nvSpPr>
        <dsp:cNvPr id="0" name=""/>
        <dsp:cNvSpPr/>
      </dsp:nvSpPr>
      <dsp:spPr>
        <a:xfrm rot="5400000">
          <a:off x="913762" y="1455253"/>
          <a:ext cx="825188" cy="717914"/>
        </a:xfrm>
        <a:prstGeom prst="hexagon">
          <a:avLst>
            <a:gd name="adj" fmla="val 25000"/>
            <a:gd name="vf" fmla="val 11547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tr-TR" sz="1000" kern="1200">
              <a:solidFill>
                <a:sysClr val="window" lastClr="FFFFFF"/>
              </a:solidFill>
              <a:latin typeface="Calibri"/>
              <a:ea typeface="+mn-ea"/>
              <a:cs typeface="+mn-cs"/>
            </a:rPr>
            <a:t>Literatür Taraması</a:t>
          </a:r>
        </a:p>
      </dsp:txBody>
      <dsp:txXfrm rot="-5400000">
        <a:off x="1079274" y="1530208"/>
        <a:ext cx="494164" cy="5680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DA29EF-48F6-4872-B714-46A146A4BE64}">
      <dsp:nvSpPr>
        <dsp:cNvPr id="0" name=""/>
        <dsp:cNvSpPr/>
      </dsp:nvSpPr>
      <dsp:spPr>
        <a:xfrm>
          <a:off x="2799997" y="884163"/>
          <a:ext cx="592419" cy="241178"/>
        </a:xfrm>
        <a:custGeom>
          <a:avLst/>
          <a:gdLst/>
          <a:ahLst/>
          <a:cxnLst/>
          <a:rect l="0" t="0" r="0" b="0"/>
          <a:pathLst>
            <a:path>
              <a:moveTo>
                <a:pt x="468291" y="190644"/>
              </a:moveTo>
              <a:lnTo>
                <a:pt x="0" y="0"/>
              </a:lnTo>
            </a:path>
          </a:pathLst>
        </a:custGeom>
        <a:noFill/>
        <a:ln w="12700" cap="flat" cmpd="sng" algn="ctr">
          <a:solidFill>
            <a:srgbClr val="4472C4">
              <a:tint val="7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62E430A-F057-409A-9299-037EE0B05D49}">
      <dsp:nvSpPr>
        <dsp:cNvPr id="0" name=""/>
        <dsp:cNvSpPr/>
      </dsp:nvSpPr>
      <dsp:spPr>
        <a:xfrm>
          <a:off x="2743517" y="441967"/>
          <a:ext cx="91440" cy="443077"/>
        </a:xfrm>
        <a:custGeom>
          <a:avLst/>
          <a:gdLst/>
          <a:ahLst/>
          <a:cxnLst/>
          <a:rect l="0" t="0" r="0" b="0"/>
          <a:pathLst>
            <a:path>
              <a:moveTo>
                <a:pt x="45720" y="0"/>
              </a:moveTo>
              <a:lnTo>
                <a:pt x="45720" y="350240"/>
              </a:lnTo>
              <a:lnTo>
                <a:pt x="109950" y="350240"/>
              </a:lnTo>
            </a:path>
          </a:pathLst>
        </a:custGeom>
        <a:noFill/>
        <a:ln w="12700" cap="flat" cmpd="sng" algn="ctr">
          <a:solidFill>
            <a:srgbClr val="4472C4">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42EA535-C6F6-41C6-9B2E-40BAD36FDE40}">
      <dsp:nvSpPr>
        <dsp:cNvPr id="0" name=""/>
        <dsp:cNvSpPr/>
      </dsp:nvSpPr>
      <dsp:spPr>
        <a:xfrm>
          <a:off x="2789237" y="441967"/>
          <a:ext cx="1286020" cy="1488424"/>
        </a:xfrm>
        <a:custGeom>
          <a:avLst/>
          <a:gdLst/>
          <a:ahLst/>
          <a:cxnLst/>
          <a:rect l="0" t="0" r="0" b="0"/>
          <a:pathLst>
            <a:path>
              <a:moveTo>
                <a:pt x="0" y="0"/>
              </a:moveTo>
              <a:lnTo>
                <a:pt x="0" y="1103505"/>
              </a:lnTo>
              <a:lnTo>
                <a:pt x="1016563" y="1103505"/>
              </a:lnTo>
              <a:lnTo>
                <a:pt x="1016563" y="1176557"/>
              </a:lnTo>
            </a:path>
          </a:pathLst>
        </a:custGeom>
        <a:noFill/>
        <a:ln w="12700" cap="flat" cmpd="sng" algn="ctr">
          <a:solidFill>
            <a:srgbClr val="4472C4">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ACF7D49-BA24-4252-8602-C34AD0422CAF}">
      <dsp:nvSpPr>
        <dsp:cNvPr id="0" name=""/>
        <dsp:cNvSpPr/>
      </dsp:nvSpPr>
      <dsp:spPr>
        <a:xfrm>
          <a:off x="2743517" y="441967"/>
          <a:ext cx="91440" cy="1488424"/>
        </a:xfrm>
        <a:custGeom>
          <a:avLst/>
          <a:gdLst/>
          <a:ahLst/>
          <a:cxnLst/>
          <a:rect l="0" t="0" r="0" b="0"/>
          <a:pathLst>
            <a:path>
              <a:moveTo>
                <a:pt x="45720" y="0"/>
              </a:moveTo>
              <a:lnTo>
                <a:pt x="45720" y="1103505"/>
              </a:lnTo>
              <a:lnTo>
                <a:pt x="50510" y="1103505"/>
              </a:lnTo>
              <a:lnTo>
                <a:pt x="50510" y="1176557"/>
              </a:lnTo>
            </a:path>
          </a:pathLst>
        </a:custGeom>
        <a:noFill/>
        <a:ln w="12700" cap="flat" cmpd="sng" algn="ctr">
          <a:solidFill>
            <a:srgbClr val="4472C4">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00DDBD8-C632-4665-A111-815806A3ACF2}">
      <dsp:nvSpPr>
        <dsp:cNvPr id="0" name=""/>
        <dsp:cNvSpPr/>
      </dsp:nvSpPr>
      <dsp:spPr>
        <a:xfrm>
          <a:off x="1509276" y="441967"/>
          <a:ext cx="1279960" cy="1488424"/>
        </a:xfrm>
        <a:custGeom>
          <a:avLst/>
          <a:gdLst/>
          <a:ahLst/>
          <a:cxnLst/>
          <a:rect l="0" t="0" r="0" b="0"/>
          <a:pathLst>
            <a:path>
              <a:moveTo>
                <a:pt x="1011773" y="0"/>
              </a:moveTo>
              <a:lnTo>
                <a:pt x="1011773" y="1103505"/>
              </a:lnTo>
              <a:lnTo>
                <a:pt x="0" y="1103505"/>
              </a:lnTo>
              <a:lnTo>
                <a:pt x="0" y="1176557"/>
              </a:lnTo>
            </a:path>
          </a:pathLst>
        </a:custGeom>
        <a:noFill/>
        <a:ln w="12700" cap="flat" cmpd="sng" algn="ctr">
          <a:solidFill>
            <a:srgbClr val="4472C4">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1981177-C186-4E62-8551-D43E60987095}">
      <dsp:nvSpPr>
        <dsp:cNvPr id="0" name=""/>
        <dsp:cNvSpPr/>
      </dsp:nvSpPr>
      <dsp:spPr>
        <a:xfrm>
          <a:off x="2093779" y="1893"/>
          <a:ext cx="1390916" cy="440074"/>
        </a:xfrm>
        <a:prstGeom prst="rect">
          <a:avLst/>
        </a:prstGeom>
        <a:solidFill>
          <a:srgbClr val="4472C4">
            <a:alpha val="8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a:ea typeface="+mn-ea"/>
              <a:cs typeface="+mn-cs"/>
            </a:rPr>
            <a:t>İlçe Milli Eğitim Müdürü</a:t>
          </a:r>
        </a:p>
      </dsp:txBody>
      <dsp:txXfrm>
        <a:off x="2093779" y="1893"/>
        <a:ext cx="1390916" cy="440074"/>
      </dsp:txXfrm>
    </dsp:sp>
    <dsp:sp modelId="{03F23F6A-948E-4E44-AC6B-0B5EE2EB5B7A}">
      <dsp:nvSpPr>
        <dsp:cNvPr id="0" name=""/>
        <dsp:cNvSpPr/>
      </dsp:nvSpPr>
      <dsp:spPr>
        <a:xfrm>
          <a:off x="925768" y="1930392"/>
          <a:ext cx="1167015" cy="440074"/>
        </a:xfrm>
        <a:prstGeom prst="rect">
          <a:avLst/>
        </a:prstGeom>
        <a:solidFill>
          <a:srgbClr val="4472C4">
            <a:alpha val="7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a:ea typeface="+mn-ea"/>
              <a:cs typeface="+mn-cs"/>
            </a:rPr>
            <a:t>Şefler</a:t>
          </a:r>
        </a:p>
      </dsp:txBody>
      <dsp:txXfrm>
        <a:off x="925768" y="1930392"/>
        <a:ext cx="1167015" cy="440074"/>
      </dsp:txXfrm>
    </dsp:sp>
    <dsp:sp modelId="{7CD25CDE-FA8F-4771-847A-5B2BF6705112}">
      <dsp:nvSpPr>
        <dsp:cNvPr id="0" name=""/>
        <dsp:cNvSpPr/>
      </dsp:nvSpPr>
      <dsp:spPr>
        <a:xfrm>
          <a:off x="2277615" y="1930392"/>
          <a:ext cx="1035363" cy="440074"/>
        </a:xfrm>
        <a:prstGeom prst="rect">
          <a:avLst/>
        </a:prstGeom>
        <a:solidFill>
          <a:srgbClr val="4472C4">
            <a:alpha val="7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a:ea typeface="+mn-ea"/>
              <a:cs typeface="+mn-cs"/>
            </a:rPr>
            <a:t>Memurlar</a:t>
          </a:r>
        </a:p>
      </dsp:txBody>
      <dsp:txXfrm>
        <a:off x="2277615" y="1930392"/>
        <a:ext cx="1035363" cy="440074"/>
      </dsp:txXfrm>
    </dsp:sp>
    <dsp:sp modelId="{1BF58B62-7936-433D-97A4-15220035A0CF}">
      <dsp:nvSpPr>
        <dsp:cNvPr id="0" name=""/>
        <dsp:cNvSpPr/>
      </dsp:nvSpPr>
      <dsp:spPr>
        <a:xfrm>
          <a:off x="3497810" y="1930392"/>
          <a:ext cx="1154896" cy="440074"/>
        </a:xfrm>
        <a:prstGeom prst="rect">
          <a:avLst/>
        </a:prstGeom>
        <a:solidFill>
          <a:srgbClr val="4472C4">
            <a:alpha val="7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a:ea typeface="+mn-ea"/>
              <a:cs typeface="+mn-cs"/>
            </a:rPr>
            <a:t>Destek Personelleri</a:t>
          </a:r>
        </a:p>
      </dsp:txBody>
      <dsp:txXfrm>
        <a:off x="3497810" y="1930392"/>
        <a:ext cx="1154896" cy="440074"/>
      </dsp:txXfrm>
    </dsp:sp>
    <dsp:sp modelId="{082D38B2-3427-45B4-9F1F-FA6C9D8A6C1C}">
      <dsp:nvSpPr>
        <dsp:cNvPr id="0" name=""/>
        <dsp:cNvSpPr/>
      </dsp:nvSpPr>
      <dsp:spPr>
        <a:xfrm>
          <a:off x="2870492" y="644749"/>
          <a:ext cx="1043847" cy="480592"/>
        </a:xfrm>
        <a:prstGeom prst="rect">
          <a:avLst/>
        </a:prstGeom>
        <a:solidFill>
          <a:srgbClr val="4472C4">
            <a:alpha val="9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a:ea typeface="+mn-ea"/>
              <a:cs typeface="+mn-cs"/>
            </a:rPr>
            <a:t>Şube </a:t>
          </a:r>
        </a:p>
        <a:p>
          <a:pPr lvl="0" algn="ctr" defTabSz="577850">
            <a:lnSpc>
              <a:spcPct val="90000"/>
            </a:lnSpc>
            <a:spcBef>
              <a:spcPct val="0"/>
            </a:spcBef>
            <a:spcAft>
              <a:spcPct val="35000"/>
            </a:spcAft>
          </a:pPr>
          <a:r>
            <a:rPr lang="tr-TR" sz="1300" kern="1200">
              <a:solidFill>
                <a:sysClr val="window" lastClr="FFFFFF"/>
              </a:solidFill>
              <a:latin typeface="Calibri"/>
              <a:ea typeface="+mn-ea"/>
              <a:cs typeface="+mn-cs"/>
            </a:rPr>
            <a:t>Müdürü</a:t>
          </a:r>
        </a:p>
      </dsp:txBody>
      <dsp:txXfrm>
        <a:off x="2870492" y="644749"/>
        <a:ext cx="1043847" cy="480592"/>
      </dsp:txXfrm>
    </dsp:sp>
    <dsp:sp modelId="{6186BCB1-C3EC-4F93-9CFD-53EA7DD8A23E}">
      <dsp:nvSpPr>
        <dsp:cNvPr id="0" name=""/>
        <dsp:cNvSpPr/>
      </dsp:nvSpPr>
      <dsp:spPr>
        <a:xfrm>
          <a:off x="1835477" y="657494"/>
          <a:ext cx="964519" cy="453338"/>
        </a:xfrm>
        <a:prstGeom prst="rect">
          <a:avLst/>
        </a:prstGeom>
        <a:solidFill>
          <a:srgbClr val="4472C4">
            <a:alpha val="9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solidFill>
                <a:sysClr val="window" lastClr="FFFFFF"/>
              </a:solidFill>
              <a:latin typeface="Calibri"/>
              <a:ea typeface="+mn-ea"/>
              <a:cs typeface="+mn-cs"/>
            </a:rPr>
            <a:t>Şube </a:t>
          </a:r>
        </a:p>
        <a:p>
          <a:pPr lvl="0" algn="ctr" defTabSz="577850">
            <a:lnSpc>
              <a:spcPct val="90000"/>
            </a:lnSpc>
            <a:spcBef>
              <a:spcPct val="0"/>
            </a:spcBef>
            <a:spcAft>
              <a:spcPct val="35000"/>
            </a:spcAft>
          </a:pPr>
          <a:r>
            <a:rPr lang="tr-TR" sz="1300" kern="1200">
              <a:solidFill>
                <a:sysClr val="window" lastClr="FFFFFF"/>
              </a:solidFill>
              <a:latin typeface="Calibri"/>
              <a:ea typeface="+mn-ea"/>
              <a:cs typeface="+mn-cs"/>
            </a:rPr>
            <a:t>Müdürü</a:t>
          </a:r>
        </a:p>
      </dsp:txBody>
      <dsp:txXfrm>
        <a:off x="1835477" y="657494"/>
        <a:ext cx="964519" cy="4533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2542FC-4339-4A8C-8D67-4C60C47B3132}">
      <dsp:nvSpPr>
        <dsp:cNvPr id="0" name=""/>
        <dsp:cNvSpPr/>
      </dsp:nvSpPr>
      <dsp:spPr>
        <a:xfrm>
          <a:off x="2567" y="139441"/>
          <a:ext cx="1390001" cy="834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TEMEL EĞİTİM</a:t>
          </a:r>
        </a:p>
        <a:p>
          <a:pPr lvl="0" algn="ctr" defTabSz="533400">
            <a:lnSpc>
              <a:spcPct val="90000"/>
            </a:lnSpc>
            <a:spcBef>
              <a:spcPct val="0"/>
            </a:spcBef>
            <a:spcAft>
              <a:spcPct val="35000"/>
            </a:spcAft>
          </a:pPr>
          <a:r>
            <a:rPr lang="tr-TR" sz="1200" kern="1200"/>
            <a:t>ŞUBE MÜDÜRLÜĞÜ</a:t>
          </a:r>
        </a:p>
      </dsp:txBody>
      <dsp:txXfrm>
        <a:off x="2567" y="139441"/>
        <a:ext cx="1390001" cy="834000"/>
      </dsp:txXfrm>
    </dsp:sp>
    <dsp:sp modelId="{39782208-BCCD-4530-9475-CB07C2961ECC}">
      <dsp:nvSpPr>
        <dsp:cNvPr id="0" name=""/>
        <dsp:cNvSpPr/>
      </dsp:nvSpPr>
      <dsp:spPr>
        <a:xfrm>
          <a:off x="1531569" y="139441"/>
          <a:ext cx="1390001" cy="834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HAYAT BOYU ÖĞRENME</a:t>
          </a:r>
        </a:p>
        <a:p>
          <a:pPr lvl="0" algn="ctr" defTabSz="533400">
            <a:lnSpc>
              <a:spcPct val="90000"/>
            </a:lnSpc>
            <a:spcBef>
              <a:spcPct val="0"/>
            </a:spcBef>
            <a:spcAft>
              <a:spcPct val="35000"/>
            </a:spcAft>
          </a:pPr>
          <a:r>
            <a:rPr lang="tr-TR" sz="1200" kern="1200"/>
            <a:t>ŞUBE MÜDÜRLÜĞÜ</a:t>
          </a:r>
        </a:p>
      </dsp:txBody>
      <dsp:txXfrm>
        <a:off x="1531569" y="139441"/>
        <a:ext cx="1390001" cy="834000"/>
      </dsp:txXfrm>
    </dsp:sp>
    <dsp:sp modelId="{D34777C3-8159-4801-8E9F-15FE26C0E688}">
      <dsp:nvSpPr>
        <dsp:cNvPr id="0" name=""/>
        <dsp:cNvSpPr/>
      </dsp:nvSpPr>
      <dsp:spPr>
        <a:xfrm>
          <a:off x="3060570" y="139441"/>
          <a:ext cx="1390001" cy="834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İNSAN KAYNAKLARI</a:t>
          </a:r>
        </a:p>
        <a:p>
          <a:pPr lvl="0" algn="ctr" defTabSz="533400">
            <a:lnSpc>
              <a:spcPct val="90000"/>
            </a:lnSpc>
            <a:spcBef>
              <a:spcPct val="0"/>
            </a:spcBef>
            <a:spcAft>
              <a:spcPct val="35000"/>
            </a:spcAft>
          </a:pPr>
          <a:r>
            <a:rPr lang="tr-TR" sz="1200" kern="1200"/>
            <a:t>ŞUBE MÜDÜRLÜĞÜ</a:t>
          </a:r>
        </a:p>
      </dsp:txBody>
      <dsp:txXfrm>
        <a:off x="3060570" y="139441"/>
        <a:ext cx="1390001" cy="834000"/>
      </dsp:txXfrm>
    </dsp:sp>
    <dsp:sp modelId="{243BE3CA-B7AB-452F-81F6-B35293BE683C}">
      <dsp:nvSpPr>
        <dsp:cNvPr id="0" name=""/>
        <dsp:cNvSpPr/>
      </dsp:nvSpPr>
      <dsp:spPr>
        <a:xfrm>
          <a:off x="4589572" y="139441"/>
          <a:ext cx="1390001" cy="834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BİLGİ İŞLEM VE EĞİTİM TEKNOLOJİLERİ</a:t>
          </a:r>
        </a:p>
        <a:p>
          <a:pPr lvl="0" algn="ctr" defTabSz="533400">
            <a:lnSpc>
              <a:spcPct val="90000"/>
            </a:lnSpc>
            <a:spcBef>
              <a:spcPct val="0"/>
            </a:spcBef>
            <a:spcAft>
              <a:spcPct val="35000"/>
            </a:spcAft>
          </a:pPr>
          <a:r>
            <a:rPr lang="tr-TR" sz="1200" kern="1200"/>
            <a:t>ŞUBE MÜDÜRLÜĞÜ</a:t>
          </a:r>
        </a:p>
      </dsp:txBody>
      <dsp:txXfrm>
        <a:off x="4589572" y="139441"/>
        <a:ext cx="1390001" cy="834000"/>
      </dsp:txXfrm>
    </dsp:sp>
    <dsp:sp modelId="{05CA27ED-F801-4889-82CD-55B7AF4524C6}">
      <dsp:nvSpPr>
        <dsp:cNvPr id="0" name=""/>
        <dsp:cNvSpPr/>
      </dsp:nvSpPr>
      <dsp:spPr>
        <a:xfrm>
          <a:off x="6118574" y="139441"/>
          <a:ext cx="1390001" cy="834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DESTEK HİZMETLERİ</a:t>
          </a:r>
        </a:p>
        <a:p>
          <a:pPr lvl="0" algn="ctr" defTabSz="533400">
            <a:lnSpc>
              <a:spcPct val="90000"/>
            </a:lnSpc>
            <a:spcBef>
              <a:spcPct val="0"/>
            </a:spcBef>
            <a:spcAft>
              <a:spcPct val="35000"/>
            </a:spcAft>
          </a:pPr>
          <a:r>
            <a:rPr lang="tr-TR" sz="1200" kern="1200"/>
            <a:t>ŞUBE MÜDÜRLÜĞÜ</a:t>
          </a:r>
        </a:p>
      </dsp:txBody>
      <dsp:txXfrm>
        <a:off x="6118574" y="139441"/>
        <a:ext cx="1390001" cy="834000"/>
      </dsp:txXfrm>
    </dsp:sp>
    <dsp:sp modelId="{0333AA9F-1820-4DA9-AEC7-54A849873A23}">
      <dsp:nvSpPr>
        <dsp:cNvPr id="0" name=""/>
        <dsp:cNvSpPr/>
      </dsp:nvSpPr>
      <dsp:spPr>
        <a:xfrm>
          <a:off x="2567" y="1112442"/>
          <a:ext cx="1390001" cy="834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DİN ÖĞRETİMİ</a:t>
          </a:r>
        </a:p>
        <a:p>
          <a:pPr lvl="0" algn="ctr" defTabSz="533400">
            <a:lnSpc>
              <a:spcPct val="90000"/>
            </a:lnSpc>
            <a:spcBef>
              <a:spcPct val="0"/>
            </a:spcBef>
            <a:spcAft>
              <a:spcPct val="35000"/>
            </a:spcAft>
          </a:pPr>
          <a:r>
            <a:rPr lang="tr-TR" sz="1200" kern="1200"/>
            <a:t>ŞUBE MÜDÜRLÜĞÜ</a:t>
          </a:r>
        </a:p>
      </dsp:txBody>
      <dsp:txXfrm>
        <a:off x="2567" y="1112442"/>
        <a:ext cx="1390001" cy="834000"/>
      </dsp:txXfrm>
    </dsp:sp>
    <dsp:sp modelId="{B8F8D977-F086-4290-9302-6A53E93B7DD5}">
      <dsp:nvSpPr>
        <dsp:cNvPr id="0" name=""/>
        <dsp:cNvSpPr/>
      </dsp:nvSpPr>
      <dsp:spPr>
        <a:xfrm>
          <a:off x="1531569" y="1112442"/>
          <a:ext cx="1390001" cy="834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İNŞAAT VE EMLAK</a:t>
          </a:r>
        </a:p>
        <a:p>
          <a:pPr lvl="0" algn="ctr" defTabSz="533400">
            <a:lnSpc>
              <a:spcPct val="90000"/>
            </a:lnSpc>
            <a:spcBef>
              <a:spcPct val="0"/>
            </a:spcBef>
            <a:spcAft>
              <a:spcPct val="35000"/>
            </a:spcAft>
          </a:pPr>
          <a:r>
            <a:rPr lang="tr-TR" sz="1200" kern="1200"/>
            <a:t>ŞUBE MÜDÜRLÜĞÜ</a:t>
          </a:r>
        </a:p>
      </dsp:txBody>
      <dsp:txXfrm>
        <a:off x="1531569" y="1112442"/>
        <a:ext cx="1390001" cy="834000"/>
      </dsp:txXfrm>
    </dsp:sp>
    <dsp:sp modelId="{0B684D28-AF8D-446A-97E1-8ACD6335D613}">
      <dsp:nvSpPr>
        <dsp:cNvPr id="0" name=""/>
        <dsp:cNvSpPr/>
      </dsp:nvSpPr>
      <dsp:spPr>
        <a:xfrm>
          <a:off x="3060570" y="1112442"/>
          <a:ext cx="1390001" cy="834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MESLEKİ VE TEKNİK EĞİTİM</a:t>
          </a:r>
        </a:p>
        <a:p>
          <a:pPr lvl="0" algn="ctr" defTabSz="533400">
            <a:lnSpc>
              <a:spcPct val="90000"/>
            </a:lnSpc>
            <a:spcBef>
              <a:spcPct val="0"/>
            </a:spcBef>
            <a:spcAft>
              <a:spcPct val="35000"/>
            </a:spcAft>
          </a:pPr>
          <a:r>
            <a:rPr lang="tr-TR" sz="1200" kern="1200"/>
            <a:t>ŞUBE MÜDÜRLÜĞÜ</a:t>
          </a:r>
        </a:p>
      </dsp:txBody>
      <dsp:txXfrm>
        <a:off x="3060570" y="1112442"/>
        <a:ext cx="1390001" cy="834000"/>
      </dsp:txXfrm>
    </dsp:sp>
    <dsp:sp modelId="{7289C84D-DD50-41D4-A275-EDC76F9E16D4}">
      <dsp:nvSpPr>
        <dsp:cNvPr id="0" name=""/>
        <dsp:cNvSpPr/>
      </dsp:nvSpPr>
      <dsp:spPr>
        <a:xfrm>
          <a:off x="4589572" y="1112442"/>
          <a:ext cx="1390001" cy="834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ORTAÖĞRETİM</a:t>
          </a:r>
        </a:p>
        <a:p>
          <a:pPr lvl="0" algn="ctr" defTabSz="533400">
            <a:lnSpc>
              <a:spcPct val="90000"/>
            </a:lnSpc>
            <a:spcBef>
              <a:spcPct val="0"/>
            </a:spcBef>
            <a:spcAft>
              <a:spcPct val="35000"/>
            </a:spcAft>
          </a:pPr>
          <a:r>
            <a:rPr lang="tr-TR" sz="1200" kern="1200"/>
            <a:t>ŞUBE MÜDÜRLÜĞÜ</a:t>
          </a:r>
        </a:p>
      </dsp:txBody>
      <dsp:txXfrm>
        <a:off x="4589572" y="1112442"/>
        <a:ext cx="1390001" cy="834000"/>
      </dsp:txXfrm>
    </dsp:sp>
    <dsp:sp modelId="{2DC24632-4217-424A-879A-94AAD4F85069}">
      <dsp:nvSpPr>
        <dsp:cNvPr id="0" name=""/>
        <dsp:cNvSpPr/>
      </dsp:nvSpPr>
      <dsp:spPr>
        <a:xfrm>
          <a:off x="6118574" y="1112442"/>
          <a:ext cx="1390001" cy="834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ÖZEL EĞİTM VE REHBERLİK</a:t>
          </a:r>
        </a:p>
        <a:p>
          <a:pPr lvl="0" algn="ctr" defTabSz="533400">
            <a:lnSpc>
              <a:spcPct val="90000"/>
            </a:lnSpc>
            <a:spcBef>
              <a:spcPct val="0"/>
            </a:spcBef>
            <a:spcAft>
              <a:spcPct val="35000"/>
            </a:spcAft>
          </a:pPr>
          <a:r>
            <a:rPr lang="tr-TR" sz="1200" kern="1200"/>
            <a:t>ŞUBE MÜDÜRLÜĞÜ</a:t>
          </a:r>
        </a:p>
      </dsp:txBody>
      <dsp:txXfrm>
        <a:off x="6118574" y="1112442"/>
        <a:ext cx="1390001" cy="834000"/>
      </dsp:txXfrm>
    </dsp:sp>
    <dsp:sp modelId="{A6ACB31D-05A7-4980-9BCE-C0EEE5EA24D8}">
      <dsp:nvSpPr>
        <dsp:cNvPr id="0" name=""/>
        <dsp:cNvSpPr/>
      </dsp:nvSpPr>
      <dsp:spPr>
        <a:xfrm>
          <a:off x="767068" y="2085443"/>
          <a:ext cx="1390001" cy="834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ÖZEL ÖĞRETİM KURUMLARI</a:t>
          </a:r>
        </a:p>
        <a:p>
          <a:pPr lvl="0" algn="ctr" defTabSz="533400">
            <a:lnSpc>
              <a:spcPct val="90000"/>
            </a:lnSpc>
            <a:spcBef>
              <a:spcPct val="0"/>
            </a:spcBef>
            <a:spcAft>
              <a:spcPct val="35000"/>
            </a:spcAft>
          </a:pPr>
          <a:r>
            <a:rPr lang="tr-TR" sz="1200" kern="1200"/>
            <a:t>ŞUBE MÜDÜRLÜĞÜ</a:t>
          </a:r>
        </a:p>
      </dsp:txBody>
      <dsp:txXfrm>
        <a:off x="767068" y="2085443"/>
        <a:ext cx="1390001" cy="834000"/>
      </dsp:txXfrm>
    </dsp:sp>
    <dsp:sp modelId="{C34DAD5A-C210-4ECA-86D2-F3D572941B77}">
      <dsp:nvSpPr>
        <dsp:cNvPr id="0" name=""/>
        <dsp:cNvSpPr/>
      </dsp:nvSpPr>
      <dsp:spPr>
        <a:xfrm>
          <a:off x="2296069" y="2085443"/>
          <a:ext cx="1390001" cy="834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ÖLÇME VE DEĞERENDİRME</a:t>
          </a:r>
        </a:p>
        <a:p>
          <a:pPr lvl="0" algn="ctr" defTabSz="533400">
            <a:lnSpc>
              <a:spcPct val="90000"/>
            </a:lnSpc>
            <a:spcBef>
              <a:spcPct val="0"/>
            </a:spcBef>
            <a:spcAft>
              <a:spcPct val="35000"/>
            </a:spcAft>
          </a:pPr>
          <a:r>
            <a:rPr lang="tr-TR" sz="1200" kern="1200"/>
            <a:t>ŞUBE MÜDÜRLÜĞÜ</a:t>
          </a:r>
        </a:p>
      </dsp:txBody>
      <dsp:txXfrm>
        <a:off x="2296069" y="2085443"/>
        <a:ext cx="1390001" cy="834000"/>
      </dsp:txXfrm>
    </dsp:sp>
    <dsp:sp modelId="{E22D6526-6DD8-4CB9-993B-6BD184EFF15F}">
      <dsp:nvSpPr>
        <dsp:cNvPr id="0" name=""/>
        <dsp:cNvSpPr/>
      </dsp:nvSpPr>
      <dsp:spPr>
        <a:xfrm>
          <a:off x="3825071" y="2085443"/>
          <a:ext cx="1390001" cy="834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STRATEJİ GELİŞTİRME</a:t>
          </a:r>
        </a:p>
        <a:p>
          <a:pPr lvl="0" algn="ctr" defTabSz="533400">
            <a:lnSpc>
              <a:spcPct val="90000"/>
            </a:lnSpc>
            <a:spcBef>
              <a:spcPct val="0"/>
            </a:spcBef>
            <a:spcAft>
              <a:spcPct val="35000"/>
            </a:spcAft>
          </a:pPr>
          <a:r>
            <a:rPr lang="tr-TR" sz="1200" kern="1200"/>
            <a:t>ŞUBE MÜDÜRLÜĞÜ</a:t>
          </a:r>
        </a:p>
      </dsp:txBody>
      <dsp:txXfrm>
        <a:off x="3825071" y="2085443"/>
        <a:ext cx="1390001" cy="834000"/>
      </dsp:txXfrm>
    </dsp:sp>
    <dsp:sp modelId="{3C926A53-B08F-4C7B-A11B-2CFC17FC4954}">
      <dsp:nvSpPr>
        <dsp:cNvPr id="0" name=""/>
        <dsp:cNvSpPr/>
      </dsp:nvSpPr>
      <dsp:spPr>
        <a:xfrm>
          <a:off x="5354073" y="2085443"/>
          <a:ext cx="1390001" cy="8340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YÜKSEKÖĞRETİM VE YURT DIŞI EĞİTİMİ</a:t>
          </a:r>
        </a:p>
        <a:p>
          <a:pPr lvl="0" algn="ctr" defTabSz="533400">
            <a:lnSpc>
              <a:spcPct val="90000"/>
            </a:lnSpc>
            <a:spcBef>
              <a:spcPct val="0"/>
            </a:spcBef>
            <a:spcAft>
              <a:spcPct val="35000"/>
            </a:spcAft>
          </a:pPr>
          <a:r>
            <a:rPr lang="tr-TR" sz="1200" kern="1200"/>
            <a:t>ŞUBE MÜDÜRLÜĞÜ</a:t>
          </a:r>
        </a:p>
      </dsp:txBody>
      <dsp:txXfrm>
        <a:off x="5354073" y="2085443"/>
        <a:ext cx="1390001" cy="834000"/>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408A88-4038-48B4-9205-B86720A37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Pages>
  <Words>20490</Words>
  <Characters>116799</Characters>
  <Application>Microsoft Office Word</Application>
  <DocSecurity>0</DocSecurity>
  <Lines>973</Lines>
  <Paragraphs>274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Strateji Geliştirme Başkanlığı Ankara - 2019</dc:subject>
  <dc:creator>FATİH İŞLEK</dc:creator>
  <cp:lastModifiedBy>murat</cp:lastModifiedBy>
  <cp:revision>23</cp:revision>
  <cp:lastPrinted>2018-12-18T07:14:00Z</cp:lastPrinted>
  <dcterms:created xsi:type="dcterms:W3CDTF">2019-12-31T08:59:00Z</dcterms:created>
  <dcterms:modified xsi:type="dcterms:W3CDTF">2020-01-17T06:29:00Z</dcterms:modified>
</cp:coreProperties>
</file>